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02B79" w14:textId="77777777" w:rsidR="00597312" w:rsidRPr="00597312" w:rsidRDefault="00597312" w:rsidP="00597312">
      <w:pPr>
        <w:spacing w:before="68"/>
        <w:ind w:left="2127" w:right="89"/>
        <w:rPr>
          <w:b/>
          <w:sz w:val="36"/>
        </w:rPr>
      </w:pPr>
      <w:r w:rsidRPr="00597312">
        <w:rPr>
          <w:rFonts w:ascii="Arial" w:hAnsi="Arial" w:cs="Arial"/>
          <w:b/>
          <w:noProof/>
          <w:sz w:val="24"/>
          <w:szCs w:val="24"/>
        </w:rPr>
        <w:t xml:space="preserve">                                                                                 </w:t>
      </w:r>
      <w:r w:rsidRPr="00597312">
        <w:rPr>
          <w:noProof/>
        </w:rPr>
        <w:drawing>
          <wp:anchor distT="0" distB="0" distL="114300" distR="114300" simplePos="0" relativeHeight="251659264" behindDoc="0" locked="0" layoutInCell="1" allowOverlap="1" wp14:anchorId="40D27E71" wp14:editId="66499D46">
            <wp:simplePos x="0" y="0"/>
            <wp:positionH relativeFrom="column">
              <wp:posOffset>4820920</wp:posOffset>
            </wp:positionH>
            <wp:positionV relativeFrom="paragraph">
              <wp:posOffset>0</wp:posOffset>
            </wp:positionV>
            <wp:extent cx="1485900" cy="160591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5915"/>
                    </a:xfrm>
                    <a:prstGeom prst="rect">
                      <a:avLst/>
                    </a:prstGeom>
                    <a:noFill/>
                  </pic:spPr>
                </pic:pic>
              </a:graphicData>
            </a:graphic>
            <wp14:sizeRelH relativeFrom="page">
              <wp14:pctWidth>0</wp14:pctWidth>
            </wp14:sizeRelH>
            <wp14:sizeRelV relativeFrom="page">
              <wp14:pctHeight>0</wp14:pctHeight>
            </wp14:sizeRelV>
          </wp:anchor>
        </w:drawing>
      </w:r>
    </w:p>
    <w:p w14:paraId="50408C69" w14:textId="77777777" w:rsidR="00597312" w:rsidRPr="00597312" w:rsidRDefault="00597312" w:rsidP="00597312">
      <w:pPr>
        <w:widowControl w:val="0"/>
        <w:autoSpaceDE w:val="0"/>
        <w:autoSpaceDN w:val="0"/>
        <w:spacing w:after="0" w:line="521" w:lineRule="exact"/>
        <w:ind w:left="3261"/>
        <w:rPr>
          <w:rFonts w:ascii="Arial" w:eastAsia="Arial" w:hAnsi="Arial" w:cs="Arial"/>
          <w:b/>
          <w:sz w:val="36"/>
          <w:szCs w:val="24"/>
          <w:lang w:eastAsia="en-GB" w:bidi="en-GB"/>
        </w:rPr>
      </w:pPr>
    </w:p>
    <w:p w14:paraId="57576E9C" w14:textId="77777777" w:rsidR="00597312" w:rsidRPr="00597312" w:rsidRDefault="00597312" w:rsidP="00597312">
      <w:pPr>
        <w:spacing w:line="240" w:lineRule="auto"/>
        <w:rPr>
          <w:rFonts w:ascii="Arial" w:hAnsi="Arial" w:cs="Arial"/>
          <w:color w:val="002945"/>
          <w:sz w:val="60"/>
          <w:szCs w:val="60"/>
        </w:rPr>
      </w:pPr>
      <w:r w:rsidRPr="00597312">
        <w:rPr>
          <w:rFonts w:ascii="Arial" w:hAnsi="Arial" w:cs="Arial"/>
          <w:color w:val="002945"/>
          <w:sz w:val="60"/>
          <w:szCs w:val="60"/>
        </w:rPr>
        <w:t xml:space="preserve">The Social Care </w:t>
      </w:r>
    </w:p>
    <w:p w14:paraId="503B480A" w14:textId="77777777" w:rsidR="00597312" w:rsidRPr="00597312" w:rsidRDefault="00597312" w:rsidP="00597312">
      <w:pPr>
        <w:spacing w:line="240" w:lineRule="auto"/>
        <w:rPr>
          <w:rFonts w:ascii="Arial" w:hAnsi="Arial" w:cs="Arial"/>
          <w:color w:val="002945"/>
          <w:sz w:val="60"/>
          <w:szCs w:val="60"/>
        </w:rPr>
      </w:pPr>
      <w:r w:rsidRPr="00597312">
        <w:rPr>
          <w:rFonts w:ascii="Arial" w:hAnsi="Arial" w:cs="Arial"/>
          <w:color w:val="002945"/>
          <w:sz w:val="60"/>
          <w:szCs w:val="60"/>
        </w:rPr>
        <w:t>Council Register for</w:t>
      </w:r>
    </w:p>
    <w:p w14:paraId="0D477AA8" w14:textId="77777777" w:rsidR="00597312" w:rsidRPr="00597312" w:rsidRDefault="00597312" w:rsidP="00597312">
      <w:r w:rsidRPr="00597312">
        <w:rPr>
          <w:noProof/>
        </w:rPr>
        <mc:AlternateContent>
          <mc:Choice Requires="wps">
            <w:drawing>
              <wp:anchor distT="0" distB="0" distL="114300" distR="114300" simplePos="0" relativeHeight="251660288" behindDoc="0" locked="0" layoutInCell="1" allowOverlap="1" wp14:anchorId="312379AC" wp14:editId="38FF7CE6">
                <wp:simplePos x="0" y="0"/>
                <wp:positionH relativeFrom="column">
                  <wp:posOffset>29845</wp:posOffset>
                </wp:positionH>
                <wp:positionV relativeFrom="paragraph">
                  <wp:posOffset>104775</wp:posOffset>
                </wp:positionV>
                <wp:extent cx="3156585" cy="547370"/>
                <wp:effectExtent l="0" t="0" r="24765" b="24130"/>
                <wp:wrapNone/>
                <wp:docPr id="13" name="Text Box 13"/>
                <wp:cNvGraphicFramePr/>
                <a:graphic xmlns:a="http://schemas.openxmlformats.org/drawingml/2006/main">
                  <a:graphicData uri="http://schemas.microsoft.com/office/word/2010/wordprocessingShape">
                    <wps:wsp>
                      <wps:cNvSpPr txBox="1"/>
                      <wps:spPr>
                        <a:xfrm>
                          <a:off x="0" y="0"/>
                          <a:ext cx="3156585" cy="547370"/>
                        </a:xfrm>
                        <a:prstGeom prst="rect">
                          <a:avLst/>
                        </a:prstGeom>
                        <a:solidFill>
                          <a:srgbClr val="002945"/>
                        </a:solidFill>
                        <a:ln w="6350">
                          <a:solidFill>
                            <a:prstClr val="black"/>
                          </a:solidFill>
                        </a:ln>
                      </wps:spPr>
                      <wps:txbx>
                        <w:txbxContent>
                          <w:p w14:paraId="5421516D"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79AC" id="_x0000_t202" coordsize="21600,21600" o:spt="202" path="m,l,21600r21600,l21600,xe">
                <v:stroke joinstyle="miter"/>
                <v:path gradientshapeok="t" o:connecttype="rect"/>
              </v:shapetype>
              <v:shape id="Text Box 13" o:spid="_x0000_s1026" type="#_x0000_t202" style="position:absolute;margin-left:2.35pt;margin-top:8.25pt;width:248.55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" fillcolor="#002945" strokeweight=".5pt">
                <v:textbox>
                  <w:txbxContent>
                    <w:p w14:paraId="5421516D"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Workers</w:t>
                      </w:r>
                    </w:p>
                  </w:txbxContent>
                </v:textbox>
              </v:shape>
            </w:pict>
          </mc:Fallback>
        </mc:AlternateContent>
      </w:r>
      <w:r w:rsidRPr="00597312">
        <w:rPr>
          <w:noProof/>
        </w:rPr>
        <mc:AlternateContent>
          <mc:Choice Requires="wps">
            <w:drawing>
              <wp:anchor distT="0" distB="0" distL="114300" distR="114300" simplePos="0" relativeHeight="251662336" behindDoc="0" locked="0" layoutInCell="1" allowOverlap="1" wp14:anchorId="3C674CFC" wp14:editId="620139AF">
                <wp:simplePos x="0" y="0"/>
                <wp:positionH relativeFrom="column">
                  <wp:posOffset>29845</wp:posOffset>
                </wp:positionH>
                <wp:positionV relativeFrom="paragraph">
                  <wp:posOffset>1483360</wp:posOffset>
                </wp:positionV>
                <wp:extent cx="4438015" cy="547370"/>
                <wp:effectExtent l="0" t="0" r="19685" b="24130"/>
                <wp:wrapNone/>
                <wp:docPr id="12" name="Text Box 12"/>
                <wp:cNvGraphicFramePr/>
                <a:graphic xmlns:a="http://schemas.openxmlformats.org/drawingml/2006/main">
                  <a:graphicData uri="http://schemas.microsoft.com/office/word/2010/wordprocessingShape">
                    <wps:wsp>
                      <wps:cNvSpPr txBox="1"/>
                      <wps:spPr>
                        <a:xfrm>
                          <a:off x="0" y="0"/>
                          <a:ext cx="4438015" cy="547370"/>
                        </a:xfrm>
                        <a:prstGeom prst="rect">
                          <a:avLst/>
                        </a:prstGeom>
                        <a:solidFill>
                          <a:srgbClr val="002945"/>
                        </a:solidFill>
                        <a:ln w="6350">
                          <a:solidFill>
                            <a:prstClr val="black"/>
                          </a:solidFill>
                        </a:ln>
                      </wps:spPr>
                      <wps:txbx>
                        <w:txbxContent>
                          <w:p w14:paraId="5F7388B0"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74CFC" id="Text Box 12" o:spid="_x0000_s1027" type="#_x0000_t202" style="position:absolute;margin-left:2.35pt;margin-top:116.8pt;width:349.4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" fillcolor="#002945" strokeweight=".5pt">
                <v:textbox>
                  <w:txbxContent>
                    <w:p w14:paraId="5F7388B0"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 Students</w:t>
                      </w:r>
                    </w:p>
                  </w:txbxContent>
                </v:textbox>
              </v:shape>
            </w:pict>
          </mc:Fallback>
        </mc:AlternateContent>
      </w:r>
      <w:r w:rsidRPr="00597312">
        <w:rPr>
          <w:noProof/>
        </w:rPr>
        <mc:AlternateContent>
          <mc:Choice Requires="wps">
            <w:drawing>
              <wp:anchor distT="0" distB="0" distL="114300" distR="114300" simplePos="0" relativeHeight="251661312" behindDoc="0" locked="0" layoutInCell="1" allowOverlap="1" wp14:anchorId="640EDC1E" wp14:editId="291F5A2B">
                <wp:simplePos x="0" y="0"/>
                <wp:positionH relativeFrom="column">
                  <wp:posOffset>29845</wp:posOffset>
                </wp:positionH>
                <wp:positionV relativeFrom="paragraph">
                  <wp:posOffset>784860</wp:posOffset>
                </wp:positionV>
                <wp:extent cx="4135120" cy="547370"/>
                <wp:effectExtent l="0" t="0" r="17780" b="24130"/>
                <wp:wrapNone/>
                <wp:docPr id="10" name="Text Box 10"/>
                <wp:cNvGraphicFramePr/>
                <a:graphic xmlns:a="http://schemas.openxmlformats.org/drawingml/2006/main">
                  <a:graphicData uri="http://schemas.microsoft.com/office/word/2010/wordprocessingShape">
                    <wps:wsp>
                      <wps:cNvSpPr txBox="1"/>
                      <wps:spPr>
                        <a:xfrm>
                          <a:off x="0" y="0"/>
                          <a:ext cx="4135120" cy="547370"/>
                        </a:xfrm>
                        <a:prstGeom prst="rect">
                          <a:avLst/>
                        </a:prstGeom>
                        <a:solidFill>
                          <a:srgbClr val="002945"/>
                        </a:solidFill>
                        <a:ln w="6350">
                          <a:solidFill>
                            <a:prstClr val="black"/>
                          </a:solidFill>
                        </a:ln>
                      </wps:spPr>
                      <wps:txbx>
                        <w:txbxContent>
                          <w:p w14:paraId="7F8B2622"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Care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DC1E" id="Text Box 10" o:spid="_x0000_s1028" type="#_x0000_t202" style="position:absolute;margin-left:2.35pt;margin-top:61.8pt;width:325.6pt;height: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" fillcolor="#002945" strokeweight=".5pt">
                <v:textbox>
                  <w:txbxContent>
                    <w:p w14:paraId="7F8B2622"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Care Workers</w:t>
                      </w:r>
                    </w:p>
                  </w:txbxContent>
                </v:textbox>
              </v:shape>
            </w:pict>
          </mc:Fallback>
        </mc:AlternateContent>
      </w:r>
    </w:p>
    <w:p w14:paraId="0A393C67" w14:textId="77777777" w:rsidR="00597312" w:rsidRPr="00597312" w:rsidRDefault="00597312" w:rsidP="00597312">
      <w:pPr>
        <w:widowControl w:val="0"/>
        <w:autoSpaceDE w:val="0"/>
        <w:autoSpaceDN w:val="0"/>
        <w:spacing w:after="0" w:line="521" w:lineRule="exact"/>
        <w:ind w:left="3261"/>
        <w:rPr>
          <w:rFonts w:ascii="Arial" w:eastAsia="Arial" w:hAnsi="Arial" w:cs="Arial"/>
          <w:sz w:val="24"/>
          <w:szCs w:val="24"/>
          <w:lang w:eastAsia="en-GB" w:bidi="en-GB"/>
        </w:rPr>
      </w:pPr>
    </w:p>
    <w:p w14:paraId="50CEE5D4" w14:textId="77777777" w:rsidR="00597312" w:rsidRPr="00597312" w:rsidRDefault="00597312" w:rsidP="00597312">
      <w:pPr>
        <w:widowControl w:val="0"/>
        <w:autoSpaceDE w:val="0"/>
        <w:autoSpaceDN w:val="0"/>
        <w:spacing w:after="0" w:line="521" w:lineRule="exact"/>
        <w:ind w:left="3261"/>
        <w:rPr>
          <w:rFonts w:ascii="Arial" w:eastAsia="Arial" w:hAnsi="Arial" w:cs="Arial"/>
          <w:sz w:val="24"/>
          <w:szCs w:val="24"/>
          <w:lang w:eastAsia="en-GB" w:bidi="en-GB"/>
        </w:rPr>
      </w:pPr>
    </w:p>
    <w:p w14:paraId="2C53C883" w14:textId="77777777" w:rsidR="00597312" w:rsidRPr="00597312" w:rsidRDefault="00597312" w:rsidP="00597312">
      <w:pPr>
        <w:widowControl w:val="0"/>
        <w:autoSpaceDE w:val="0"/>
        <w:autoSpaceDN w:val="0"/>
        <w:spacing w:after="0" w:line="521" w:lineRule="exact"/>
        <w:ind w:left="3261"/>
        <w:jc w:val="right"/>
        <w:rPr>
          <w:rFonts w:ascii="Arial" w:eastAsia="Arial" w:hAnsi="Arial" w:cs="Arial"/>
          <w:sz w:val="24"/>
          <w:szCs w:val="24"/>
          <w:lang w:eastAsia="en-GB" w:bidi="en-GB"/>
        </w:rPr>
      </w:pPr>
    </w:p>
    <w:p w14:paraId="254022E8" w14:textId="77777777" w:rsidR="00597312" w:rsidRPr="00597312" w:rsidRDefault="00597312" w:rsidP="00597312">
      <w:pPr>
        <w:widowControl w:val="0"/>
        <w:autoSpaceDE w:val="0"/>
        <w:autoSpaceDN w:val="0"/>
        <w:spacing w:after="0" w:line="521" w:lineRule="exact"/>
        <w:ind w:left="3261"/>
        <w:jc w:val="right"/>
        <w:rPr>
          <w:rFonts w:ascii="Arial" w:eastAsia="Arial" w:hAnsi="Arial" w:cs="Arial"/>
          <w:sz w:val="24"/>
          <w:szCs w:val="24"/>
          <w:lang w:eastAsia="en-GB" w:bidi="en-GB"/>
        </w:rPr>
      </w:pPr>
    </w:p>
    <w:p w14:paraId="2887E58A" w14:textId="77777777" w:rsidR="00597312" w:rsidRPr="00597312" w:rsidRDefault="00597312" w:rsidP="00597312">
      <w:pPr>
        <w:widowControl w:val="0"/>
        <w:autoSpaceDE w:val="0"/>
        <w:autoSpaceDN w:val="0"/>
        <w:spacing w:after="0" w:line="521" w:lineRule="exact"/>
        <w:ind w:left="3261"/>
        <w:jc w:val="center"/>
        <w:rPr>
          <w:rFonts w:ascii="Arial" w:eastAsia="Arial" w:hAnsi="Arial" w:cs="Arial"/>
          <w:sz w:val="24"/>
          <w:szCs w:val="24"/>
          <w:lang w:eastAsia="en-GB" w:bidi="en-GB"/>
        </w:rPr>
      </w:pPr>
    </w:p>
    <w:p w14:paraId="007DAF03" w14:textId="77777777" w:rsidR="00597312" w:rsidRPr="00597312" w:rsidRDefault="00597312" w:rsidP="00597312">
      <w:pPr>
        <w:rPr>
          <w:color w:val="002945"/>
          <w:sz w:val="18"/>
          <w:szCs w:val="18"/>
        </w:rPr>
      </w:pPr>
      <w:bookmarkStart w:id="0" w:name="_GoBack"/>
      <w:bookmarkEnd w:id="0"/>
    </w:p>
    <w:p w14:paraId="70AFAB54" w14:textId="77777777" w:rsidR="00597312" w:rsidRPr="00597312" w:rsidRDefault="00597312" w:rsidP="00597312">
      <w:pPr>
        <w:rPr>
          <w:rFonts w:ascii="Arial" w:hAnsi="Arial" w:cs="Arial"/>
          <w:color w:val="002945"/>
          <w:sz w:val="60"/>
          <w:szCs w:val="60"/>
        </w:rPr>
      </w:pPr>
      <w:r w:rsidRPr="00597312">
        <w:rPr>
          <w:rFonts w:ascii="Arial" w:hAnsi="Arial" w:cs="Arial"/>
          <w:noProof/>
        </w:rPr>
        <w:drawing>
          <wp:anchor distT="0" distB="0" distL="114300" distR="114300" simplePos="0" relativeHeight="251663360" behindDoc="0" locked="0" layoutInCell="1" allowOverlap="1" wp14:anchorId="32D2F359" wp14:editId="61CE5AFF">
            <wp:simplePos x="0" y="0"/>
            <wp:positionH relativeFrom="column">
              <wp:posOffset>-453390</wp:posOffset>
            </wp:positionH>
            <wp:positionV relativeFrom="paragraph">
              <wp:posOffset>631825</wp:posOffset>
            </wp:positionV>
            <wp:extent cx="6477000" cy="37274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727450"/>
                    </a:xfrm>
                    <a:prstGeom prst="rect">
                      <a:avLst/>
                    </a:prstGeom>
                    <a:noFill/>
                  </pic:spPr>
                </pic:pic>
              </a:graphicData>
            </a:graphic>
            <wp14:sizeRelH relativeFrom="page">
              <wp14:pctWidth>0</wp14:pctWidth>
            </wp14:sizeRelH>
            <wp14:sizeRelV relativeFrom="page">
              <wp14:pctHeight>0</wp14:pctHeight>
            </wp14:sizeRelV>
          </wp:anchor>
        </w:drawing>
      </w:r>
      <w:r w:rsidRPr="00597312">
        <w:rPr>
          <w:rFonts w:ascii="Arial" w:hAnsi="Arial" w:cs="Arial"/>
          <w:color w:val="002945"/>
          <w:sz w:val="60"/>
          <w:szCs w:val="60"/>
        </w:rPr>
        <w:t>in Northern Ireland</w:t>
      </w:r>
    </w:p>
    <w:p w14:paraId="1E4C99EC" w14:textId="77777777" w:rsidR="00597312" w:rsidRDefault="00597312"/>
    <w:p w14:paraId="7BB9C108" w14:textId="77777777" w:rsidR="00597312" w:rsidRDefault="00597312"/>
    <w:p w14:paraId="202F48FE" w14:textId="77777777" w:rsidR="00597312" w:rsidRDefault="00597312"/>
    <w:p w14:paraId="51100021" w14:textId="77777777" w:rsidR="00597312" w:rsidRDefault="00597312"/>
    <w:p w14:paraId="6DE1D33E" w14:textId="77777777" w:rsidR="00597312" w:rsidRDefault="00597312"/>
    <w:p w14:paraId="0B71E8E3" w14:textId="77777777" w:rsidR="00597312" w:rsidRDefault="00597312"/>
    <w:p w14:paraId="2C000D94" w14:textId="77777777" w:rsidR="00597312" w:rsidRDefault="00597312"/>
    <w:p w14:paraId="1915BAB0" w14:textId="77777777" w:rsidR="00597312" w:rsidRDefault="00597312"/>
    <w:p w14:paraId="71A7B632" w14:textId="77777777" w:rsidR="00597312" w:rsidRDefault="00597312"/>
    <w:p w14:paraId="4A058836" w14:textId="77777777" w:rsidR="00597312" w:rsidRDefault="00597312"/>
    <w:p w14:paraId="514756C2" w14:textId="77777777" w:rsidR="00597312" w:rsidRDefault="00597312"/>
    <w:p w14:paraId="38D833D5" w14:textId="77777777" w:rsidR="00597312" w:rsidRDefault="00597312"/>
    <w:p w14:paraId="594946AC" w14:textId="77777777" w:rsidR="00597312" w:rsidRDefault="00597312"/>
    <w:p w14:paraId="6B291B95" w14:textId="77777777" w:rsidR="00597312" w:rsidRDefault="00597312"/>
    <w:p w14:paraId="231420F0" w14:textId="77777777" w:rsidR="00597312" w:rsidRDefault="00597312"/>
    <w:p w14:paraId="564049C3" w14:textId="4E6042D4" w:rsidR="00597312" w:rsidRPr="00597312" w:rsidRDefault="00597312">
      <w:pPr>
        <w:rPr>
          <w:rFonts w:ascii="Arial" w:hAnsi="Arial" w:cs="Arial"/>
          <w:sz w:val="36"/>
          <w:szCs w:val="36"/>
        </w:rPr>
      </w:pPr>
      <w:r w:rsidRPr="00597312">
        <w:rPr>
          <w:rFonts w:ascii="Arial" w:hAnsi="Arial" w:cs="Arial"/>
          <w:sz w:val="36"/>
          <w:szCs w:val="36"/>
        </w:rPr>
        <w:t>Live Register Report at 3</w:t>
      </w:r>
      <w:r w:rsidR="00773A7E">
        <w:rPr>
          <w:rFonts w:ascii="Arial" w:hAnsi="Arial" w:cs="Arial"/>
          <w:sz w:val="36"/>
          <w:szCs w:val="36"/>
        </w:rPr>
        <w:t>0</w:t>
      </w:r>
      <w:r w:rsidRPr="00597312">
        <w:rPr>
          <w:rFonts w:ascii="Arial" w:hAnsi="Arial" w:cs="Arial"/>
          <w:sz w:val="36"/>
          <w:szCs w:val="36"/>
        </w:rPr>
        <w:t xml:space="preserve"> </w:t>
      </w:r>
      <w:r w:rsidR="00883146">
        <w:rPr>
          <w:rFonts w:ascii="Arial" w:hAnsi="Arial" w:cs="Arial"/>
          <w:sz w:val="36"/>
          <w:szCs w:val="36"/>
        </w:rPr>
        <w:t>Sept</w:t>
      </w:r>
      <w:r w:rsidRPr="00597312">
        <w:rPr>
          <w:rFonts w:ascii="Arial" w:hAnsi="Arial" w:cs="Arial"/>
          <w:sz w:val="36"/>
          <w:szCs w:val="36"/>
        </w:rPr>
        <w:t xml:space="preserve"> 202</w:t>
      </w:r>
      <w:r w:rsidR="009F40F5">
        <w:rPr>
          <w:rFonts w:ascii="Arial" w:hAnsi="Arial" w:cs="Arial"/>
          <w:sz w:val="36"/>
          <w:szCs w:val="36"/>
        </w:rPr>
        <w:t>4</w:t>
      </w:r>
      <w:r w:rsidR="00DF1CFC">
        <w:rPr>
          <w:rFonts w:ascii="Arial" w:hAnsi="Arial" w:cs="Arial"/>
          <w:sz w:val="36"/>
          <w:szCs w:val="36"/>
        </w:rPr>
        <w:t xml:space="preserve"> (Qtr </w:t>
      </w:r>
      <w:r w:rsidR="00883146">
        <w:rPr>
          <w:rFonts w:ascii="Arial" w:hAnsi="Arial" w:cs="Arial"/>
          <w:sz w:val="36"/>
          <w:szCs w:val="36"/>
        </w:rPr>
        <w:t>2</w:t>
      </w:r>
      <w:r w:rsidR="00DF1CFC">
        <w:rPr>
          <w:rFonts w:ascii="Arial" w:hAnsi="Arial" w:cs="Arial"/>
          <w:sz w:val="36"/>
          <w:szCs w:val="36"/>
        </w:rPr>
        <w:t>)</w:t>
      </w:r>
      <w:r w:rsidRPr="00597312">
        <w:rPr>
          <w:rFonts w:ascii="Arial" w:hAnsi="Arial" w:cs="Arial"/>
          <w:sz w:val="36"/>
          <w:szCs w:val="36"/>
        </w:rPr>
        <w:br w:type="page"/>
      </w:r>
    </w:p>
    <w:p w14:paraId="7B5AAEFA" w14:textId="77777777" w:rsidR="000F3321" w:rsidRPr="00406CE2" w:rsidRDefault="000F3321" w:rsidP="00034980">
      <w:pPr>
        <w:pStyle w:val="Heading1"/>
        <w:spacing w:before="92"/>
        <w:ind w:left="0" w:right="89" w:firstLine="0"/>
        <w:jc w:val="both"/>
      </w:pPr>
      <w:r w:rsidRPr="00406CE2">
        <w:lastRenderedPageBreak/>
        <w:t>Introduction to the Register</w:t>
      </w:r>
    </w:p>
    <w:p w14:paraId="60F7B7A9" w14:textId="77777777" w:rsidR="000F3321" w:rsidRPr="00406CE2" w:rsidRDefault="000F3321" w:rsidP="00034980">
      <w:pPr>
        <w:pStyle w:val="BodyText"/>
        <w:ind w:right="89"/>
        <w:jc w:val="both"/>
        <w:rPr>
          <w:b/>
        </w:rPr>
      </w:pPr>
    </w:p>
    <w:p w14:paraId="1A4DBE91" w14:textId="77777777" w:rsidR="000F3321" w:rsidRPr="00406CE2" w:rsidRDefault="000F3321" w:rsidP="00550AFB">
      <w:pPr>
        <w:pStyle w:val="BodyText"/>
        <w:ind w:right="89"/>
        <w:jc w:val="both"/>
      </w:pPr>
      <w:r w:rsidRPr="00406CE2">
        <w:t xml:space="preserve">The Social Care Council maintains a Register of all </w:t>
      </w:r>
      <w:r>
        <w:t>Social Worker</w:t>
      </w:r>
      <w:r w:rsidRPr="00406CE2">
        <w:t xml:space="preserve">s and </w:t>
      </w:r>
      <w:r>
        <w:t>Social Care Worker</w:t>
      </w:r>
      <w:r w:rsidRPr="00406CE2">
        <w:t>s who have been assessed as suitable to practise in Northern Ireland. The Social Care Council also registers all students studying on the Degree in Social Work courses in Northern Ireland. All registrants must meet the Social Care Council Standards for their Conduct and Practice.</w:t>
      </w:r>
    </w:p>
    <w:p w14:paraId="339470EE" w14:textId="77777777" w:rsidR="000F3321" w:rsidRPr="00406CE2" w:rsidRDefault="000F3321" w:rsidP="00550AFB">
      <w:pPr>
        <w:pStyle w:val="BodyText"/>
        <w:ind w:right="89"/>
        <w:jc w:val="both"/>
      </w:pPr>
    </w:p>
    <w:p w14:paraId="60BD3366" w14:textId="77777777" w:rsidR="000F3321" w:rsidRPr="00406CE2" w:rsidRDefault="000F3321" w:rsidP="005D320E">
      <w:pPr>
        <w:pStyle w:val="BodyText"/>
        <w:spacing w:before="1" w:line="275" w:lineRule="exact"/>
        <w:ind w:right="89"/>
        <w:jc w:val="both"/>
      </w:pPr>
      <w:r w:rsidRPr="00406CE2">
        <w:t>The Register is split into three Parts:</w:t>
      </w:r>
    </w:p>
    <w:p w14:paraId="5569C132" w14:textId="77777777" w:rsidR="000F3321" w:rsidRPr="00406CE2" w:rsidRDefault="000F3321" w:rsidP="005D320E">
      <w:pPr>
        <w:pStyle w:val="ListParagraph"/>
        <w:numPr>
          <w:ilvl w:val="0"/>
          <w:numId w:val="1"/>
        </w:numPr>
        <w:spacing w:line="293" w:lineRule="exact"/>
        <w:ind w:left="426" w:right="89" w:hanging="426"/>
        <w:jc w:val="both"/>
        <w:rPr>
          <w:sz w:val="24"/>
          <w:szCs w:val="24"/>
        </w:rPr>
      </w:pPr>
      <w:bookmarkStart w:id="1" w:name="_Hlk133007902"/>
      <w:r w:rsidRPr="00406CE2">
        <w:rPr>
          <w:sz w:val="24"/>
          <w:szCs w:val="24"/>
        </w:rPr>
        <w:t xml:space="preserve">Part 1 is for qualified </w:t>
      </w:r>
      <w:r>
        <w:rPr>
          <w:sz w:val="24"/>
          <w:szCs w:val="24"/>
        </w:rPr>
        <w:t>Social Worker</w:t>
      </w:r>
      <w:r w:rsidRPr="00406CE2">
        <w:rPr>
          <w:sz w:val="24"/>
          <w:szCs w:val="24"/>
        </w:rPr>
        <w:t>s;</w:t>
      </w:r>
    </w:p>
    <w:p w14:paraId="55257FA4" w14:textId="77777777" w:rsidR="000F3321" w:rsidRPr="00406CE2" w:rsidRDefault="000F3321" w:rsidP="005D320E">
      <w:pPr>
        <w:pStyle w:val="ListParagraph"/>
        <w:numPr>
          <w:ilvl w:val="0"/>
          <w:numId w:val="1"/>
        </w:numPr>
        <w:spacing w:line="293" w:lineRule="exact"/>
        <w:ind w:left="426" w:right="89" w:hanging="426"/>
        <w:jc w:val="both"/>
        <w:rPr>
          <w:sz w:val="24"/>
          <w:szCs w:val="24"/>
        </w:rPr>
      </w:pPr>
      <w:r w:rsidRPr="00406CE2">
        <w:rPr>
          <w:sz w:val="24"/>
          <w:szCs w:val="24"/>
        </w:rPr>
        <w:t xml:space="preserve">Part 2 is for those in designated </w:t>
      </w:r>
      <w:r>
        <w:rPr>
          <w:sz w:val="24"/>
          <w:szCs w:val="24"/>
        </w:rPr>
        <w:t xml:space="preserve">Social Care </w:t>
      </w:r>
      <w:r w:rsidRPr="00406CE2">
        <w:rPr>
          <w:sz w:val="24"/>
          <w:szCs w:val="24"/>
        </w:rPr>
        <w:t>roles covered by compulsory</w:t>
      </w:r>
      <w:r w:rsidRPr="00406CE2">
        <w:rPr>
          <w:spacing w:val="-10"/>
          <w:sz w:val="24"/>
          <w:szCs w:val="24"/>
        </w:rPr>
        <w:t xml:space="preserve"> </w:t>
      </w:r>
      <w:r w:rsidRPr="00406CE2">
        <w:rPr>
          <w:sz w:val="24"/>
          <w:szCs w:val="24"/>
        </w:rPr>
        <w:t>registration;</w:t>
      </w:r>
    </w:p>
    <w:p w14:paraId="1A9EA6AC" w14:textId="77777777" w:rsidR="000F3321" w:rsidRPr="000828C1" w:rsidRDefault="000F3321" w:rsidP="005D320E">
      <w:pPr>
        <w:pStyle w:val="ListParagraph"/>
        <w:numPr>
          <w:ilvl w:val="0"/>
          <w:numId w:val="1"/>
        </w:numPr>
        <w:spacing w:line="293" w:lineRule="exact"/>
        <w:ind w:left="426" w:right="89" w:hanging="426"/>
        <w:jc w:val="both"/>
        <w:rPr>
          <w:sz w:val="24"/>
          <w:szCs w:val="24"/>
        </w:rPr>
      </w:pPr>
      <w:r w:rsidRPr="00406CE2">
        <w:rPr>
          <w:sz w:val="24"/>
          <w:szCs w:val="24"/>
        </w:rPr>
        <w:t xml:space="preserve">The third part of the Register is for </w:t>
      </w:r>
      <w:r>
        <w:rPr>
          <w:sz w:val="24"/>
          <w:szCs w:val="24"/>
        </w:rPr>
        <w:t>Social Work Students</w:t>
      </w:r>
      <w:bookmarkEnd w:id="1"/>
      <w:r w:rsidRPr="00406CE2">
        <w:rPr>
          <w:sz w:val="24"/>
          <w:szCs w:val="24"/>
        </w:rPr>
        <w:t>.</w:t>
      </w:r>
    </w:p>
    <w:p w14:paraId="536CE422" w14:textId="77777777" w:rsidR="000F3321" w:rsidRPr="00406CE2" w:rsidRDefault="000F3321">
      <w:pPr>
        <w:pStyle w:val="BodyText"/>
        <w:ind w:right="89"/>
        <w:jc w:val="both"/>
      </w:pPr>
    </w:p>
    <w:p w14:paraId="1378C96A" w14:textId="629E3E64" w:rsidR="000F3321" w:rsidRPr="00406CE2" w:rsidRDefault="000F3321">
      <w:pPr>
        <w:pStyle w:val="BodyText"/>
        <w:ind w:right="91"/>
        <w:jc w:val="both"/>
      </w:pPr>
      <w:r w:rsidRPr="00406CE2">
        <w:t xml:space="preserve">This report gives a snapshot of the Social Care Council Register on </w:t>
      </w:r>
      <w:r w:rsidRPr="00406CE2">
        <w:rPr>
          <w:b/>
        </w:rPr>
        <w:t>3</w:t>
      </w:r>
      <w:r w:rsidR="00773A7E">
        <w:rPr>
          <w:b/>
        </w:rPr>
        <w:t>0</w:t>
      </w:r>
      <w:r w:rsidR="00DB4D90">
        <w:rPr>
          <w:b/>
        </w:rPr>
        <w:t xml:space="preserve"> </w:t>
      </w:r>
      <w:r w:rsidR="00883146">
        <w:rPr>
          <w:b/>
        </w:rPr>
        <w:t>September</w:t>
      </w:r>
      <w:r w:rsidRPr="00406CE2">
        <w:rPr>
          <w:b/>
          <w:spacing w:val="-10"/>
        </w:rPr>
        <w:t xml:space="preserve"> </w:t>
      </w:r>
      <w:r w:rsidRPr="00406CE2">
        <w:rPr>
          <w:b/>
        </w:rPr>
        <w:t>202</w:t>
      </w:r>
      <w:r w:rsidR="009F40F5">
        <w:rPr>
          <w:b/>
        </w:rPr>
        <w:t>4</w:t>
      </w:r>
      <w:r w:rsidRPr="00406CE2">
        <w:rPr>
          <w:b/>
        </w:rPr>
        <w:t>.</w:t>
      </w:r>
      <w:r w:rsidRPr="00406CE2">
        <w:rPr>
          <w:spacing w:val="-6"/>
        </w:rPr>
        <w:t xml:space="preserve"> </w:t>
      </w:r>
      <w:r w:rsidRPr="00406CE2">
        <w:t>which</w:t>
      </w:r>
      <w:r w:rsidRPr="00406CE2">
        <w:rPr>
          <w:spacing w:val="-5"/>
        </w:rPr>
        <w:t xml:space="preserve"> </w:t>
      </w:r>
      <w:r w:rsidRPr="00406CE2">
        <w:t>shows</w:t>
      </w:r>
      <w:r w:rsidRPr="00406CE2">
        <w:rPr>
          <w:spacing w:val="-4"/>
        </w:rPr>
        <w:t xml:space="preserve"> </w:t>
      </w:r>
      <w:r w:rsidRPr="00406CE2">
        <w:t>a</w:t>
      </w:r>
      <w:r w:rsidRPr="00406CE2">
        <w:rPr>
          <w:spacing w:val="-4"/>
        </w:rPr>
        <w:t xml:space="preserve"> </w:t>
      </w:r>
      <w:r w:rsidRPr="00406CE2">
        <w:t>total</w:t>
      </w:r>
      <w:r w:rsidRPr="00406CE2">
        <w:rPr>
          <w:spacing w:val="-8"/>
        </w:rPr>
        <w:t xml:space="preserve"> </w:t>
      </w:r>
      <w:r w:rsidR="000A164F">
        <w:rPr>
          <w:spacing w:val="-8"/>
        </w:rPr>
        <w:t xml:space="preserve">of </w:t>
      </w:r>
      <w:r w:rsidR="00773A7E">
        <w:t>47</w:t>
      </w:r>
      <w:r w:rsidR="00883146">
        <w:t>832</w:t>
      </w:r>
      <w:r w:rsidRPr="00406CE2">
        <w:rPr>
          <w:spacing w:val="-6"/>
        </w:rPr>
        <w:t xml:space="preserve"> </w:t>
      </w:r>
      <w:r w:rsidRPr="00406CE2">
        <w:t>registrants</w:t>
      </w:r>
      <w:r w:rsidRPr="00406CE2">
        <w:rPr>
          <w:spacing w:val="-5"/>
        </w:rPr>
        <w:t xml:space="preserve"> </w:t>
      </w:r>
      <w:r w:rsidR="001518EC">
        <w:t>(</w:t>
      </w:r>
      <w:r w:rsidR="00773A7E">
        <w:t>6</w:t>
      </w:r>
      <w:r w:rsidR="00883146">
        <w:t>709</w:t>
      </w:r>
      <w:r w:rsidR="008D6622">
        <w:t xml:space="preserve"> </w:t>
      </w:r>
      <w:r>
        <w:t>Social Worker</w:t>
      </w:r>
      <w:r w:rsidRPr="00406CE2">
        <w:t>s,</w:t>
      </w:r>
      <w:r w:rsidR="00773A7E">
        <w:rPr>
          <w:spacing w:val="-5"/>
        </w:rPr>
        <w:t xml:space="preserve"> 40</w:t>
      </w:r>
      <w:r w:rsidR="00883146">
        <w:rPr>
          <w:spacing w:val="-5"/>
        </w:rPr>
        <w:t>532</w:t>
      </w:r>
      <w:r w:rsidR="008D6622">
        <w:t xml:space="preserve"> </w:t>
      </w:r>
      <w:r>
        <w:t>Social Care Worker</w:t>
      </w:r>
      <w:r w:rsidRPr="00406CE2">
        <w:t>s</w:t>
      </w:r>
      <w:r w:rsidRPr="00406CE2">
        <w:rPr>
          <w:spacing w:val="-17"/>
        </w:rPr>
        <w:t xml:space="preserve"> </w:t>
      </w:r>
      <w:r w:rsidRPr="00406CE2">
        <w:t>and</w:t>
      </w:r>
      <w:r w:rsidRPr="00406CE2">
        <w:rPr>
          <w:spacing w:val="-17"/>
        </w:rPr>
        <w:t xml:space="preserve"> </w:t>
      </w:r>
      <w:r w:rsidR="00883146">
        <w:rPr>
          <w:spacing w:val="-17"/>
        </w:rPr>
        <w:t>591</w:t>
      </w:r>
      <w:r w:rsidR="008D6622">
        <w:rPr>
          <w:spacing w:val="-17"/>
        </w:rPr>
        <w:t xml:space="preserve"> </w:t>
      </w:r>
      <w:r w:rsidR="001518EC">
        <w:rPr>
          <w:spacing w:val="-17"/>
        </w:rPr>
        <w:t xml:space="preserve"> </w:t>
      </w:r>
      <w:r>
        <w:t>Social Work Students</w:t>
      </w:r>
      <w:r w:rsidRPr="00406CE2">
        <w:t>).</w:t>
      </w:r>
      <w:r w:rsidRPr="00406CE2">
        <w:rPr>
          <w:spacing w:val="32"/>
        </w:rPr>
        <w:t xml:space="preserve"> </w:t>
      </w:r>
      <w:r w:rsidRPr="00406CE2">
        <w:t>It</w:t>
      </w:r>
      <w:r w:rsidRPr="00406CE2">
        <w:rPr>
          <w:spacing w:val="-18"/>
        </w:rPr>
        <w:t xml:space="preserve"> </w:t>
      </w:r>
      <w:r w:rsidRPr="00406CE2">
        <w:t>provides</w:t>
      </w:r>
      <w:r w:rsidRPr="00406CE2">
        <w:rPr>
          <w:spacing w:val="-16"/>
        </w:rPr>
        <w:t xml:space="preserve"> </w:t>
      </w:r>
      <w:r w:rsidRPr="00406CE2">
        <w:t>an</w:t>
      </w:r>
      <w:r w:rsidRPr="00406CE2">
        <w:rPr>
          <w:spacing w:val="-18"/>
        </w:rPr>
        <w:t xml:space="preserve"> </w:t>
      </w:r>
      <w:r w:rsidRPr="00406CE2">
        <w:t>overview</w:t>
      </w:r>
      <w:r w:rsidRPr="00406CE2">
        <w:rPr>
          <w:spacing w:val="-19"/>
        </w:rPr>
        <w:t xml:space="preserve"> </w:t>
      </w:r>
      <w:r w:rsidRPr="00406CE2">
        <w:t>of</w:t>
      </w:r>
      <w:r w:rsidRPr="00406CE2">
        <w:rPr>
          <w:spacing w:val="-16"/>
        </w:rPr>
        <w:t xml:space="preserve"> </w:t>
      </w:r>
      <w:r w:rsidRPr="00406CE2">
        <w:t xml:space="preserve">workforce demographics, where they are working and the areas of care in which they are providing services. </w:t>
      </w:r>
    </w:p>
    <w:p w14:paraId="1BD3B1EA" w14:textId="77777777" w:rsidR="000F3321" w:rsidRPr="00406CE2" w:rsidRDefault="000F3321" w:rsidP="005D320E">
      <w:pPr>
        <w:pStyle w:val="BodyText"/>
        <w:spacing w:before="1"/>
        <w:ind w:right="89"/>
        <w:jc w:val="both"/>
      </w:pPr>
    </w:p>
    <w:p w14:paraId="235D1FA6" w14:textId="2250AEA1" w:rsidR="000F3321" w:rsidRDefault="000F3321">
      <w:pPr>
        <w:pStyle w:val="BodyText"/>
        <w:ind w:right="89"/>
        <w:jc w:val="both"/>
        <w:rPr>
          <w:b/>
        </w:rPr>
      </w:pPr>
      <w:r w:rsidRPr="00406CE2">
        <w:t>The Register experiences minor changes every day</w:t>
      </w:r>
      <w:r w:rsidRPr="00406CE2">
        <w:rPr>
          <w:b/>
          <w:spacing w:val="-18"/>
        </w:rPr>
        <w:t xml:space="preserve"> </w:t>
      </w:r>
      <w:r w:rsidRPr="00406CE2">
        <w:t>as</w:t>
      </w:r>
      <w:r w:rsidRPr="00406CE2">
        <w:rPr>
          <w:spacing w:val="-16"/>
        </w:rPr>
        <w:t xml:space="preserve"> </w:t>
      </w:r>
      <w:r w:rsidRPr="00406CE2">
        <w:t>people</w:t>
      </w:r>
      <w:r w:rsidRPr="00406CE2">
        <w:rPr>
          <w:spacing w:val="-17"/>
        </w:rPr>
        <w:t xml:space="preserve"> </w:t>
      </w:r>
      <w:r w:rsidRPr="00406CE2">
        <w:t>move</w:t>
      </w:r>
      <w:r w:rsidRPr="00406CE2">
        <w:rPr>
          <w:spacing w:val="-16"/>
        </w:rPr>
        <w:t xml:space="preserve"> </w:t>
      </w:r>
      <w:r w:rsidRPr="00406CE2">
        <w:t>in</w:t>
      </w:r>
      <w:r w:rsidRPr="00406CE2">
        <w:rPr>
          <w:spacing w:val="-15"/>
        </w:rPr>
        <w:t xml:space="preserve"> </w:t>
      </w:r>
      <w:r w:rsidRPr="00406CE2">
        <w:t>and</w:t>
      </w:r>
      <w:r w:rsidRPr="00406CE2">
        <w:rPr>
          <w:spacing w:val="-16"/>
        </w:rPr>
        <w:t xml:space="preserve"> </w:t>
      </w:r>
      <w:r w:rsidRPr="00406CE2">
        <w:t>out</w:t>
      </w:r>
      <w:r w:rsidRPr="00406CE2">
        <w:rPr>
          <w:spacing w:val="-18"/>
        </w:rPr>
        <w:t xml:space="preserve"> </w:t>
      </w:r>
      <w:r w:rsidRPr="00406CE2">
        <w:t>of</w:t>
      </w:r>
      <w:r w:rsidRPr="00406CE2">
        <w:rPr>
          <w:spacing w:val="-13"/>
        </w:rPr>
        <w:t xml:space="preserve"> </w:t>
      </w:r>
      <w:r w:rsidRPr="00406CE2">
        <w:t>the</w:t>
      </w:r>
      <w:r w:rsidRPr="00406CE2">
        <w:rPr>
          <w:spacing w:val="-16"/>
        </w:rPr>
        <w:t xml:space="preserve"> </w:t>
      </w:r>
      <w:r w:rsidRPr="00406CE2">
        <w:t>workforce,</w:t>
      </w:r>
      <w:r>
        <w:t xml:space="preserve"> or as students join/leave </w:t>
      </w:r>
      <w:r w:rsidRPr="00406CE2">
        <w:t xml:space="preserve">Social Work Degree courses. </w:t>
      </w:r>
      <w:r>
        <w:t xml:space="preserve">Currently, the </w:t>
      </w:r>
      <w:r w:rsidRPr="00406CE2">
        <w:t>workforce is composed of</w:t>
      </w:r>
      <w:r w:rsidR="008D6622">
        <w:t xml:space="preserve"> </w:t>
      </w:r>
      <w:r w:rsidR="001518EC" w:rsidRPr="007B0CB9">
        <w:rPr>
          <w:b/>
        </w:rPr>
        <w:t>8</w:t>
      </w:r>
      <w:r w:rsidR="007B0CB9" w:rsidRPr="007B0CB9">
        <w:rPr>
          <w:b/>
        </w:rPr>
        <w:t>4</w:t>
      </w:r>
      <w:r w:rsidR="001518EC" w:rsidRPr="007B0CB9">
        <w:rPr>
          <w:b/>
        </w:rPr>
        <w:t>.</w:t>
      </w:r>
      <w:r w:rsidR="00EB5241">
        <w:rPr>
          <w:b/>
        </w:rPr>
        <w:t>7</w:t>
      </w:r>
      <w:r w:rsidRPr="007B0CB9">
        <w:rPr>
          <w:b/>
        </w:rPr>
        <w:t>% Social Care Workers</w:t>
      </w:r>
      <w:r w:rsidRPr="007B0CB9">
        <w:t xml:space="preserve">, </w:t>
      </w:r>
      <w:r w:rsidR="00EB5241">
        <w:rPr>
          <w:b/>
        </w:rPr>
        <w:t>14</w:t>
      </w:r>
      <w:r w:rsidRPr="007B0CB9">
        <w:rPr>
          <w:b/>
        </w:rPr>
        <w:t xml:space="preserve">% Social Workers </w:t>
      </w:r>
      <w:r w:rsidRPr="007B0CB9">
        <w:t xml:space="preserve">and </w:t>
      </w:r>
      <w:r w:rsidR="001518EC" w:rsidRPr="007B0CB9">
        <w:rPr>
          <w:b/>
        </w:rPr>
        <w:t>1.</w:t>
      </w:r>
      <w:r w:rsidR="00EB5241">
        <w:rPr>
          <w:b/>
        </w:rPr>
        <w:t>2</w:t>
      </w:r>
      <w:r w:rsidRPr="007B0CB9">
        <w:rPr>
          <w:b/>
        </w:rPr>
        <w:t>% Social Work Students.</w:t>
      </w:r>
      <w:r>
        <w:rPr>
          <w:b/>
        </w:rPr>
        <w:t xml:space="preserve"> </w:t>
      </w:r>
      <w:bookmarkStart w:id="2" w:name="_Hlk147144173"/>
    </w:p>
    <w:p w14:paraId="4693DB47" w14:textId="77777777" w:rsidR="001518EC" w:rsidRDefault="001518EC" w:rsidP="000F3321">
      <w:pPr>
        <w:pStyle w:val="BodyText"/>
        <w:ind w:right="89"/>
        <w:jc w:val="both"/>
      </w:pPr>
    </w:p>
    <w:p w14:paraId="31500092" w14:textId="205EF8F2" w:rsidR="001518EC" w:rsidRPr="00406CE2" w:rsidRDefault="00C424E4" w:rsidP="00C424E4">
      <w:pPr>
        <w:pStyle w:val="BodyText"/>
        <w:ind w:right="89"/>
      </w:pPr>
      <w:r>
        <w:t xml:space="preserve">  </w:t>
      </w:r>
    </w:p>
    <w:tbl>
      <w:tblPr>
        <w:tblpPr w:leftFromText="180" w:rightFromText="180" w:vertAnchor="text" w:horzAnchor="margin" w:tblpXSpec="center" w:tblpY="30"/>
        <w:tblOverlap w:val="never"/>
        <w:tblW w:w="6460" w:type="dxa"/>
        <w:tblLook w:val="04A0" w:firstRow="1" w:lastRow="0" w:firstColumn="1" w:lastColumn="0" w:noHBand="0" w:noVBand="1"/>
      </w:tblPr>
      <w:tblGrid>
        <w:gridCol w:w="2552"/>
        <w:gridCol w:w="1828"/>
        <w:gridCol w:w="2080"/>
      </w:tblGrid>
      <w:tr w:rsidR="00C424E4" w:rsidRPr="00C424E4" w14:paraId="20BD0321" w14:textId="77777777" w:rsidTr="004533DA">
        <w:trPr>
          <w:trHeight w:val="548"/>
        </w:trPr>
        <w:tc>
          <w:tcPr>
            <w:tcW w:w="2552" w:type="dxa"/>
            <w:tcBorders>
              <w:top w:val="nil"/>
              <w:left w:val="nil"/>
              <w:bottom w:val="nil"/>
              <w:right w:val="nil"/>
            </w:tcBorders>
            <w:shd w:val="clear" w:color="000000" w:fill="FFFFFF"/>
            <w:vAlign w:val="center"/>
            <w:hideMark/>
          </w:tcPr>
          <w:p w14:paraId="6F39AFCF" w14:textId="77777777" w:rsidR="00C424E4" w:rsidRPr="00C424E4" w:rsidRDefault="00C424E4" w:rsidP="00C424E4">
            <w:pPr>
              <w:spacing w:after="0" w:line="240" w:lineRule="auto"/>
              <w:jc w:val="center"/>
              <w:rPr>
                <w:rFonts w:ascii="Calibri" w:eastAsia="Times New Roman" w:hAnsi="Calibri" w:cs="Calibri"/>
                <w:color w:val="000000"/>
                <w:lang w:eastAsia="en-GB"/>
              </w:rPr>
            </w:pPr>
            <w:r w:rsidRPr="00C424E4">
              <w:rPr>
                <w:rFonts w:ascii="Calibri" w:eastAsia="Times New Roman" w:hAnsi="Calibri" w:cs="Calibri"/>
                <w:color w:val="000000"/>
                <w:lang w:eastAsia="en-GB"/>
              </w:rPr>
              <w:t> </w:t>
            </w:r>
          </w:p>
        </w:tc>
        <w:tc>
          <w:tcPr>
            <w:tcW w:w="182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1A87B2" w14:textId="334E4129" w:rsidR="00C424E4" w:rsidRPr="00C424E4" w:rsidRDefault="00C424E4" w:rsidP="00C424E4">
            <w:pPr>
              <w:spacing w:after="0" w:line="240" w:lineRule="auto"/>
              <w:jc w:val="center"/>
              <w:rPr>
                <w:rFonts w:ascii="Arial" w:eastAsia="Times New Roman" w:hAnsi="Arial" w:cs="Arial"/>
                <w:b/>
                <w:bCs/>
                <w:color w:val="000000"/>
                <w:sz w:val="24"/>
                <w:szCs w:val="24"/>
                <w:lang w:eastAsia="en-GB"/>
              </w:rPr>
            </w:pPr>
            <w:r w:rsidRPr="00C424E4">
              <w:rPr>
                <w:rFonts w:ascii="Arial" w:eastAsia="Times New Roman" w:hAnsi="Arial" w:cs="Arial"/>
                <w:b/>
                <w:bCs/>
                <w:color w:val="000000"/>
                <w:sz w:val="24"/>
                <w:szCs w:val="24"/>
                <w:lang w:eastAsia="en-GB"/>
              </w:rPr>
              <w:t xml:space="preserve">Register at                 30 </w:t>
            </w:r>
            <w:r w:rsidR="00EB5241">
              <w:rPr>
                <w:rFonts w:ascii="Arial" w:eastAsia="Times New Roman" w:hAnsi="Arial" w:cs="Arial"/>
                <w:b/>
                <w:bCs/>
                <w:color w:val="000000"/>
                <w:sz w:val="24"/>
                <w:szCs w:val="24"/>
                <w:lang w:eastAsia="en-GB"/>
              </w:rPr>
              <w:t>Sept</w:t>
            </w:r>
            <w:r w:rsidRPr="00C424E4">
              <w:rPr>
                <w:rFonts w:ascii="Arial" w:eastAsia="Times New Roman" w:hAnsi="Arial" w:cs="Arial"/>
                <w:b/>
                <w:bCs/>
                <w:color w:val="000000"/>
                <w:sz w:val="24"/>
                <w:szCs w:val="24"/>
                <w:lang w:eastAsia="en-GB"/>
              </w:rPr>
              <w:t xml:space="preserve"> 2023</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7BD475ED" w14:textId="06294339" w:rsidR="00C424E4" w:rsidRPr="00C424E4" w:rsidRDefault="00C424E4" w:rsidP="00C424E4">
            <w:pPr>
              <w:spacing w:after="0" w:line="240" w:lineRule="auto"/>
              <w:jc w:val="center"/>
              <w:rPr>
                <w:rFonts w:ascii="Arial" w:eastAsia="Times New Roman" w:hAnsi="Arial" w:cs="Arial"/>
                <w:b/>
                <w:bCs/>
                <w:color w:val="000000"/>
                <w:sz w:val="24"/>
                <w:szCs w:val="24"/>
                <w:lang w:eastAsia="en-GB"/>
              </w:rPr>
            </w:pPr>
            <w:r w:rsidRPr="00C424E4">
              <w:rPr>
                <w:rFonts w:ascii="Arial" w:eastAsia="Times New Roman" w:hAnsi="Arial" w:cs="Arial"/>
                <w:b/>
                <w:bCs/>
                <w:color w:val="000000"/>
                <w:sz w:val="24"/>
                <w:szCs w:val="24"/>
                <w:lang w:eastAsia="en-GB"/>
              </w:rPr>
              <w:t xml:space="preserve">Register at        30 </w:t>
            </w:r>
            <w:r w:rsidR="00EB5241">
              <w:rPr>
                <w:rFonts w:ascii="Arial" w:eastAsia="Times New Roman" w:hAnsi="Arial" w:cs="Arial"/>
                <w:b/>
                <w:bCs/>
                <w:color w:val="000000"/>
                <w:sz w:val="24"/>
                <w:szCs w:val="24"/>
                <w:lang w:eastAsia="en-GB"/>
              </w:rPr>
              <w:t>Sept</w:t>
            </w:r>
            <w:r w:rsidRPr="00C424E4">
              <w:rPr>
                <w:rFonts w:ascii="Arial" w:eastAsia="Times New Roman" w:hAnsi="Arial" w:cs="Arial"/>
                <w:b/>
                <w:bCs/>
                <w:color w:val="000000"/>
                <w:sz w:val="24"/>
                <w:szCs w:val="24"/>
                <w:lang w:eastAsia="en-GB"/>
              </w:rPr>
              <w:t xml:space="preserve"> 2024</w:t>
            </w:r>
          </w:p>
        </w:tc>
      </w:tr>
      <w:tr w:rsidR="00C424E4" w:rsidRPr="00C424E4" w14:paraId="3647D844" w14:textId="77777777" w:rsidTr="00677883">
        <w:trPr>
          <w:trHeight w:val="320"/>
        </w:trPr>
        <w:tc>
          <w:tcPr>
            <w:tcW w:w="2552" w:type="dxa"/>
            <w:tcBorders>
              <w:top w:val="single" w:sz="8" w:space="0" w:color="auto"/>
              <w:left w:val="single" w:sz="8" w:space="0" w:color="auto"/>
              <w:bottom w:val="single" w:sz="8" w:space="0" w:color="auto"/>
              <w:right w:val="nil"/>
            </w:tcBorders>
            <w:shd w:val="clear" w:color="000000" w:fill="FFFFFF"/>
            <w:noWrap/>
            <w:vAlign w:val="center"/>
            <w:hideMark/>
          </w:tcPr>
          <w:p w14:paraId="0E2DD08C"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Social Workers</w:t>
            </w:r>
          </w:p>
        </w:tc>
        <w:tc>
          <w:tcPr>
            <w:tcW w:w="1828" w:type="dxa"/>
            <w:tcBorders>
              <w:top w:val="nil"/>
              <w:left w:val="single" w:sz="8" w:space="0" w:color="auto"/>
              <w:bottom w:val="single" w:sz="8" w:space="0" w:color="auto"/>
              <w:right w:val="nil"/>
            </w:tcBorders>
            <w:shd w:val="clear" w:color="000000" w:fill="FFFFFF"/>
            <w:vAlign w:val="center"/>
            <w:hideMark/>
          </w:tcPr>
          <w:p w14:paraId="0EA6503F" w14:textId="3473AF31" w:rsidR="00C424E4" w:rsidRPr="00C424E4" w:rsidRDefault="00C424E4" w:rsidP="00C424E4">
            <w:pPr>
              <w:spacing w:after="0" w:line="240" w:lineRule="auto"/>
              <w:jc w:val="center"/>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6</w:t>
            </w:r>
            <w:r w:rsidR="00EB5241">
              <w:rPr>
                <w:rFonts w:ascii="Arial" w:eastAsia="Times New Roman" w:hAnsi="Arial" w:cs="Arial"/>
                <w:color w:val="000000"/>
                <w:sz w:val="24"/>
                <w:szCs w:val="24"/>
                <w:lang w:eastAsia="en-GB"/>
              </w:rPr>
              <w:t xml:space="preserve">581 </w:t>
            </w:r>
            <w:r w:rsidRPr="00C424E4">
              <w:rPr>
                <w:rFonts w:ascii="Arial" w:eastAsia="Times New Roman" w:hAnsi="Arial" w:cs="Arial"/>
                <w:color w:val="000000"/>
                <w:sz w:val="24"/>
                <w:szCs w:val="24"/>
                <w:lang w:eastAsia="en-GB"/>
              </w:rPr>
              <w:t>(14%)</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1D613C02" w14:textId="041077CA" w:rsidR="00C424E4" w:rsidRPr="00C424E4" w:rsidRDefault="00C424E4" w:rsidP="00C424E4">
            <w:pPr>
              <w:spacing w:after="0" w:line="240" w:lineRule="auto"/>
              <w:jc w:val="center"/>
              <w:rPr>
                <w:rFonts w:ascii="Arial" w:eastAsia="Times New Roman" w:hAnsi="Arial" w:cs="Arial"/>
                <w:color w:val="000000"/>
                <w:lang w:eastAsia="en-GB"/>
              </w:rPr>
            </w:pPr>
            <w:r w:rsidRPr="00C424E4">
              <w:rPr>
                <w:rFonts w:ascii="Arial" w:eastAsia="Times New Roman" w:hAnsi="Arial" w:cs="Arial"/>
                <w:color w:val="000000"/>
                <w:lang w:eastAsia="en-GB"/>
              </w:rPr>
              <w:t>6</w:t>
            </w:r>
            <w:r w:rsidR="00EB5241">
              <w:rPr>
                <w:rFonts w:ascii="Arial" w:eastAsia="Times New Roman" w:hAnsi="Arial" w:cs="Arial"/>
                <w:color w:val="000000"/>
                <w:lang w:eastAsia="en-GB"/>
              </w:rPr>
              <w:t>709</w:t>
            </w:r>
            <w:r w:rsidRPr="00C424E4">
              <w:rPr>
                <w:rFonts w:ascii="Arial" w:eastAsia="Times New Roman" w:hAnsi="Arial" w:cs="Arial"/>
                <w:color w:val="000000"/>
                <w:lang w:eastAsia="en-GB"/>
              </w:rPr>
              <w:t xml:space="preserve"> (1</w:t>
            </w:r>
            <w:r w:rsidR="00EB5241">
              <w:rPr>
                <w:rFonts w:ascii="Arial" w:eastAsia="Times New Roman" w:hAnsi="Arial" w:cs="Arial"/>
                <w:color w:val="000000"/>
                <w:lang w:eastAsia="en-GB"/>
              </w:rPr>
              <w:t>4</w:t>
            </w:r>
            <w:r w:rsidRPr="00C424E4">
              <w:rPr>
                <w:rFonts w:ascii="Arial" w:eastAsia="Times New Roman" w:hAnsi="Arial" w:cs="Arial"/>
                <w:color w:val="000000"/>
                <w:lang w:eastAsia="en-GB"/>
              </w:rPr>
              <w:t>%)</w:t>
            </w:r>
          </w:p>
        </w:tc>
      </w:tr>
      <w:tr w:rsidR="00C424E4" w:rsidRPr="00C424E4" w14:paraId="7FC8234C" w14:textId="77777777" w:rsidTr="00677883">
        <w:trPr>
          <w:trHeight w:val="320"/>
        </w:trPr>
        <w:tc>
          <w:tcPr>
            <w:tcW w:w="2552" w:type="dxa"/>
            <w:tcBorders>
              <w:top w:val="nil"/>
              <w:left w:val="single" w:sz="8" w:space="0" w:color="auto"/>
              <w:bottom w:val="single" w:sz="8" w:space="0" w:color="auto"/>
              <w:right w:val="nil"/>
            </w:tcBorders>
            <w:shd w:val="clear" w:color="000000" w:fill="FFFFFF"/>
            <w:noWrap/>
            <w:vAlign w:val="center"/>
            <w:hideMark/>
          </w:tcPr>
          <w:p w14:paraId="7D4083BD"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Social Care Workers</w:t>
            </w:r>
          </w:p>
        </w:tc>
        <w:tc>
          <w:tcPr>
            <w:tcW w:w="1828" w:type="dxa"/>
            <w:tcBorders>
              <w:top w:val="nil"/>
              <w:left w:val="single" w:sz="8" w:space="0" w:color="auto"/>
              <w:bottom w:val="single" w:sz="8" w:space="0" w:color="auto"/>
              <w:right w:val="nil"/>
            </w:tcBorders>
            <w:shd w:val="clear" w:color="000000" w:fill="FFFFFF"/>
            <w:noWrap/>
            <w:vAlign w:val="center"/>
            <w:hideMark/>
          </w:tcPr>
          <w:p w14:paraId="2F0ADE1A" w14:textId="5D6FA0D6" w:rsidR="00C424E4" w:rsidRPr="00C424E4" w:rsidRDefault="00EB5241" w:rsidP="00C424E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38239</w:t>
            </w:r>
            <w:r w:rsidR="00C424E4" w:rsidRPr="00C424E4">
              <w:rPr>
                <w:rFonts w:ascii="Arial" w:eastAsia="Times New Roman" w:hAnsi="Arial" w:cs="Arial"/>
                <w:color w:val="000000"/>
                <w:sz w:val="24"/>
                <w:szCs w:val="24"/>
                <w:lang w:eastAsia="en-GB"/>
              </w:rPr>
              <w:t xml:space="preserve"> (84.</w:t>
            </w:r>
            <w:r>
              <w:rPr>
                <w:rFonts w:ascii="Arial" w:eastAsia="Times New Roman" w:hAnsi="Arial" w:cs="Arial"/>
                <w:color w:val="000000"/>
                <w:sz w:val="24"/>
                <w:szCs w:val="24"/>
                <w:lang w:eastAsia="en-GB"/>
              </w:rPr>
              <w:t>3</w:t>
            </w:r>
            <w:r w:rsidR="00C424E4" w:rsidRPr="00C424E4">
              <w:rPr>
                <w:rFonts w:ascii="Arial" w:eastAsia="Times New Roman" w:hAnsi="Arial" w:cs="Arial"/>
                <w:color w:val="000000"/>
                <w:sz w:val="24"/>
                <w:szCs w:val="24"/>
                <w:lang w:eastAsia="en-GB"/>
              </w:rPr>
              <w:t>%)</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4EF74969" w14:textId="2DC4660E" w:rsidR="00C424E4" w:rsidRPr="00C424E4" w:rsidRDefault="00C424E4" w:rsidP="00C424E4">
            <w:pPr>
              <w:spacing w:after="0" w:line="240" w:lineRule="auto"/>
              <w:jc w:val="center"/>
              <w:rPr>
                <w:rFonts w:ascii="Arial" w:eastAsia="Times New Roman" w:hAnsi="Arial" w:cs="Arial"/>
                <w:color w:val="000000"/>
                <w:lang w:eastAsia="en-GB"/>
              </w:rPr>
            </w:pPr>
            <w:r w:rsidRPr="00C424E4">
              <w:rPr>
                <w:rFonts w:ascii="Arial" w:eastAsia="Times New Roman" w:hAnsi="Arial" w:cs="Arial"/>
                <w:color w:val="000000"/>
                <w:lang w:eastAsia="en-GB"/>
              </w:rPr>
              <w:t>40</w:t>
            </w:r>
            <w:r w:rsidR="00EB5241">
              <w:rPr>
                <w:rFonts w:ascii="Arial" w:eastAsia="Times New Roman" w:hAnsi="Arial" w:cs="Arial"/>
                <w:color w:val="000000"/>
                <w:lang w:eastAsia="en-GB"/>
              </w:rPr>
              <w:t>532</w:t>
            </w:r>
            <w:r w:rsidRPr="00C424E4">
              <w:rPr>
                <w:rFonts w:ascii="Arial" w:eastAsia="Times New Roman" w:hAnsi="Arial" w:cs="Arial"/>
                <w:color w:val="000000"/>
                <w:lang w:eastAsia="en-GB"/>
              </w:rPr>
              <w:t xml:space="preserve"> (84.</w:t>
            </w:r>
            <w:r w:rsidR="00EB5241">
              <w:rPr>
                <w:rFonts w:ascii="Arial" w:eastAsia="Times New Roman" w:hAnsi="Arial" w:cs="Arial"/>
                <w:color w:val="000000"/>
                <w:lang w:eastAsia="en-GB"/>
              </w:rPr>
              <w:t>7</w:t>
            </w:r>
            <w:r w:rsidRPr="00C424E4">
              <w:rPr>
                <w:rFonts w:ascii="Arial" w:eastAsia="Times New Roman" w:hAnsi="Arial" w:cs="Arial"/>
                <w:color w:val="000000"/>
                <w:lang w:eastAsia="en-GB"/>
              </w:rPr>
              <w:t>%)</w:t>
            </w:r>
          </w:p>
        </w:tc>
      </w:tr>
      <w:tr w:rsidR="00C424E4" w:rsidRPr="00C424E4" w14:paraId="41118648" w14:textId="77777777" w:rsidTr="004533DA">
        <w:trPr>
          <w:trHeight w:val="68"/>
        </w:trPr>
        <w:tc>
          <w:tcPr>
            <w:tcW w:w="2552" w:type="dxa"/>
            <w:tcBorders>
              <w:top w:val="nil"/>
              <w:left w:val="single" w:sz="8" w:space="0" w:color="auto"/>
              <w:bottom w:val="single" w:sz="8" w:space="0" w:color="auto"/>
              <w:right w:val="nil"/>
            </w:tcBorders>
            <w:shd w:val="clear" w:color="000000" w:fill="FFFFFF"/>
            <w:noWrap/>
            <w:vAlign w:val="center"/>
            <w:hideMark/>
          </w:tcPr>
          <w:p w14:paraId="3BFF18DD"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Students</w:t>
            </w:r>
          </w:p>
        </w:tc>
        <w:tc>
          <w:tcPr>
            <w:tcW w:w="1828" w:type="dxa"/>
            <w:tcBorders>
              <w:top w:val="nil"/>
              <w:left w:val="single" w:sz="8" w:space="0" w:color="auto"/>
              <w:bottom w:val="single" w:sz="8" w:space="0" w:color="auto"/>
              <w:right w:val="nil"/>
            </w:tcBorders>
            <w:shd w:val="clear" w:color="000000" w:fill="FFFFFF"/>
            <w:noWrap/>
            <w:vAlign w:val="center"/>
            <w:hideMark/>
          </w:tcPr>
          <w:p w14:paraId="4469B2AC" w14:textId="58777016" w:rsidR="00C424E4" w:rsidRPr="00C424E4" w:rsidRDefault="00EB5241" w:rsidP="00C424E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530</w:t>
            </w:r>
            <w:r w:rsidR="00C424E4" w:rsidRPr="00C424E4">
              <w:rPr>
                <w:rFonts w:ascii="Arial" w:eastAsia="Times New Roman" w:hAnsi="Arial" w:cs="Arial"/>
                <w:color w:val="000000"/>
                <w:sz w:val="24"/>
                <w:szCs w:val="24"/>
                <w:lang w:eastAsia="en-GB"/>
              </w:rPr>
              <w:t xml:space="preserve"> (1.</w:t>
            </w:r>
            <w:r>
              <w:rPr>
                <w:rFonts w:ascii="Arial" w:eastAsia="Times New Roman" w:hAnsi="Arial" w:cs="Arial"/>
                <w:color w:val="000000"/>
                <w:sz w:val="24"/>
                <w:szCs w:val="24"/>
                <w:lang w:eastAsia="en-GB"/>
              </w:rPr>
              <w:t>1</w:t>
            </w:r>
            <w:r w:rsidR="00C424E4" w:rsidRPr="00C424E4">
              <w:rPr>
                <w:rFonts w:ascii="Arial" w:eastAsia="Times New Roman" w:hAnsi="Arial" w:cs="Arial"/>
                <w:color w:val="000000"/>
                <w:sz w:val="24"/>
                <w:szCs w:val="24"/>
                <w:lang w:eastAsia="en-GB"/>
              </w:rPr>
              <w:t>%)</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25F848E7" w14:textId="265E306D" w:rsidR="00C424E4" w:rsidRPr="00C424E4" w:rsidRDefault="00EB5241" w:rsidP="00C424E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 xml:space="preserve">591 </w:t>
            </w:r>
            <w:r w:rsidR="00C424E4" w:rsidRPr="00C424E4">
              <w:rPr>
                <w:rFonts w:ascii="Arial" w:eastAsia="Times New Roman" w:hAnsi="Arial" w:cs="Arial"/>
                <w:color w:val="000000"/>
                <w:lang w:eastAsia="en-GB"/>
              </w:rPr>
              <w:t>(1.</w:t>
            </w:r>
            <w:r>
              <w:rPr>
                <w:rFonts w:ascii="Arial" w:eastAsia="Times New Roman" w:hAnsi="Arial" w:cs="Arial"/>
                <w:color w:val="000000"/>
                <w:lang w:eastAsia="en-GB"/>
              </w:rPr>
              <w:t>2</w:t>
            </w:r>
            <w:r w:rsidR="00C424E4" w:rsidRPr="00C424E4">
              <w:rPr>
                <w:rFonts w:ascii="Arial" w:eastAsia="Times New Roman" w:hAnsi="Arial" w:cs="Arial"/>
                <w:color w:val="000000"/>
                <w:lang w:eastAsia="en-GB"/>
              </w:rPr>
              <w:t>%)</w:t>
            </w:r>
          </w:p>
        </w:tc>
      </w:tr>
    </w:tbl>
    <w:p w14:paraId="03AEC3F0" w14:textId="5859531E" w:rsidR="00C424E4" w:rsidRDefault="00C424E4" w:rsidP="00C424E4">
      <w:pPr>
        <w:rPr>
          <w:rFonts w:ascii="Arial" w:hAnsi="Arial" w:cs="Arial"/>
        </w:rPr>
      </w:pPr>
    </w:p>
    <w:p w14:paraId="75D6935E" w14:textId="43E06573" w:rsidR="00C424E4" w:rsidRDefault="00C424E4" w:rsidP="00C424E4">
      <w:pPr>
        <w:rPr>
          <w:rFonts w:ascii="Arial" w:hAnsi="Arial" w:cs="Arial"/>
        </w:rPr>
      </w:pPr>
    </w:p>
    <w:p w14:paraId="12A0C0A0" w14:textId="27DDFD0C" w:rsidR="000F3321" w:rsidRPr="004749FA" w:rsidRDefault="00C424E4" w:rsidP="00C424E4">
      <w:pPr>
        <w:rPr>
          <w:rFonts w:ascii="Arial" w:hAnsi="Arial" w:cs="Arial"/>
        </w:rPr>
      </w:pPr>
      <w:r>
        <w:rPr>
          <w:rFonts w:ascii="Arial" w:hAnsi="Arial" w:cs="Arial"/>
        </w:rPr>
        <w:br w:type="textWrapping" w:clear="all"/>
      </w:r>
    </w:p>
    <w:p w14:paraId="1DD37632" w14:textId="3FBFBF67" w:rsidR="00423A80" w:rsidRPr="00677883" w:rsidRDefault="00677883" w:rsidP="00423A80">
      <w:pPr>
        <w:rPr>
          <w:rFonts w:ascii="Arial" w:hAnsi="Arial" w:cs="Arial"/>
          <w:b/>
          <w:sz w:val="24"/>
          <w:szCs w:val="24"/>
        </w:rPr>
      </w:pPr>
      <w:r w:rsidRPr="00677883">
        <w:rPr>
          <w:rFonts w:ascii="Arial" w:hAnsi="Arial" w:cs="Arial"/>
          <w:b/>
          <w:sz w:val="24"/>
          <w:szCs w:val="24"/>
        </w:rPr>
        <w:t>Report Overview</w:t>
      </w:r>
    </w:p>
    <w:p w14:paraId="6E743C62" w14:textId="6499BFD2" w:rsidR="00FB3900" w:rsidRPr="00755057" w:rsidRDefault="00677883" w:rsidP="00423A80">
      <w:pPr>
        <w:rPr>
          <w:rFonts w:ascii="Arial" w:hAnsi="Arial" w:cs="Arial"/>
          <w:sz w:val="24"/>
          <w:szCs w:val="24"/>
        </w:rPr>
      </w:pPr>
      <w:r w:rsidRPr="00755057">
        <w:rPr>
          <w:rFonts w:ascii="Arial" w:hAnsi="Arial" w:cs="Arial"/>
          <w:sz w:val="24"/>
          <w:szCs w:val="24"/>
        </w:rPr>
        <w:t xml:space="preserve">Comparative data from previous quarters is included </w:t>
      </w:r>
      <w:r w:rsidR="00E931C4" w:rsidRPr="00755057">
        <w:rPr>
          <w:rFonts w:ascii="Arial" w:hAnsi="Arial" w:cs="Arial"/>
          <w:sz w:val="24"/>
          <w:szCs w:val="24"/>
        </w:rPr>
        <w:t xml:space="preserve">in this report, </w:t>
      </w:r>
      <w:r w:rsidRPr="00755057">
        <w:rPr>
          <w:rFonts w:ascii="Arial" w:hAnsi="Arial" w:cs="Arial"/>
          <w:sz w:val="24"/>
          <w:szCs w:val="24"/>
        </w:rPr>
        <w:t xml:space="preserve">to analyse </w:t>
      </w:r>
      <w:r w:rsidR="00435BC0">
        <w:rPr>
          <w:rFonts w:ascii="Arial" w:hAnsi="Arial" w:cs="Arial"/>
          <w:sz w:val="24"/>
          <w:szCs w:val="24"/>
        </w:rPr>
        <w:t>trends</w:t>
      </w:r>
      <w:r w:rsidR="00E931C4" w:rsidRPr="00755057">
        <w:rPr>
          <w:rFonts w:ascii="Arial" w:hAnsi="Arial" w:cs="Arial"/>
          <w:sz w:val="24"/>
          <w:szCs w:val="24"/>
        </w:rPr>
        <w:t xml:space="preserve"> within the workforce.</w:t>
      </w:r>
    </w:p>
    <w:p w14:paraId="066272F2" w14:textId="6FE63B0C" w:rsidR="00677883" w:rsidRPr="00755057" w:rsidRDefault="00677883" w:rsidP="00FB3900">
      <w:pPr>
        <w:ind w:left="360" w:firstLine="720"/>
        <w:rPr>
          <w:rFonts w:ascii="Arial" w:hAnsi="Arial" w:cs="Arial"/>
          <w:sz w:val="24"/>
          <w:szCs w:val="24"/>
        </w:rPr>
      </w:pPr>
      <w:r w:rsidRPr="00755057">
        <w:rPr>
          <w:rFonts w:ascii="Arial" w:hAnsi="Arial" w:cs="Arial"/>
          <w:sz w:val="24"/>
          <w:szCs w:val="24"/>
        </w:rPr>
        <w:t>Key findings –</w:t>
      </w:r>
    </w:p>
    <w:p w14:paraId="647EB33A" w14:textId="79028286" w:rsidR="00677883" w:rsidRPr="00755057" w:rsidRDefault="00677883" w:rsidP="00677883">
      <w:pPr>
        <w:pStyle w:val="ListParagraph"/>
        <w:numPr>
          <w:ilvl w:val="0"/>
          <w:numId w:val="5"/>
        </w:numPr>
        <w:rPr>
          <w:sz w:val="24"/>
          <w:szCs w:val="24"/>
        </w:rPr>
      </w:pPr>
      <w:r w:rsidRPr="00755057">
        <w:rPr>
          <w:sz w:val="24"/>
          <w:szCs w:val="24"/>
        </w:rPr>
        <w:t xml:space="preserve">The Register has grown by </w:t>
      </w:r>
      <w:r w:rsidR="006C54ED">
        <w:rPr>
          <w:sz w:val="24"/>
          <w:szCs w:val="24"/>
        </w:rPr>
        <w:t>5.4</w:t>
      </w:r>
      <w:r w:rsidRPr="00755057">
        <w:rPr>
          <w:sz w:val="24"/>
          <w:szCs w:val="24"/>
        </w:rPr>
        <w:t xml:space="preserve">% since Qtr </w:t>
      </w:r>
      <w:r w:rsidR="006C54ED">
        <w:rPr>
          <w:sz w:val="24"/>
          <w:szCs w:val="24"/>
        </w:rPr>
        <w:t>2</w:t>
      </w:r>
      <w:r w:rsidRPr="00755057">
        <w:rPr>
          <w:sz w:val="24"/>
          <w:szCs w:val="24"/>
        </w:rPr>
        <w:t xml:space="preserve"> </w:t>
      </w:r>
      <w:r w:rsidR="006C54ED">
        <w:rPr>
          <w:sz w:val="24"/>
          <w:szCs w:val="24"/>
        </w:rPr>
        <w:t>Sept</w:t>
      </w:r>
      <w:r w:rsidRPr="00755057">
        <w:rPr>
          <w:sz w:val="24"/>
          <w:szCs w:val="24"/>
        </w:rPr>
        <w:t xml:space="preserve"> 2023</w:t>
      </w:r>
      <w:r w:rsidR="004533DA">
        <w:rPr>
          <w:sz w:val="24"/>
          <w:szCs w:val="24"/>
        </w:rPr>
        <w:t>, however during Qtr 2 Sept 2024, the Register did not experience the level of growth observed in previous quarters 2023/2024 and Qtr 1 June 2024.</w:t>
      </w:r>
    </w:p>
    <w:p w14:paraId="154DB3C3" w14:textId="77777777" w:rsidR="00FB3900" w:rsidRPr="00755057" w:rsidRDefault="00FB3900" w:rsidP="00FB3900">
      <w:pPr>
        <w:pStyle w:val="ListParagraph"/>
        <w:ind w:left="1440" w:firstLine="0"/>
        <w:rPr>
          <w:sz w:val="24"/>
          <w:szCs w:val="24"/>
        </w:rPr>
      </w:pPr>
    </w:p>
    <w:p w14:paraId="553C8AD7" w14:textId="25AD8842" w:rsidR="00FB3900" w:rsidRPr="00755057" w:rsidRDefault="00677883" w:rsidP="00FB3900">
      <w:pPr>
        <w:pStyle w:val="ListParagraph"/>
        <w:numPr>
          <w:ilvl w:val="0"/>
          <w:numId w:val="5"/>
        </w:numPr>
        <w:rPr>
          <w:sz w:val="24"/>
          <w:szCs w:val="24"/>
        </w:rPr>
      </w:pPr>
      <w:r w:rsidRPr="00755057">
        <w:rPr>
          <w:sz w:val="24"/>
          <w:szCs w:val="24"/>
        </w:rPr>
        <w:t>Social Care Workers have driven the increase in the Register (+</w:t>
      </w:r>
      <w:r w:rsidR="006C54ED">
        <w:rPr>
          <w:sz w:val="24"/>
          <w:szCs w:val="24"/>
        </w:rPr>
        <w:t>6</w:t>
      </w:r>
      <w:r w:rsidRPr="00755057">
        <w:rPr>
          <w:sz w:val="24"/>
          <w:szCs w:val="24"/>
        </w:rPr>
        <w:t>%)</w:t>
      </w:r>
      <w:r w:rsidR="004533DA">
        <w:rPr>
          <w:sz w:val="24"/>
          <w:szCs w:val="24"/>
        </w:rPr>
        <w:t xml:space="preserve"> since Sept 2023</w:t>
      </w:r>
      <w:r w:rsidR="00F942A5">
        <w:rPr>
          <w:sz w:val="24"/>
          <w:szCs w:val="24"/>
        </w:rPr>
        <w:t>.</w:t>
      </w:r>
    </w:p>
    <w:p w14:paraId="1BA4A5FC" w14:textId="77777777" w:rsidR="00FB3900" w:rsidRPr="00755057" w:rsidRDefault="00FB3900" w:rsidP="00FB3900">
      <w:pPr>
        <w:pStyle w:val="ListParagraph"/>
        <w:rPr>
          <w:sz w:val="24"/>
          <w:szCs w:val="24"/>
        </w:rPr>
      </w:pPr>
    </w:p>
    <w:p w14:paraId="73D802D9" w14:textId="0D512106" w:rsidR="00677883" w:rsidRPr="00755057" w:rsidRDefault="00677883" w:rsidP="00677883">
      <w:pPr>
        <w:pStyle w:val="ListParagraph"/>
        <w:numPr>
          <w:ilvl w:val="0"/>
          <w:numId w:val="5"/>
        </w:numPr>
        <w:rPr>
          <w:sz w:val="24"/>
          <w:szCs w:val="24"/>
        </w:rPr>
      </w:pPr>
      <w:r w:rsidRPr="00755057">
        <w:rPr>
          <w:sz w:val="24"/>
          <w:szCs w:val="24"/>
        </w:rPr>
        <w:t xml:space="preserve">Specific job roles have seen the most growth </w:t>
      </w:r>
      <w:r w:rsidR="004533DA">
        <w:rPr>
          <w:sz w:val="24"/>
          <w:szCs w:val="24"/>
        </w:rPr>
        <w:t xml:space="preserve">since September 2023, </w:t>
      </w:r>
      <w:proofErr w:type="spellStart"/>
      <w:r w:rsidRPr="00755057">
        <w:rPr>
          <w:sz w:val="24"/>
          <w:szCs w:val="24"/>
        </w:rPr>
        <w:t>ie</w:t>
      </w:r>
      <w:proofErr w:type="spellEnd"/>
      <w:r w:rsidRPr="00755057">
        <w:rPr>
          <w:sz w:val="24"/>
          <w:szCs w:val="24"/>
        </w:rPr>
        <w:t xml:space="preserve"> Adult Residential Care Workers (</w:t>
      </w:r>
      <w:r w:rsidR="008A7DB5" w:rsidRPr="00755057">
        <w:rPr>
          <w:sz w:val="24"/>
          <w:szCs w:val="24"/>
        </w:rPr>
        <w:t>+</w:t>
      </w:r>
      <w:r w:rsidR="007440CA">
        <w:rPr>
          <w:sz w:val="24"/>
          <w:szCs w:val="24"/>
        </w:rPr>
        <w:t>7</w:t>
      </w:r>
      <w:r w:rsidR="006C54ED">
        <w:rPr>
          <w:sz w:val="24"/>
          <w:szCs w:val="24"/>
        </w:rPr>
        <w:t>.8</w:t>
      </w:r>
      <w:r w:rsidRPr="00755057">
        <w:rPr>
          <w:sz w:val="24"/>
          <w:szCs w:val="24"/>
        </w:rPr>
        <w:t>%), Supported Living Workers (+</w:t>
      </w:r>
      <w:r w:rsidR="006C54ED">
        <w:rPr>
          <w:sz w:val="24"/>
          <w:szCs w:val="24"/>
        </w:rPr>
        <w:t>7.4</w:t>
      </w:r>
      <w:r w:rsidRPr="00755057">
        <w:rPr>
          <w:sz w:val="24"/>
          <w:szCs w:val="24"/>
        </w:rPr>
        <w:t>%) and Domiciliary Care Workers (</w:t>
      </w:r>
      <w:r w:rsidR="008A7DB5" w:rsidRPr="00755057">
        <w:rPr>
          <w:sz w:val="24"/>
          <w:szCs w:val="24"/>
        </w:rPr>
        <w:t>+</w:t>
      </w:r>
      <w:r w:rsidR="007440CA">
        <w:rPr>
          <w:sz w:val="24"/>
          <w:szCs w:val="24"/>
        </w:rPr>
        <w:t>5</w:t>
      </w:r>
      <w:r w:rsidR="006C54ED">
        <w:rPr>
          <w:sz w:val="24"/>
          <w:szCs w:val="24"/>
        </w:rPr>
        <w:t>.3</w:t>
      </w:r>
      <w:r w:rsidR="005B7FE7" w:rsidRPr="00755057">
        <w:rPr>
          <w:sz w:val="24"/>
          <w:szCs w:val="24"/>
        </w:rPr>
        <w:t>%)</w:t>
      </w:r>
      <w:r w:rsidR="00F942A5">
        <w:rPr>
          <w:sz w:val="24"/>
          <w:szCs w:val="24"/>
        </w:rPr>
        <w:t>.</w:t>
      </w:r>
    </w:p>
    <w:p w14:paraId="4B1496B3" w14:textId="77777777" w:rsidR="00FB3900" w:rsidRPr="00755057" w:rsidRDefault="00FB3900" w:rsidP="00FB3900">
      <w:pPr>
        <w:pStyle w:val="ListParagraph"/>
        <w:ind w:left="1440" w:firstLine="0"/>
        <w:rPr>
          <w:sz w:val="24"/>
          <w:szCs w:val="24"/>
        </w:rPr>
      </w:pPr>
    </w:p>
    <w:p w14:paraId="5770F767" w14:textId="7C6C9CDF" w:rsidR="005B7FE7" w:rsidRPr="00755057" w:rsidRDefault="005B7FE7" w:rsidP="00677883">
      <w:pPr>
        <w:pStyle w:val="ListParagraph"/>
        <w:numPr>
          <w:ilvl w:val="0"/>
          <w:numId w:val="5"/>
        </w:numPr>
        <w:rPr>
          <w:sz w:val="24"/>
          <w:szCs w:val="24"/>
        </w:rPr>
      </w:pPr>
      <w:r w:rsidRPr="00755057">
        <w:rPr>
          <w:sz w:val="24"/>
          <w:szCs w:val="24"/>
        </w:rPr>
        <w:t>The majority of new joiners to the Register are employed in providing services to older people (</w:t>
      </w:r>
      <w:r w:rsidR="008A7DB5" w:rsidRPr="00755057">
        <w:rPr>
          <w:sz w:val="24"/>
          <w:szCs w:val="24"/>
        </w:rPr>
        <w:t>+</w:t>
      </w:r>
      <w:r w:rsidRPr="00755057">
        <w:rPr>
          <w:sz w:val="24"/>
          <w:szCs w:val="24"/>
        </w:rPr>
        <w:t>1</w:t>
      </w:r>
      <w:r w:rsidR="006156F7">
        <w:rPr>
          <w:sz w:val="24"/>
          <w:szCs w:val="24"/>
        </w:rPr>
        <w:t>1</w:t>
      </w:r>
      <w:r w:rsidRPr="00755057">
        <w:rPr>
          <w:sz w:val="24"/>
          <w:szCs w:val="24"/>
        </w:rPr>
        <w:t>%) and adults with a learning disability (+</w:t>
      </w:r>
      <w:r w:rsidR="006156F7">
        <w:rPr>
          <w:sz w:val="24"/>
          <w:szCs w:val="24"/>
        </w:rPr>
        <w:t>8</w:t>
      </w:r>
      <w:r w:rsidRPr="00755057">
        <w:rPr>
          <w:sz w:val="24"/>
          <w:szCs w:val="24"/>
        </w:rPr>
        <w:t>%)</w:t>
      </w:r>
      <w:r w:rsidR="00F942A5">
        <w:rPr>
          <w:sz w:val="24"/>
          <w:szCs w:val="24"/>
        </w:rPr>
        <w:t>.</w:t>
      </w:r>
    </w:p>
    <w:p w14:paraId="7F4E96EB" w14:textId="77777777" w:rsidR="00FB3900" w:rsidRPr="00755057" w:rsidRDefault="00FB3900" w:rsidP="00FB3900">
      <w:pPr>
        <w:pStyle w:val="ListParagraph"/>
        <w:ind w:left="1440" w:firstLine="0"/>
        <w:rPr>
          <w:sz w:val="24"/>
          <w:szCs w:val="24"/>
        </w:rPr>
      </w:pPr>
    </w:p>
    <w:p w14:paraId="2D8E4F26" w14:textId="4B6018A7" w:rsidR="005B7FE7" w:rsidRPr="00755057" w:rsidRDefault="005B7FE7" w:rsidP="00677883">
      <w:pPr>
        <w:pStyle w:val="ListParagraph"/>
        <w:numPr>
          <w:ilvl w:val="0"/>
          <w:numId w:val="5"/>
        </w:numPr>
        <w:rPr>
          <w:sz w:val="24"/>
          <w:szCs w:val="24"/>
        </w:rPr>
      </w:pPr>
      <w:r w:rsidRPr="00755057">
        <w:rPr>
          <w:sz w:val="24"/>
          <w:szCs w:val="24"/>
        </w:rPr>
        <w:t xml:space="preserve">A decline in Social Workers employed by recruitment agencies </w:t>
      </w:r>
      <w:r w:rsidR="00E931C4" w:rsidRPr="00755057">
        <w:rPr>
          <w:sz w:val="24"/>
          <w:szCs w:val="24"/>
        </w:rPr>
        <w:t>(-4</w:t>
      </w:r>
      <w:r w:rsidR="006156F7">
        <w:rPr>
          <w:sz w:val="24"/>
          <w:szCs w:val="24"/>
        </w:rPr>
        <w:t>7</w:t>
      </w:r>
      <w:r w:rsidR="00E931C4" w:rsidRPr="00755057">
        <w:rPr>
          <w:sz w:val="24"/>
          <w:szCs w:val="24"/>
        </w:rPr>
        <w:t xml:space="preserve">%) </w:t>
      </w:r>
      <w:r w:rsidRPr="00755057">
        <w:rPr>
          <w:sz w:val="24"/>
          <w:szCs w:val="24"/>
        </w:rPr>
        <w:t xml:space="preserve">is observed since Qtr </w:t>
      </w:r>
      <w:r w:rsidR="006156F7">
        <w:rPr>
          <w:sz w:val="24"/>
          <w:szCs w:val="24"/>
        </w:rPr>
        <w:t>2</w:t>
      </w:r>
      <w:r w:rsidRPr="00755057">
        <w:rPr>
          <w:sz w:val="24"/>
          <w:szCs w:val="24"/>
        </w:rPr>
        <w:t xml:space="preserve"> </w:t>
      </w:r>
      <w:r w:rsidR="006156F7">
        <w:rPr>
          <w:sz w:val="24"/>
          <w:szCs w:val="24"/>
        </w:rPr>
        <w:t>Sept</w:t>
      </w:r>
      <w:r w:rsidRPr="00755057">
        <w:rPr>
          <w:sz w:val="24"/>
          <w:szCs w:val="24"/>
        </w:rPr>
        <w:t xml:space="preserve"> 2023</w:t>
      </w:r>
      <w:r w:rsidR="008A7DB5" w:rsidRPr="00755057">
        <w:rPr>
          <w:sz w:val="24"/>
          <w:szCs w:val="24"/>
        </w:rPr>
        <w:t>, the</w:t>
      </w:r>
      <w:r w:rsidR="00E931C4" w:rsidRPr="00755057">
        <w:rPr>
          <w:sz w:val="24"/>
          <w:szCs w:val="24"/>
        </w:rPr>
        <w:t xml:space="preserve"> majority</w:t>
      </w:r>
      <w:r w:rsidR="008A7DB5" w:rsidRPr="00755057">
        <w:rPr>
          <w:sz w:val="24"/>
          <w:szCs w:val="24"/>
        </w:rPr>
        <w:t xml:space="preserve"> of which</w:t>
      </w:r>
      <w:r w:rsidR="00755057" w:rsidRPr="00755057">
        <w:rPr>
          <w:sz w:val="24"/>
          <w:szCs w:val="24"/>
        </w:rPr>
        <w:t>,</w:t>
      </w:r>
      <w:r w:rsidR="00E931C4" w:rsidRPr="00755057">
        <w:rPr>
          <w:sz w:val="24"/>
          <w:szCs w:val="24"/>
        </w:rPr>
        <w:t xml:space="preserve"> have gained employment contracts with the Health &amp; Social Care Trusts</w:t>
      </w:r>
      <w:r w:rsidR="008A7DB5" w:rsidRPr="00755057">
        <w:rPr>
          <w:sz w:val="24"/>
          <w:szCs w:val="24"/>
        </w:rPr>
        <w:t>.</w:t>
      </w:r>
    </w:p>
    <w:p w14:paraId="44AA1F84" w14:textId="3040AA66" w:rsidR="00F80F9E" w:rsidRPr="00530CCE" w:rsidRDefault="00F80F9E" w:rsidP="00F80F9E">
      <w:pPr>
        <w:rPr>
          <w:rFonts w:ascii="Arial" w:hAnsi="Arial" w:cs="Arial"/>
          <w:b/>
          <w:sz w:val="24"/>
          <w:szCs w:val="24"/>
        </w:rPr>
      </w:pPr>
      <w:r w:rsidRPr="00530CCE">
        <w:rPr>
          <w:rFonts w:ascii="Arial" w:hAnsi="Arial" w:cs="Arial"/>
          <w:b/>
          <w:sz w:val="24"/>
          <w:szCs w:val="24"/>
        </w:rPr>
        <w:lastRenderedPageBreak/>
        <w:t>Maintaining the Register</w:t>
      </w:r>
    </w:p>
    <w:p w14:paraId="4D87D8BA" w14:textId="1563303A" w:rsidR="00293704" w:rsidRPr="00530CCE" w:rsidRDefault="00293704" w:rsidP="005D320E">
      <w:pPr>
        <w:jc w:val="both"/>
        <w:rPr>
          <w:rFonts w:ascii="Arial" w:hAnsi="Arial" w:cs="Arial"/>
          <w:bCs/>
          <w:sz w:val="24"/>
          <w:szCs w:val="24"/>
        </w:rPr>
      </w:pPr>
      <w:r>
        <w:rPr>
          <w:rFonts w:ascii="Arial" w:hAnsi="Arial" w:cs="Arial"/>
          <w:bCs/>
          <w:sz w:val="24"/>
          <w:szCs w:val="24"/>
        </w:rPr>
        <w:t>All r</w:t>
      </w:r>
      <w:r w:rsidRPr="00530CCE">
        <w:rPr>
          <w:rFonts w:ascii="Arial" w:hAnsi="Arial" w:cs="Arial"/>
          <w:bCs/>
          <w:sz w:val="24"/>
          <w:szCs w:val="24"/>
        </w:rPr>
        <w:t>egistrants and their employers have access</w:t>
      </w:r>
      <w:r>
        <w:rPr>
          <w:rFonts w:ascii="Arial" w:hAnsi="Arial" w:cs="Arial"/>
          <w:bCs/>
          <w:sz w:val="24"/>
          <w:szCs w:val="24"/>
        </w:rPr>
        <w:t xml:space="preserve"> to</w:t>
      </w:r>
      <w:r w:rsidRPr="00530CCE">
        <w:rPr>
          <w:rFonts w:ascii="Arial" w:hAnsi="Arial" w:cs="Arial"/>
          <w:bCs/>
          <w:sz w:val="24"/>
          <w:szCs w:val="24"/>
        </w:rPr>
        <w:t xml:space="preserve"> their registration records through the online </w:t>
      </w:r>
      <w:r w:rsidRPr="00200BE2">
        <w:rPr>
          <w:rFonts w:ascii="Arial" w:hAnsi="Arial" w:cs="Arial"/>
          <w:b/>
          <w:bCs/>
          <w:sz w:val="24"/>
          <w:szCs w:val="24"/>
        </w:rPr>
        <w:t>Registration Portal</w:t>
      </w:r>
      <w:r w:rsidRPr="00530CCE">
        <w:rPr>
          <w:rFonts w:ascii="Arial" w:hAnsi="Arial" w:cs="Arial"/>
          <w:bCs/>
          <w:sz w:val="24"/>
          <w:szCs w:val="24"/>
        </w:rPr>
        <w:t xml:space="preserve"> and the corresponding </w:t>
      </w:r>
      <w:r w:rsidRPr="00200BE2">
        <w:rPr>
          <w:rFonts w:ascii="Arial" w:hAnsi="Arial" w:cs="Arial"/>
          <w:b/>
          <w:bCs/>
          <w:sz w:val="24"/>
          <w:szCs w:val="24"/>
        </w:rPr>
        <w:t>Employer Portal</w:t>
      </w:r>
      <w:r>
        <w:rPr>
          <w:rFonts w:ascii="Arial" w:hAnsi="Arial" w:cs="Arial"/>
          <w:bCs/>
          <w:sz w:val="24"/>
          <w:szCs w:val="24"/>
        </w:rPr>
        <w:t>; and all are</w:t>
      </w:r>
      <w:r w:rsidRPr="00530CCE">
        <w:rPr>
          <w:rFonts w:ascii="Arial" w:hAnsi="Arial" w:cs="Arial"/>
          <w:bCs/>
          <w:sz w:val="24"/>
          <w:szCs w:val="24"/>
        </w:rPr>
        <w:t xml:space="preserve"> encouraged to keep their employment details regular</w:t>
      </w:r>
      <w:r>
        <w:rPr>
          <w:rFonts w:ascii="Arial" w:hAnsi="Arial" w:cs="Arial"/>
          <w:bCs/>
          <w:sz w:val="24"/>
          <w:szCs w:val="24"/>
        </w:rPr>
        <w:t>ly updated and are reminded to do so at their annual fee payment point</w:t>
      </w:r>
      <w:r w:rsidRPr="00530CCE">
        <w:rPr>
          <w:rFonts w:ascii="Arial" w:hAnsi="Arial" w:cs="Arial"/>
          <w:bCs/>
          <w:sz w:val="24"/>
          <w:szCs w:val="24"/>
        </w:rPr>
        <w:t>. At the end of e</w:t>
      </w:r>
      <w:r>
        <w:rPr>
          <w:rFonts w:ascii="Arial" w:hAnsi="Arial" w:cs="Arial"/>
          <w:bCs/>
          <w:sz w:val="24"/>
          <w:szCs w:val="24"/>
        </w:rPr>
        <w:t>very</w:t>
      </w:r>
      <w:r w:rsidRPr="00530CCE">
        <w:rPr>
          <w:rFonts w:ascii="Arial" w:hAnsi="Arial" w:cs="Arial"/>
          <w:bCs/>
          <w:sz w:val="24"/>
          <w:szCs w:val="24"/>
        </w:rPr>
        <w:t xml:space="preserve"> registration</w:t>
      </w:r>
      <w:r>
        <w:rPr>
          <w:rFonts w:ascii="Arial" w:hAnsi="Arial" w:cs="Arial"/>
          <w:bCs/>
          <w:sz w:val="24"/>
          <w:szCs w:val="24"/>
        </w:rPr>
        <w:t xml:space="preserve"> renewal</w:t>
      </w:r>
      <w:r w:rsidRPr="00530CCE">
        <w:rPr>
          <w:rFonts w:ascii="Arial" w:hAnsi="Arial" w:cs="Arial"/>
          <w:bCs/>
          <w:sz w:val="24"/>
          <w:szCs w:val="24"/>
        </w:rPr>
        <w:t xml:space="preserve"> period (either 3 or 5 years, depending on the registration status), registrants </w:t>
      </w:r>
      <w:r>
        <w:rPr>
          <w:rFonts w:ascii="Arial" w:hAnsi="Arial" w:cs="Arial"/>
          <w:bCs/>
          <w:sz w:val="24"/>
          <w:szCs w:val="24"/>
        </w:rPr>
        <w:t xml:space="preserve">are required to </w:t>
      </w:r>
      <w:r w:rsidRPr="00530CCE">
        <w:rPr>
          <w:rFonts w:ascii="Arial" w:hAnsi="Arial" w:cs="Arial"/>
          <w:bCs/>
          <w:sz w:val="24"/>
          <w:szCs w:val="24"/>
        </w:rPr>
        <w:t xml:space="preserve">renew their registration. </w:t>
      </w:r>
      <w:r>
        <w:rPr>
          <w:rFonts w:ascii="Arial" w:hAnsi="Arial" w:cs="Arial"/>
          <w:bCs/>
          <w:sz w:val="24"/>
          <w:szCs w:val="24"/>
        </w:rPr>
        <w:t xml:space="preserve">As part of </w:t>
      </w:r>
      <w:r w:rsidRPr="00530CCE">
        <w:rPr>
          <w:rFonts w:ascii="Arial" w:hAnsi="Arial" w:cs="Arial"/>
          <w:bCs/>
          <w:sz w:val="24"/>
          <w:szCs w:val="24"/>
        </w:rPr>
        <w:t xml:space="preserve">the renewal process, they are </w:t>
      </w:r>
      <w:r>
        <w:rPr>
          <w:rFonts w:ascii="Arial" w:hAnsi="Arial" w:cs="Arial"/>
          <w:bCs/>
          <w:sz w:val="24"/>
          <w:szCs w:val="24"/>
        </w:rPr>
        <w:t xml:space="preserve">asked to confirm that they have the minimum compliance of 90 hours continuous professional development; and </w:t>
      </w:r>
      <w:r w:rsidRPr="00530CCE">
        <w:rPr>
          <w:rFonts w:ascii="Arial" w:hAnsi="Arial" w:cs="Arial"/>
          <w:bCs/>
          <w:sz w:val="24"/>
          <w:szCs w:val="24"/>
        </w:rPr>
        <w:t xml:space="preserve">review and update their registration record, which helps </w:t>
      </w:r>
      <w:r>
        <w:rPr>
          <w:rFonts w:ascii="Arial" w:hAnsi="Arial" w:cs="Arial"/>
          <w:bCs/>
          <w:sz w:val="24"/>
          <w:szCs w:val="24"/>
        </w:rPr>
        <w:t xml:space="preserve">to provide an insight to </w:t>
      </w:r>
      <w:r w:rsidRPr="00530CCE">
        <w:rPr>
          <w:rFonts w:ascii="Arial" w:hAnsi="Arial" w:cs="Arial"/>
          <w:bCs/>
          <w:sz w:val="24"/>
          <w:szCs w:val="24"/>
        </w:rPr>
        <w:t>the demographics of the registered workforce.</w:t>
      </w:r>
    </w:p>
    <w:p w14:paraId="6F92463D" w14:textId="77777777" w:rsidR="00F80F9E" w:rsidRPr="00530CCE" w:rsidRDefault="00F80F9E" w:rsidP="005D320E">
      <w:pPr>
        <w:jc w:val="both"/>
        <w:rPr>
          <w:rFonts w:ascii="Arial" w:hAnsi="Arial" w:cs="Arial"/>
          <w:bCs/>
          <w:sz w:val="24"/>
          <w:szCs w:val="24"/>
        </w:rPr>
      </w:pPr>
      <w:r w:rsidRPr="00530CCE">
        <w:rPr>
          <w:rFonts w:ascii="Arial" w:hAnsi="Arial" w:cs="Arial"/>
          <w:bCs/>
          <w:sz w:val="24"/>
          <w:szCs w:val="24"/>
        </w:rPr>
        <w:t xml:space="preserve">Not </w:t>
      </w:r>
      <w:r>
        <w:rPr>
          <w:rFonts w:ascii="Arial" w:hAnsi="Arial" w:cs="Arial"/>
          <w:bCs/>
          <w:sz w:val="24"/>
          <w:szCs w:val="24"/>
        </w:rPr>
        <w:t>everyone on the Register will currently be working, or be practising in the work setting they are registered against.</w:t>
      </w:r>
      <w:r w:rsidRPr="00530CCE">
        <w:rPr>
          <w:rFonts w:ascii="Arial" w:hAnsi="Arial" w:cs="Arial"/>
          <w:bCs/>
          <w:sz w:val="24"/>
          <w:szCs w:val="24"/>
        </w:rPr>
        <w:t xml:space="preserve"> Some may have been redeployed to related roles in Social Care, </w:t>
      </w:r>
      <w:r>
        <w:rPr>
          <w:rFonts w:ascii="Arial" w:hAnsi="Arial" w:cs="Arial"/>
          <w:bCs/>
          <w:sz w:val="24"/>
          <w:szCs w:val="24"/>
        </w:rPr>
        <w:t xml:space="preserve">or perhaps </w:t>
      </w:r>
      <w:r w:rsidRPr="00530CCE">
        <w:rPr>
          <w:rFonts w:ascii="Arial" w:hAnsi="Arial" w:cs="Arial"/>
          <w:bCs/>
          <w:sz w:val="24"/>
          <w:szCs w:val="24"/>
        </w:rPr>
        <w:t>taken a career break for personal or study reasons.</w:t>
      </w:r>
      <w:r w:rsidR="00293704">
        <w:rPr>
          <w:rFonts w:ascii="Arial" w:hAnsi="Arial" w:cs="Arial"/>
          <w:bCs/>
          <w:sz w:val="24"/>
          <w:szCs w:val="24"/>
        </w:rPr>
        <w:t xml:space="preserve"> Social Care registrants must be employed in social care to remain on the register and social work students must be progressing through their social work degree at a recognised University. </w:t>
      </w:r>
      <w:r w:rsidRPr="00530CCE">
        <w:rPr>
          <w:rFonts w:ascii="Arial" w:hAnsi="Arial" w:cs="Arial"/>
          <w:bCs/>
          <w:sz w:val="24"/>
          <w:szCs w:val="24"/>
        </w:rPr>
        <w:t xml:space="preserve"> </w:t>
      </w:r>
      <w:r w:rsidR="00293704">
        <w:rPr>
          <w:rFonts w:ascii="Arial" w:hAnsi="Arial" w:cs="Arial"/>
          <w:bCs/>
          <w:sz w:val="24"/>
          <w:szCs w:val="24"/>
        </w:rPr>
        <w:t>Social Work r</w:t>
      </w:r>
      <w:r w:rsidRPr="00530CCE">
        <w:rPr>
          <w:rFonts w:ascii="Arial" w:hAnsi="Arial" w:cs="Arial"/>
          <w:bCs/>
          <w:sz w:val="24"/>
          <w:szCs w:val="24"/>
        </w:rPr>
        <w:t>egistrants</w:t>
      </w:r>
      <w:r w:rsidR="00293704">
        <w:rPr>
          <w:rFonts w:ascii="Arial" w:hAnsi="Arial" w:cs="Arial"/>
          <w:bCs/>
          <w:sz w:val="24"/>
          <w:szCs w:val="24"/>
        </w:rPr>
        <w:t xml:space="preserve"> not in employment</w:t>
      </w:r>
      <w:r w:rsidRPr="00530CCE">
        <w:rPr>
          <w:rFonts w:ascii="Arial" w:hAnsi="Arial" w:cs="Arial"/>
          <w:bCs/>
          <w:sz w:val="24"/>
          <w:szCs w:val="24"/>
        </w:rPr>
        <w:t xml:space="preserve"> </w:t>
      </w:r>
      <w:r>
        <w:rPr>
          <w:rFonts w:ascii="Arial" w:hAnsi="Arial" w:cs="Arial"/>
          <w:bCs/>
          <w:sz w:val="24"/>
          <w:szCs w:val="24"/>
        </w:rPr>
        <w:t>are permitted to remain on the Reg</w:t>
      </w:r>
      <w:r w:rsidRPr="00530CCE">
        <w:rPr>
          <w:rFonts w:ascii="Arial" w:hAnsi="Arial" w:cs="Arial"/>
          <w:bCs/>
          <w:sz w:val="24"/>
          <w:szCs w:val="24"/>
        </w:rPr>
        <w:t>ist</w:t>
      </w:r>
      <w:r>
        <w:rPr>
          <w:rFonts w:ascii="Arial" w:hAnsi="Arial" w:cs="Arial"/>
          <w:bCs/>
          <w:sz w:val="24"/>
          <w:szCs w:val="24"/>
        </w:rPr>
        <w:t>er providing they maintain their registration, including continuing with the learning and development</w:t>
      </w:r>
      <w:r w:rsidRPr="00530CCE">
        <w:rPr>
          <w:rFonts w:ascii="Arial" w:hAnsi="Arial" w:cs="Arial"/>
          <w:bCs/>
          <w:sz w:val="24"/>
          <w:szCs w:val="24"/>
        </w:rPr>
        <w:t xml:space="preserve"> requirements</w:t>
      </w:r>
      <w:r>
        <w:rPr>
          <w:rFonts w:ascii="Arial" w:hAnsi="Arial" w:cs="Arial"/>
          <w:bCs/>
          <w:sz w:val="24"/>
          <w:szCs w:val="24"/>
        </w:rPr>
        <w:t xml:space="preserve"> for their</w:t>
      </w:r>
      <w:r w:rsidRPr="00530CCE">
        <w:rPr>
          <w:rFonts w:ascii="Arial" w:hAnsi="Arial" w:cs="Arial"/>
          <w:bCs/>
          <w:sz w:val="24"/>
          <w:szCs w:val="24"/>
        </w:rPr>
        <w:t xml:space="preserve"> professional development</w:t>
      </w:r>
      <w:r>
        <w:rPr>
          <w:rFonts w:ascii="Arial" w:hAnsi="Arial" w:cs="Arial"/>
          <w:bCs/>
          <w:sz w:val="24"/>
          <w:szCs w:val="24"/>
        </w:rPr>
        <w:t>.</w:t>
      </w:r>
    </w:p>
    <w:p w14:paraId="599D76DD" w14:textId="77777777" w:rsidR="00F80F9E" w:rsidRPr="00530CCE" w:rsidRDefault="00F80F9E" w:rsidP="005D320E">
      <w:pPr>
        <w:jc w:val="both"/>
        <w:rPr>
          <w:rFonts w:ascii="Arial" w:hAnsi="Arial" w:cs="Arial"/>
          <w:b/>
          <w:sz w:val="24"/>
          <w:szCs w:val="24"/>
        </w:rPr>
      </w:pPr>
      <w:r w:rsidRPr="00530CCE">
        <w:rPr>
          <w:rFonts w:ascii="Arial" w:hAnsi="Arial" w:cs="Arial"/>
          <w:b/>
          <w:sz w:val="24"/>
          <w:szCs w:val="24"/>
        </w:rPr>
        <w:t>Real-Time Access to Register Information</w:t>
      </w:r>
    </w:p>
    <w:p w14:paraId="08E5DAEC" w14:textId="3E84F84E" w:rsidR="008D6622" w:rsidRDefault="00F80F9E" w:rsidP="005D320E">
      <w:pPr>
        <w:jc w:val="both"/>
        <w:rPr>
          <w:rFonts w:ascii="Arial" w:hAnsi="Arial" w:cs="Arial"/>
          <w:b/>
          <w:sz w:val="24"/>
          <w:szCs w:val="24"/>
        </w:rPr>
      </w:pPr>
      <w:r>
        <w:rPr>
          <w:rFonts w:ascii="Arial" w:hAnsi="Arial" w:cs="Arial"/>
          <w:bCs/>
          <w:sz w:val="24"/>
          <w:szCs w:val="24"/>
        </w:rPr>
        <w:t xml:space="preserve">Following </w:t>
      </w:r>
      <w:r w:rsidRPr="00530CCE">
        <w:rPr>
          <w:rFonts w:ascii="Arial" w:hAnsi="Arial" w:cs="Arial"/>
          <w:bCs/>
          <w:sz w:val="24"/>
          <w:szCs w:val="24"/>
        </w:rPr>
        <w:t>a collaborati</w:t>
      </w:r>
      <w:r>
        <w:rPr>
          <w:rFonts w:ascii="Arial" w:hAnsi="Arial" w:cs="Arial"/>
          <w:bCs/>
          <w:sz w:val="24"/>
          <w:szCs w:val="24"/>
        </w:rPr>
        <w:t xml:space="preserve">on with </w:t>
      </w:r>
      <w:r w:rsidRPr="00530CCE">
        <w:rPr>
          <w:rFonts w:ascii="Arial" w:hAnsi="Arial" w:cs="Arial"/>
          <w:bCs/>
          <w:sz w:val="24"/>
          <w:szCs w:val="24"/>
        </w:rPr>
        <w:t xml:space="preserve">the Department of Health and </w:t>
      </w:r>
      <w:r>
        <w:rPr>
          <w:rFonts w:ascii="Arial" w:hAnsi="Arial" w:cs="Arial"/>
          <w:bCs/>
          <w:sz w:val="24"/>
          <w:szCs w:val="24"/>
        </w:rPr>
        <w:t xml:space="preserve">further </w:t>
      </w:r>
      <w:r w:rsidRPr="00530CCE">
        <w:rPr>
          <w:rFonts w:ascii="Arial" w:hAnsi="Arial" w:cs="Arial"/>
          <w:bCs/>
          <w:sz w:val="24"/>
          <w:szCs w:val="24"/>
        </w:rPr>
        <w:t xml:space="preserve">Social Care Strategy investment, a new online registration dashboard has been </w:t>
      </w:r>
      <w:r>
        <w:rPr>
          <w:rFonts w:ascii="Arial" w:hAnsi="Arial" w:cs="Arial"/>
          <w:bCs/>
          <w:sz w:val="24"/>
          <w:szCs w:val="24"/>
        </w:rPr>
        <w:t xml:space="preserve">built and </w:t>
      </w:r>
      <w:r w:rsidR="00325081">
        <w:rPr>
          <w:rFonts w:ascii="Arial" w:hAnsi="Arial" w:cs="Arial"/>
          <w:bCs/>
          <w:sz w:val="24"/>
          <w:szCs w:val="24"/>
        </w:rPr>
        <w:t xml:space="preserve">is available at this link: </w:t>
      </w:r>
      <w:hyperlink r:id="rId10" w:history="1">
        <w:r w:rsidR="00170E7A">
          <w:t xml:space="preserve">      </w:t>
        </w:r>
        <w:r w:rsidR="00325081">
          <w:rPr>
            <w:rStyle w:val="Hyperlink"/>
          </w:rPr>
          <w:t>Social Care Council Live Register Dashboard</w:t>
        </w:r>
      </w:hyperlink>
      <w:r w:rsidRPr="00530CCE">
        <w:rPr>
          <w:rFonts w:ascii="Arial" w:hAnsi="Arial" w:cs="Arial"/>
          <w:bCs/>
          <w:sz w:val="24"/>
          <w:szCs w:val="24"/>
        </w:rPr>
        <w:t xml:space="preserve">. </w:t>
      </w:r>
    </w:p>
    <w:p w14:paraId="750C5304" w14:textId="77777777" w:rsidR="008D6622" w:rsidRDefault="008D6622" w:rsidP="00423A80">
      <w:pPr>
        <w:rPr>
          <w:rFonts w:ascii="Arial" w:hAnsi="Arial" w:cs="Arial"/>
          <w:b/>
          <w:sz w:val="24"/>
          <w:szCs w:val="24"/>
        </w:rPr>
      </w:pPr>
    </w:p>
    <w:p w14:paraId="74D9C500" w14:textId="77777777" w:rsidR="008D6622" w:rsidRDefault="008D6622" w:rsidP="00423A80">
      <w:pPr>
        <w:rPr>
          <w:rFonts w:ascii="Arial" w:hAnsi="Arial" w:cs="Arial"/>
          <w:b/>
          <w:sz w:val="28"/>
          <w:szCs w:val="28"/>
        </w:rPr>
      </w:pPr>
      <w:r w:rsidRPr="008D6622">
        <w:rPr>
          <w:rFonts w:ascii="Arial" w:hAnsi="Arial" w:cs="Arial"/>
          <w:b/>
          <w:sz w:val="28"/>
          <w:szCs w:val="28"/>
        </w:rPr>
        <w:t>1</w:t>
      </w:r>
      <w:r w:rsidR="00AA43BC">
        <w:rPr>
          <w:rFonts w:ascii="Arial" w:hAnsi="Arial" w:cs="Arial"/>
          <w:b/>
          <w:sz w:val="28"/>
          <w:szCs w:val="28"/>
        </w:rPr>
        <w:t xml:space="preserve">.   </w:t>
      </w:r>
      <w:r w:rsidRPr="008D6622">
        <w:rPr>
          <w:rFonts w:ascii="Arial" w:hAnsi="Arial" w:cs="Arial"/>
          <w:b/>
          <w:sz w:val="28"/>
          <w:szCs w:val="28"/>
        </w:rPr>
        <w:t>Size of the Register</w:t>
      </w:r>
    </w:p>
    <w:p w14:paraId="61677747" w14:textId="5132304B" w:rsidR="007E3A8A" w:rsidRPr="00F20EF8" w:rsidRDefault="00F20EF8" w:rsidP="00034980">
      <w:pPr>
        <w:jc w:val="both"/>
        <w:rPr>
          <w:rFonts w:ascii="Arial" w:hAnsi="Arial" w:cs="Arial"/>
          <w:sz w:val="24"/>
          <w:szCs w:val="24"/>
        </w:rPr>
      </w:pPr>
      <w:bookmarkStart w:id="3" w:name="_Hlk135250545"/>
      <w:r>
        <w:rPr>
          <w:rFonts w:ascii="Arial" w:hAnsi="Arial" w:cs="Arial"/>
          <w:sz w:val="24"/>
          <w:szCs w:val="24"/>
        </w:rPr>
        <w:t xml:space="preserve">On </w:t>
      </w:r>
      <w:r w:rsidR="007E3A8A" w:rsidRPr="005D320E">
        <w:rPr>
          <w:rFonts w:ascii="Arial" w:hAnsi="Arial" w:cs="Arial"/>
          <w:b/>
          <w:sz w:val="24"/>
          <w:szCs w:val="24"/>
        </w:rPr>
        <w:t>3</w:t>
      </w:r>
      <w:r w:rsidR="00773A7E">
        <w:rPr>
          <w:rFonts w:ascii="Arial" w:hAnsi="Arial" w:cs="Arial"/>
          <w:b/>
          <w:sz w:val="24"/>
          <w:szCs w:val="24"/>
        </w:rPr>
        <w:t xml:space="preserve">0 </w:t>
      </w:r>
      <w:r w:rsidR="006156F7">
        <w:rPr>
          <w:rFonts w:ascii="Arial" w:hAnsi="Arial" w:cs="Arial"/>
          <w:b/>
          <w:sz w:val="24"/>
          <w:szCs w:val="24"/>
        </w:rPr>
        <w:t>Sept</w:t>
      </w:r>
      <w:r w:rsidR="007E3A8A" w:rsidRPr="005D320E">
        <w:rPr>
          <w:rFonts w:ascii="Arial" w:hAnsi="Arial" w:cs="Arial"/>
          <w:b/>
          <w:sz w:val="24"/>
          <w:szCs w:val="24"/>
        </w:rPr>
        <w:t xml:space="preserve"> </w:t>
      </w:r>
      <w:r w:rsidR="009F40F5">
        <w:rPr>
          <w:rFonts w:ascii="Arial" w:hAnsi="Arial" w:cs="Arial"/>
          <w:b/>
          <w:sz w:val="24"/>
          <w:szCs w:val="24"/>
        </w:rPr>
        <w:t>2024</w:t>
      </w:r>
      <w:r w:rsidR="005C1AFA">
        <w:rPr>
          <w:rFonts w:ascii="Arial" w:hAnsi="Arial" w:cs="Arial"/>
          <w:sz w:val="24"/>
          <w:szCs w:val="24"/>
        </w:rPr>
        <w:t xml:space="preserve"> (end of Q</w:t>
      </w:r>
      <w:r w:rsidR="006156F7">
        <w:rPr>
          <w:rFonts w:ascii="Arial" w:hAnsi="Arial" w:cs="Arial"/>
          <w:sz w:val="24"/>
          <w:szCs w:val="24"/>
        </w:rPr>
        <w:t>2</w:t>
      </w:r>
      <w:r w:rsidR="005C1AFA">
        <w:rPr>
          <w:rFonts w:ascii="Arial" w:hAnsi="Arial" w:cs="Arial"/>
          <w:sz w:val="24"/>
          <w:szCs w:val="24"/>
        </w:rPr>
        <w:t xml:space="preserve">) </w:t>
      </w:r>
      <w:r w:rsidR="007E3A8A">
        <w:rPr>
          <w:rFonts w:ascii="Arial" w:hAnsi="Arial" w:cs="Arial"/>
          <w:sz w:val="24"/>
          <w:szCs w:val="24"/>
        </w:rPr>
        <w:t xml:space="preserve"> the Register totalled </w:t>
      </w:r>
      <w:r w:rsidR="00773A7E">
        <w:rPr>
          <w:rFonts w:ascii="Arial" w:hAnsi="Arial" w:cs="Arial"/>
          <w:sz w:val="24"/>
          <w:szCs w:val="24"/>
        </w:rPr>
        <w:t>47</w:t>
      </w:r>
      <w:r w:rsidR="006156F7">
        <w:rPr>
          <w:rFonts w:ascii="Arial" w:hAnsi="Arial" w:cs="Arial"/>
          <w:sz w:val="24"/>
          <w:szCs w:val="24"/>
        </w:rPr>
        <w:t>832</w:t>
      </w:r>
      <w:r w:rsidR="005C1AFA">
        <w:rPr>
          <w:rFonts w:ascii="Arial" w:hAnsi="Arial" w:cs="Arial"/>
          <w:sz w:val="24"/>
          <w:szCs w:val="24"/>
        </w:rPr>
        <w:t xml:space="preserve"> as outlined in Figure 1 below.</w:t>
      </w:r>
      <w:bookmarkEnd w:id="3"/>
    </w:p>
    <w:p w14:paraId="5957B662" w14:textId="602C4D50" w:rsidR="005C1AFA" w:rsidRDefault="005C1AFA" w:rsidP="005D320E">
      <w:pPr>
        <w:pStyle w:val="Caption"/>
        <w:keepNext/>
        <w:rPr>
          <w:rFonts w:ascii="Arial" w:hAnsi="Arial" w:cs="Arial"/>
          <w:noProof/>
          <w:sz w:val="16"/>
          <w:szCs w:val="16"/>
        </w:rPr>
      </w:pPr>
      <w:r w:rsidRPr="00851C6E">
        <w:rPr>
          <w:rFonts w:ascii="Arial" w:hAnsi="Arial" w:cs="Arial"/>
          <w:sz w:val="16"/>
          <w:szCs w:val="16"/>
        </w:rPr>
        <w:t xml:space="preserve">Figure </w:t>
      </w:r>
      <w:r w:rsidR="00E326AB" w:rsidRPr="00851C6E">
        <w:rPr>
          <w:rFonts w:ascii="Arial" w:hAnsi="Arial" w:cs="Arial"/>
          <w:sz w:val="16"/>
          <w:szCs w:val="16"/>
        </w:rPr>
        <w:fldChar w:fldCharType="begin"/>
      </w:r>
      <w:r w:rsidR="00E326AB" w:rsidRPr="00851C6E">
        <w:rPr>
          <w:rFonts w:ascii="Arial" w:hAnsi="Arial" w:cs="Arial"/>
          <w:sz w:val="16"/>
          <w:szCs w:val="16"/>
        </w:rPr>
        <w:instrText xml:space="preserve"> SEQ Figure \* ARABIC </w:instrText>
      </w:r>
      <w:r w:rsidR="00E326AB" w:rsidRPr="00851C6E">
        <w:rPr>
          <w:rFonts w:ascii="Arial" w:hAnsi="Arial" w:cs="Arial"/>
          <w:sz w:val="16"/>
          <w:szCs w:val="16"/>
        </w:rPr>
        <w:fldChar w:fldCharType="separate"/>
      </w:r>
      <w:r w:rsidR="00446AAD" w:rsidRPr="00851C6E">
        <w:rPr>
          <w:rFonts w:ascii="Arial" w:hAnsi="Arial" w:cs="Arial"/>
          <w:noProof/>
          <w:sz w:val="16"/>
          <w:szCs w:val="16"/>
        </w:rPr>
        <w:t>1</w:t>
      </w:r>
      <w:r w:rsidR="00E326AB" w:rsidRPr="00851C6E">
        <w:rPr>
          <w:rFonts w:ascii="Arial" w:hAnsi="Arial" w:cs="Arial"/>
          <w:noProof/>
          <w:sz w:val="16"/>
          <w:szCs w:val="16"/>
        </w:rPr>
        <w:fldChar w:fldCharType="end"/>
      </w:r>
    </w:p>
    <w:p w14:paraId="14FCB468" w14:textId="70B21316" w:rsidR="008D6622" w:rsidRPr="00271141" w:rsidRDefault="00271141" w:rsidP="00423A80">
      <w:r>
        <w:rPr>
          <w:noProof/>
        </w:rPr>
        <w:drawing>
          <wp:inline distT="0" distB="0" distL="0" distR="0" wp14:anchorId="4049A63E" wp14:editId="70F7F477">
            <wp:extent cx="6151245" cy="3042285"/>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245" cy="3042285"/>
                    </a:xfrm>
                    <a:prstGeom prst="rect">
                      <a:avLst/>
                    </a:prstGeom>
                    <a:noFill/>
                  </pic:spPr>
                </pic:pic>
              </a:graphicData>
            </a:graphic>
          </wp:inline>
        </w:drawing>
      </w:r>
    </w:p>
    <w:p w14:paraId="3DA1B55A" w14:textId="77777777" w:rsidR="00642EC1" w:rsidRDefault="00642EC1" w:rsidP="00423A80">
      <w:pPr>
        <w:rPr>
          <w:rFonts w:ascii="Arial" w:hAnsi="Arial" w:cs="Arial"/>
          <w:sz w:val="24"/>
          <w:szCs w:val="24"/>
        </w:rPr>
      </w:pPr>
    </w:p>
    <w:p w14:paraId="7FB700AD" w14:textId="77777777" w:rsidR="005C1AFA" w:rsidRDefault="005C1AFA">
      <w:pPr>
        <w:rPr>
          <w:rFonts w:ascii="Arial" w:hAnsi="Arial" w:cs="Arial"/>
          <w:sz w:val="24"/>
          <w:szCs w:val="24"/>
        </w:rPr>
      </w:pPr>
      <w:r>
        <w:rPr>
          <w:rFonts w:ascii="Arial" w:hAnsi="Arial" w:cs="Arial"/>
          <w:sz w:val="24"/>
          <w:szCs w:val="24"/>
        </w:rPr>
        <w:br w:type="page"/>
      </w:r>
    </w:p>
    <w:p w14:paraId="2AA1FBE3" w14:textId="573D4946" w:rsidR="005C1AFA" w:rsidRDefault="005C1AFA" w:rsidP="005D320E">
      <w:pPr>
        <w:pStyle w:val="CommentText"/>
        <w:jc w:val="both"/>
        <w:rPr>
          <w:rFonts w:ascii="Arial" w:hAnsi="Arial" w:cs="Arial"/>
          <w:sz w:val="24"/>
          <w:szCs w:val="24"/>
        </w:rPr>
      </w:pPr>
      <w:r>
        <w:rPr>
          <w:rFonts w:ascii="Arial" w:hAnsi="Arial" w:cs="Arial"/>
          <w:sz w:val="24"/>
          <w:szCs w:val="24"/>
        </w:rPr>
        <w:lastRenderedPageBreak/>
        <w:t>Figure 2</w:t>
      </w:r>
      <w:r w:rsidR="007E3A8A" w:rsidRPr="007E3A8A">
        <w:rPr>
          <w:rFonts w:ascii="Arial" w:hAnsi="Arial" w:cs="Arial"/>
          <w:sz w:val="24"/>
          <w:szCs w:val="24"/>
        </w:rPr>
        <w:t xml:space="preserve"> below shows </w:t>
      </w:r>
      <w:bookmarkStart w:id="4" w:name="_Hlk135250570"/>
      <w:r w:rsidR="007E3A8A" w:rsidRPr="007E3A8A">
        <w:rPr>
          <w:rFonts w:ascii="Arial" w:hAnsi="Arial" w:cs="Arial"/>
          <w:sz w:val="24"/>
          <w:szCs w:val="24"/>
        </w:rPr>
        <w:t xml:space="preserve">the Register profile trend </w:t>
      </w:r>
      <w:r w:rsidR="00AD6A59">
        <w:rPr>
          <w:rFonts w:ascii="Arial" w:hAnsi="Arial" w:cs="Arial"/>
          <w:sz w:val="24"/>
          <w:szCs w:val="24"/>
        </w:rPr>
        <w:t>between</w:t>
      </w:r>
      <w:r w:rsidR="0017505F">
        <w:rPr>
          <w:rFonts w:ascii="Arial" w:hAnsi="Arial" w:cs="Arial"/>
          <w:sz w:val="24"/>
          <w:szCs w:val="24"/>
        </w:rPr>
        <w:t xml:space="preserve"> </w:t>
      </w:r>
      <w:r w:rsidR="0017505F" w:rsidRPr="005D320E">
        <w:rPr>
          <w:rFonts w:ascii="Arial" w:hAnsi="Arial" w:cs="Arial"/>
          <w:b/>
          <w:sz w:val="24"/>
          <w:szCs w:val="24"/>
        </w:rPr>
        <w:t xml:space="preserve">Qtr </w:t>
      </w:r>
      <w:r w:rsidR="006156F7">
        <w:rPr>
          <w:rFonts w:ascii="Arial" w:hAnsi="Arial" w:cs="Arial"/>
          <w:b/>
          <w:sz w:val="24"/>
          <w:szCs w:val="24"/>
        </w:rPr>
        <w:t>2</w:t>
      </w:r>
      <w:r w:rsidR="0017505F" w:rsidRPr="005D320E">
        <w:rPr>
          <w:rFonts w:ascii="Arial" w:hAnsi="Arial" w:cs="Arial"/>
          <w:b/>
          <w:sz w:val="24"/>
          <w:szCs w:val="24"/>
        </w:rPr>
        <w:t xml:space="preserve"> </w:t>
      </w:r>
      <w:r w:rsidR="009A24B4" w:rsidRPr="005D320E">
        <w:rPr>
          <w:rFonts w:ascii="Arial" w:hAnsi="Arial" w:cs="Arial"/>
          <w:b/>
          <w:sz w:val="24"/>
          <w:szCs w:val="24"/>
        </w:rPr>
        <w:t>20</w:t>
      </w:r>
      <w:r w:rsidR="0017505F" w:rsidRPr="005D320E">
        <w:rPr>
          <w:rFonts w:ascii="Arial" w:hAnsi="Arial" w:cs="Arial"/>
          <w:b/>
          <w:sz w:val="24"/>
          <w:szCs w:val="24"/>
        </w:rPr>
        <w:t>23</w:t>
      </w:r>
      <w:bookmarkEnd w:id="4"/>
      <w:r w:rsidR="00FF21B6">
        <w:rPr>
          <w:rFonts w:ascii="Arial" w:hAnsi="Arial" w:cs="Arial"/>
          <w:b/>
          <w:sz w:val="24"/>
          <w:szCs w:val="24"/>
        </w:rPr>
        <w:t>/</w:t>
      </w:r>
      <w:r w:rsidR="00FF21B6" w:rsidRPr="0053611D">
        <w:rPr>
          <w:rFonts w:ascii="Arial" w:hAnsi="Arial" w:cs="Arial"/>
          <w:b/>
          <w:sz w:val="24"/>
          <w:szCs w:val="24"/>
        </w:rPr>
        <w:t>2024</w:t>
      </w:r>
      <w:r w:rsidR="0053611D" w:rsidRPr="0053611D">
        <w:rPr>
          <w:rFonts w:ascii="Arial" w:hAnsi="Arial" w:cs="Arial"/>
          <w:b/>
          <w:sz w:val="24"/>
          <w:szCs w:val="24"/>
        </w:rPr>
        <w:t xml:space="preserve"> – Qtr </w:t>
      </w:r>
      <w:r w:rsidR="006156F7">
        <w:rPr>
          <w:rFonts w:ascii="Arial" w:hAnsi="Arial" w:cs="Arial"/>
          <w:b/>
          <w:sz w:val="24"/>
          <w:szCs w:val="24"/>
        </w:rPr>
        <w:t>2</w:t>
      </w:r>
      <w:r w:rsidR="0053611D" w:rsidRPr="0053611D">
        <w:rPr>
          <w:rFonts w:ascii="Arial" w:hAnsi="Arial" w:cs="Arial"/>
          <w:b/>
          <w:sz w:val="24"/>
          <w:szCs w:val="24"/>
        </w:rPr>
        <w:t xml:space="preserve"> 2024/2025</w:t>
      </w:r>
    </w:p>
    <w:p w14:paraId="234903DD" w14:textId="168D24FB" w:rsidR="005C1AFA" w:rsidRDefault="00FF44DC" w:rsidP="005D320E">
      <w:pPr>
        <w:pStyle w:val="CommentText"/>
        <w:jc w:val="both"/>
      </w:pPr>
      <w:r>
        <w:rPr>
          <w:rFonts w:ascii="Arial" w:hAnsi="Arial" w:cs="Arial"/>
          <w:sz w:val="24"/>
          <w:szCs w:val="24"/>
        </w:rPr>
        <w:t>The Social Care Council quarter periods run from Apr</w:t>
      </w:r>
      <w:r w:rsidR="005C1AFA">
        <w:rPr>
          <w:rFonts w:ascii="Arial" w:hAnsi="Arial" w:cs="Arial"/>
          <w:sz w:val="24"/>
          <w:szCs w:val="24"/>
        </w:rPr>
        <w:t>il to June ( Q1), July to September (Q2), October to December (Q3) and January to March (Q4) each financial year.</w:t>
      </w:r>
      <w:r w:rsidR="0017505F">
        <w:rPr>
          <w:rFonts w:ascii="Arial" w:hAnsi="Arial" w:cs="Arial"/>
          <w:sz w:val="24"/>
          <w:szCs w:val="24"/>
        </w:rPr>
        <w:t xml:space="preserve"> </w:t>
      </w:r>
      <w:r w:rsidR="00E924F9">
        <w:rPr>
          <w:rFonts w:ascii="Arial" w:hAnsi="Arial" w:cs="Arial"/>
          <w:sz w:val="24"/>
          <w:szCs w:val="24"/>
        </w:rPr>
        <w:t>Whilst a</w:t>
      </w:r>
      <w:r w:rsidR="003A1937">
        <w:rPr>
          <w:rFonts w:ascii="Arial" w:hAnsi="Arial" w:cs="Arial"/>
          <w:sz w:val="24"/>
          <w:szCs w:val="24"/>
        </w:rPr>
        <w:t xml:space="preserve"> </w:t>
      </w:r>
      <w:r w:rsidR="00412EF7">
        <w:rPr>
          <w:rFonts w:ascii="Arial" w:hAnsi="Arial" w:cs="Arial"/>
          <w:sz w:val="24"/>
          <w:szCs w:val="24"/>
        </w:rPr>
        <w:t>5.4</w:t>
      </w:r>
      <w:r w:rsidR="003A1937">
        <w:rPr>
          <w:rFonts w:ascii="Arial" w:hAnsi="Arial" w:cs="Arial"/>
          <w:sz w:val="24"/>
          <w:szCs w:val="24"/>
        </w:rPr>
        <w:t>%</w:t>
      </w:r>
      <w:r w:rsidR="00E924F9">
        <w:rPr>
          <w:rFonts w:ascii="Arial" w:hAnsi="Arial" w:cs="Arial"/>
          <w:sz w:val="24"/>
          <w:szCs w:val="24"/>
        </w:rPr>
        <w:t xml:space="preserve"> </w:t>
      </w:r>
      <w:r w:rsidR="00A432C5">
        <w:rPr>
          <w:rFonts w:ascii="Arial" w:hAnsi="Arial" w:cs="Arial"/>
          <w:sz w:val="24"/>
          <w:szCs w:val="24"/>
        </w:rPr>
        <w:t>in</w:t>
      </w:r>
      <w:r w:rsidR="00E924F9">
        <w:rPr>
          <w:rFonts w:ascii="Arial" w:hAnsi="Arial" w:cs="Arial"/>
          <w:sz w:val="24"/>
          <w:szCs w:val="24"/>
        </w:rPr>
        <w:t xml:space="preserve">crease in the number of registrants </w:t>
      </w:r>
      <w:r w:rsidR="00E924F9" w:rsidRPr="005C1AFA">
        <w:rPr>
          <w:rFonts w:ascii="Arial" w:hAnsi="Arial" w:cs="Arial"/>
          <w:sz w:val="24"/>
          <w:szCs w:val="24"/>
        </w:rPr>
        <w:t>is observed</w:t>
      </w:r>
      <w:r w:rsidR="003A1937">
        <w:rPr>
          <w:rFonts w:ascii="Arial" w:hAnsi="Arial" w:cs="Arial"/>
          <w:sz w:val="24"/>
          <w:szCs w:val="24"/>
        </w:rPr>
        <w:t xml:space="preserve"> between </w:t>
      </w:r>
      <w:r w:rsidR="00412EF7">
        <w:rPr>
          <w:rFonts w:ascii="Arial" w:hAnsi="Arial" w:cs="Arial"/>
          <w:sz w:val="24"/>
          <w:szCs w:val="24"/>
        </w:rPr>
        <w:t>Qtr 2 Sept</w:t>
      </w:r>
      <w:r w:rsidR="003A1937">
        <w:rPr>
          <w:rFonts w:ascii="Arial" w:hAnsi="Arial" w:cs="Arial"/>
          <w:sz w:val="24"/>
          <w:szCs w:val="24"/>
        </w:rPr>
        <w:t xml:space="preserve"> 2023 and </w:t>
      </w:r>
      <w:r w:rsidR="00412EF7">
        <w:rPr>
          <w:rFonts w:ascii="Arial" w:hAnsi="Arial" w:cs="Arial"/>
          <w:sz w:val="24"/>
          <w:szCs w:val="24"/>
        </w:rPr>
        <w:t>Qtr 2 Sept</w:t>
      </w:r>
      <w:r w:rsidR="003A1937">
        <w:rPr>
          <w:rFonts w:ascii="Arial" w:hAnsi="Arial" w:cs="Arial"/>
          <w:sz w:val="24"/>
          <w:szCs w:val="24"/>
        </w:rPr>
        <w:t xml:space="preserve"> 2024,</w:t>
      </w:r>
      <w:r w:rsidR="00E924F9" w:rsidRPr="005C1AFA">
        <w:rPr>
          <w:rFonts w:ascii="Arial" w:hAnsi="Arial" w:cs="Arial"/>
          <w:sz w:val="24"/>
          <w:szCs w:val="24"/>
        </w:rPr>
        <w:t xml:space="preserve"> the </w:t>
      </w:r>
      <w:r w:rsidR="009A24B4" w:rsidRPr="005C1AFA">
        <w:rPr>
          <w:rFonts w:ascii="Arial" w:hAnsi="Arial" w:cs="Arial"/>
          <w:sz w:val="24"/>
          <w:szCs w:val="24"/>
        </w:rPr>
        <w:t xml:space="preserve">workforce </w:t>
      </w:r>
      <w:r w:rsidR="00E924F9" w:rsidRPr="005C1AFA">
        <w:rPr>
          <w:rFonts w:ascii="Arial" w:hAnsi="Arial" w:cs="Arial"/>
          <w:sz w:val="24"/>
          <w:szCs w:val="24"/>
        </w:rPr>
        <w:t xml:space="preserve">proportions </w:t>
      </w:r>
      <w:r w:rsidR="00130B8E" w:rsidRPr="005C1AFA">
        <w:rPr>
          <w:rFonts w:ascii="Arial" w:hAnsi="Arial" w:cs="Arial"/>
          <w:sz w:val="24"/>
          <w:szCs w:val="24"/>
        </w:rPr>
        <w:t>remain consistent</w:t>
      </w:r>
      <w:r w:rsidR="00950719" w:rsidRPr="005C1AFA">
        <w:rPr>
          <w:rFonts w:ascii="Arial" w:hAnsi="Arial" w:cs="Arial"/>
          <w:sz w:val="24"/>
          <w:szCs w:val="24"/>
        </w:rPr>
        <w:t>.</w:t>
      </w:r>
      <w:r w:rsidR="005C1AFA" w:rsidRPr="005C1AFA">
        <w:rPr>
          <w:rFonts w:ascii="Arial" w:hAnsi="Arial" w:cs="Arial"/>
          <w:sz w:val="24"/>
          <w:szCs w:val="24"/>
        </w:rPr>
        <w:t xml:space="preserve"> T</w:t>
      </w:r>
      <w:r w:rsidR="005C1AFA" w:rsidRPr="005D320E">
        <w:rPr>
          <w:rFonts w:ascii="Arial" w:hAnsi="Arial" w:cs="Arial"/>
          <w:sz w:val="24"/>
          <w:szCs w:val="24"/>
        </w:rPr>
        <w:t>he variation in the figures for registration across months is also influenced by removals for non-payment of fe</w:t>
      </w:r>
      <w:r w:rsidR="005C1AFA">
        <w:rPr>
          <w:rFonts w:ascii="Arial" w:hAnsi="Arial" w:cs="Arial"/>
          <w:sz w:val="24"/>
          <w:szCs w:val="24"/>
        </w:rPr>
        <w:t>e</w:t>
      </w:r>
      <w:r w:rsidR="005C1AFA" w:rsidRPr="005D320E">
        <w:rPr>
          <w:rFonts w:ascii="Arial" w:hAnsi="Arial" w:cs="Arial"/>
          <w:sz w:val="24"/>
          <w:szCs w:val="24"/>
        </w:rPr>
        <w:t xml:space="preserve">s and the </w:t>
      </w:r>
      <w:r w:rsidR="005C1AFA">
        <w:rPr>
          <w:rFonts w:ascii="Arial" w:hAnsi="Arial" w:cs="Arial"/>
          <w:sz w:val="24"/>
          <w:szCs w:val="24"/>
        </w:rPr>
        <w:t xml:space="preserve">time it takes to re-new and </w:t>
      </w:r>
      <w:r w:rsidR="005C1AFA" w:rsidRPr="005D320E">
        <w:rPr>
          <w:rFonts w:ascii="Arial" w:hAnsi="Arial" w:cs="Arial"/>
          <w:sz w:val="24"/>
          <w:szCs w:val="24"/>
        </w:rPr>
        <w:t xml:space="preserve">process </w:t>
      </w:r>
      <w:r w:rsidR="005C1AFA">
        <w:rPr>
          <w:rFonts w:ascii="Arial" w:hAnsi="Arial" w:cs="Arial"/>
          <w:sz w:val="24"/>
          <w:szCs w:val="24"/>
        </w:rPr>
        <w:t xml:space="preserve">new </w:t>
      </w:r>
      <w:r w:rsidR="005C1AFA" w:rsidRPr="005D320E">
        <w:rPr>
          <w:rFonts w:ascii="Arial" w:hAnsi="Arial" w:cs="Arial"/>
          <w:sz w:val="24"/>
          <w:szCs w:val="24"/>
        </w:rPr>
        <w:t xml:space="preserve">applications for registration. </w:t>
      </w:r>
    </w:p>
    <w:p w14:paraId="43260B4E" w14:textId="77777777" w:rsidR="005C1AFA" w:rsidRDefault="005C1AFA" w:rsidP="005D320E">
      <w:pPr>
        <w:pStyle w:val="CommentText"/>
        <w:jc w:val="both"/>
      </w:pPr>
      <w:r w:rsidRPr="005C1AFA">
        <w:rPr>
          <w:rFonts w:ascii="Arial" w:hAnsi="Arial" w:cs="Arial"/>
          <w:sz w:val="24"/>
          <w:szCs w:val="24"/>
        </w:rPr>
        <w:t xml:space="preserve">It should also be noted that student </w:t>
      </w:r>
      <w:r w:rsidRPr="005D320E">
        <w:rPr>
          <w:rFonts w:ascii="Arial" w:hAnsi="Arial" w:cs="Arial"/>
          <w:sz w:val="24"/>
          <w:szCs w:val="24"/>
        </w:rPr>
        <w:t>numbers will equate to the academic points of graduation and new intakes across the programmes which explains why the numbers vary across period</w:t>
      </w:r>
      <w:r>
        <w:rPr>
          <w:rFonts w:ascii="Arial" w:hAnsi="Arial" w:cs="Arial"/>
          <w:sz w:val="24"/>
          <w:szCs w:val="24"/>
        </w:rPr>
        <w:t>s.</w:t>
      </w:r>
    </w:p>
    <w:p w14:paraId="258C76E5" w14:textId="446D3E70" w:rsidR="005C1AFA" w:rsidRPr="00851C6E" w:rsidRDefault="005C1AFA" w:rsidP="005D320E">
      <w:pPr>
        <w:pStyle w:val="Caption"/>
        <w:keepNext/>
        <w:rPr>
          <w:rFonts w:ascii="Arial" w:hAnsi="Arial" w:cs="Arial"/>
          <w:sz w:val="16"/>
          <w:szCs w:val="16"/>
        </w:rPr>
      </w:pPr>
      <w:r w:rsidRPr="00851C6E">
        <w:rPr>
          <w:rFonts w:ascii="Arial" w:hAnsi="Arial" w:cs="Arial"/>
          <w:sz w:val="16"/>
          <w:szCs w:val="16"/>
        </w:rPr>
        <w:t xml:space="preserve">Figure </w:t>
      </w:r>
      <w:r w:rsidR="00E326AB" w:rsidRPr="00851C6E">
        <w:rPr>
          <w:rFonts w:ascii="Arial" w:hAnsi="Arial" w:cs="Arial"/>
          <w:sz w:val="16"/>
          <w:szCs w:val="16"/>
        </w:rPr>
        <w:fldChar w:fldCharType="begin"/>
      </w:r>
      <w:r w:rsidR="00E326AB" w:rsidRPr="00851C6E">
        <w:rPr>
          <w:rFonts w:ascii="Arial" w:hAnsi="Arial" w:cs="Arial"/>
          <w:sz w:val="16"/>
          <w:szCs w:val="16"/>
        </w:rPr>
        <w:instrText xml:space="preserve"> SEQ Figure \* ARABIC </w:instrText>
      </w:r>
      <w:r w:rsidR="00E326AB" w:rsidRPr="00851C6E">
        <w:rPr>
          <w:rFonts w:ascii="Arial" w:hAnsi="Arial" w:cs="Arial"/>
          <w:sz w:val="16"/>
          <w:szCs w:val="16"/>
        </w:rPr>
        <w:fldChar w:fldCharType="separate"/>
      </w:r>
      <w:r w:rsidR="00446AAD" w:rsidRPr="00851C6E">
        <w:rPr>
          <w:rFonts w:ascii="Arial" w:hAnsi="Arial" w:cs="Arial"/>
          <w:noProof/>
          <w:sz w:val="16"/>
          <w:szCs w:val="16"/>
        </w:rPr>
        <w:t>2</w:t>
      </w:r>
      <w:r w:rsidR="00E326AB" w:rsidRPr="00851C6E">
        <w:rPr>
          <w:rFonts w:ascii="Arial" w:hAnsi="Arial" w:cs="Arial"/>
          <w:noProof/>
          <w:sz w:val="16"/>
          <w:szCs w:val="16"/>
        </w:rPr>
        <w:fldChar w:fldCharType="end"/>
      </w:r>
    </w:p>
    <w:p w14:paraId="18B9F494" w14:textId="08E63BEE" w:rsidR="00423A80" w:rsidRDefault="00271141" w:rsidP="00440D10">
      <w:pPr>
        <w:jc w:val="center"/>
        <w:rPr>
          <w:rFonts w:ascii="Arial" w:hAnsi="Arial" w:cs="Arial"/>
        </w:rPr>
      </w:pPr>
      <w:r>
        <w:rPr>
          <w:rFonts w:ascii="Arial" w:hAnsi="Arial" w:cs="Arial"/>
          <w:noProof/>
        </w:rPr>
        <w:drawing>
          <wp:inline distT="0" distB="0" distL="0" distR="0" wp14:anchorId="37546E7C" wp14:editId="02DD8FE7">
            <wp:extent cx="5822315" cy="423100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315" cy="4231005"/>
                    </a:xfrm>
                    <a:prstGeom prst="rect">
                      <a:avLst/>
                    </a:prstGeom>
                    <a:noFill/>
                  </pic:spPr>
                </pic:pic>
              </a:graphicData>
            </a:graphic>
          </wp:inline>
        </w:drawing>
      </w:r>
    </w:p>
    <w:p w14:paraId="30E88CE3" w14:textId="77777777" w:rsidR="006827FD" w:rsidRDefault="006827FD" w:rsidP="00423A80">
      <w:pPr>
        <w:rPr>
          <w:rFonts w:ascii="Arial" w:hAnsi="Arial" w:cs="Arial"/>
        </w:rPr>
      </w:pPr>
    </w:p>
    <w:p w14:paraId="6471A001" w14:textId="77777777" w:rsidR="00642EC1" w:rsidRPr="00642EC1" w:rsidRDefault="00642EC1" w:rsidP="00423A80">
      <w:pPr>
        <w:rPr>
          <w:rFonts w:ascii="Arial" w:hAnsi="Arial" w:cs="Arial"/>
          <w:b/>
          <w:sz w:val="28"/>
          <w:szCs w:val="28"/>
        </w:rPr>
      </w:pPr>
      <w:r w:rsidRPr="00642EC1">
        <w:rPr>
          <w:rFonts w:ascii="Arial" w:hAnsi="Arial" w:cs="Arial"/>
          <w:b/>
          <w:sz w:val="28"/>
          <w:szCs w:val="28"/>
        </w:rPr>
        <w:t>2.</w:t>
      </w:r>
      <w:r w:rsidR="00AA43BC">
        <w:rPr>
          <w:rFonts w:ascii="Arial" w:hAnsi="Arial" w:cs="Arial"/>
          <w:b/>
          <w:sz w:val="28"/>
          <w:szCs w:val="28"/>
        </w:rPr>
        <w:t xml:space="preserve">   </w:t>
      </w:r>
      <w:r w:rsidRPr="00642EC1">
        <w:rPr>
          <w:rFonts w:ascii="Arial" w:hAnsi="Arial" w:cs="Arial"/>
          <w:b/>
          <w:sz w:val="28"/>
          <w:szCs w:val="28"/>
        </w:rPr>
        <w:t>Structure of the Register</w:t>
      </w:r>
    </w:p>
    <w:p w14:paraId="76142166" w14:textId="77777777" w:rsidR="00642EC1" w:rsidRPr="00642EC1" w:rsidRDefault="00642EC1" w:rsidP="00034980">
      <w:pPr>
        <w:ind w:right="89"/>
        <w:jc w:val="both"/>
        <w:rPr>
          <w:rFonts w:ascii="Arial" w:hAnsi="Arial" w:cs="Arial"/>
          <w:b/>
          <w:sz w:val="24"/>
          <w:szCs w:val="24"/>
        </w:rPr>
      </w:pPr>
      <w:bookmarkStart w:id="5" w:name="_Hlk135250622"/>
      <w:r w:rsidRPr="00642EC1">
        <w:rPr>
          <w:rFonts w:ascii="Arial" w:hAnsi="Arial" w:cs="Arial"/>
          <w:b/>
          <w:sz w:val="24"/>
          <w:szCs w:val="24"/>
        </w:rPr>
        <w:t>Registrants identified themselves across 2</w:t>
      </w:r>
      <w:r w:rsidR="003D0031">
        <w:rPr>
          <w:rFonts w:ascii="Arial" w:hAnsi="Arial" w:cs="Arial"/>
          <w:b/>
          <w:sz w:val="24"/>
          <w:szCs w:val="24"/>
        </w:rPr>
        <w:t>2</w:t>
      </w:r>
      <w:r w:rsidRPr="00642EC1">
        <w:rPr>
          <w:rFonts w:ascii="Arial" w:hAnsi="Arial" w:cs="Arial"/>
          <w:b/>
          <w:sz w:val="24"/>
          <w:szCs w:val="24"/>
        </w:rPr>
        <w:t xml:space="preserve"> Job Roles (Sub-Parts of the Register) as shown below.</w:t>
      </w:r>
    </w:p>
    <w:p w14:paraId="7D523A7D" w14:textId="77777777" w:rsidR="00642EC1" w:rsidRPr="00406CE2" w:rsidRDefault="00642EC1" w:rsidP="00034980">
      <w:pPr>
        <w:pStyle w:val="BodyText"/>
        <w:numPr>
          <w:ilvl w:val="0"/>
          <w:numId w:val="2"/>
        </w:numPr>
        <w:ind w:left="426" w:right="89" w:hanging="426"/>
        <w:jc w:val="both"/>
      </w:pPr>
      <w:r w:rsidRPr="00406CE2">
        <w:t xml:space="preserve">Sub-Parts of Part 1 of the Register are Qualified </w:t>
      </w:r>
      <w:r>
        <w:t>Social Worker</w:t>
      </w:r>
      <w:r w:rsidRPr="00406CE2">
        <w:t xml:space="preserve">s and Internationally Qualified </w:t>
      </w:r>
      <w:r>
        <w:t>Social Worker</w:t>
      </w:r>
      <w:r w:rsidRPr="00406CE2">
        <w:t>s (</w:t>
      </w:r>
      <w:r>
        <w:t>Social Worker</w:t>
      </w:r>
      <w:r w:rsidRPr="00406CE2">
        <w:t xml:space="preserve">s qualified outside of the UK) </w:t>
      </w:r>
    </w:p>
    <w:p w14:paraId="569AD81A" w14:textId="77777777" w:rsidR="00642EC1" w:rsidRPr="00406CE2" w:rsidRDefault="00642EC1" w:rsidP="00034980">
      <w:pPr>
        <w:pStyle w:val="BodyText"/>
        <w:numPr>
          <w:ilvl w:val="0"/>
          <w:numId w:val="2"/>
        </w:numPr>
        <w:ind w:left="426" w:right="89" w:hanging="426"/>
        <w:jc w:val="both"/>
      </w:pPr>
      <w:r w:rsidRPr="00406CE2">
        <w:t xml:space="preserve">Sub-Parts of Part 2 of the Register are those in designated </w:t>
      </w:r>
      <w:r>
        <w:t>Social Care Worker</w:t>
      </w:r>
      <w:r w:rsidRPr="00406CE2">
        <w:t xml:space="preserve"> roles covered by compulsory registration</w:t>
      </w:r>
      <w:r w:rsidR="00F80F9E">
        <w:t xml:space="preserve"> and also a number of </w:t>
      </w:r>
      <w:r w:rsidR="003B6FF6">
        <w:t>non-</w:t>
      </w:r>
      <w:r w:rsidR="00F80F9E">
        <w:t xml:space="preserve">mandatory roles </w:t>
      </w:r>
      <w:r w:rsidR="003B6FF6">
        <w:t xml:space="preserve">agreed with the Council </w:t>
      </w:r>
      <w:r w:rsidR="00F80F9E">
        <w:t xml:space="preserve">where employers </w:t>
      </w:r>
      <w:r w:rsidR="00C62A26">
        <w:t>have required their staff to register.</w:t>
      </w:r>
    </w:p>
    <w:p w14:paraId="0D613FAE" w14:textId="77777777" w:rsidR="00642EC1" w:rsidRPr="00D66D41" w:rsidRDefault="00642EC1" w:rsidP="00034980">
      <w:pPr>
        <w:pStyle w:val="BodyText"/>
        <w:numPr>
          <w:ilvl w:val="0"/>
          <w:numId w:val="2"/>
        </w:numPr>
        <w:ind w:left="426" w:right="89" w:hanging="426"/>
        <w:jc w:val="both"/>
        <w:rPr>
          <w:b/>
        </w:rPr>
      </w:pPr>
      <w:r w:rsidRPr="00406CE2">
        <w:t xml:space="preserve">The third part of the Register is for </w:t>
      </w:r>
      <w:r>
        <w:t>Social Work Students</w:t>
      </w:r>
      <w:r w:rsidRPr="00406CE2">
        <w:t xml:space="preserve"> currently engaged in the Social Work Degree Programme.</w:t>
      </w:r>
    </w:p>
    <w:p w14:paraId="66D4AEB4" w14:textId="77777777" w:rsidR="00D66D41" w:rsidRDefault="00D66D41" w:rsidP="00D66D41">
      <w:pPr>
        <w:pStyle w:val="BodyText"/>
        <w:ind w:right="89"/>
        <w:jc w:val="both"/>
        <w:rPr>
          <w:b/>
        </w:rPr>
      </w:pPr>
    </w:p>
    <w:p w14:paraId="083F2DF3" w14:textId="77777777" w:rsidR="00D66D41" w:rsidRPr="00406CE2" w:rsidRDefault="00D66D41" w:rsidP="00D66D41">
      <w:pPr>
        <w:pStyle w:val="BodyText"/>
        <w:ind w:right="89"/>
        <w:jc w:val="both"/>
        <w:rPr>
          <w:b/>
        </w:rPr>
      </w:pPr>
    </w:p>
    <w:p w14:paraId="6E51052E" w14:textId="2327B5B1" w:rsidR="00642EC1" w:rsidRDefault="008A4BB8" w:rsidP="00034980">
      <w:pPr>
        <w:pStyle w:val="BodyText"/>
        <w:spacing w:before="1"/>
        <w:ind w:right="89"/>
        <w:jc w:val="both"/>
      </w:pPr>
      <w:r>
        <w:rPr>
          <w:b/>
        </w:rPr>
        <w:lastRenderedPageBreak/>
        <w:t xml:space="preserve">In Table 1 below </w:t>
      </w:r>
      <w:r w:rsidR="00642EC1" w:rsidRPr="0008768C">
        <w:rPr>
          <w:b/>
        </w:rPr>
        <w:t xml:space="preserve">Social </w:t>
      </w:r>
      <w:r w:rsidR="00642EC1">
        <w:rPr>
          <w:b/>
        </w:rPr>
        <w:t>C</w:t>
      </w:r>
      <w:r w:rsidR="00642EC1" w:rsidRPr="0008768C">
        <w:rPr>
          <w:b/>
        </w:rPr>
        <w:t>are</w:t>
      </w:r>
      <w:r w:rsidR="00642EC1" w:rsidRPr="00406CE2">
        <w:t xml:space="preserve"> represents </w:t>
      </w:r>
      <w:r w:rsidR="007C2E92">
        <w:t>8</w:t>
      </w:r>
      <w:r w:rsidR="0041707F">
        <w:t>4</w:t>
      </w:r>
      <w:r w:rsidR="007C2E92">
        <w:t>.</w:t>
      </w:r>
      <w:r w:rsidR="00520805">
        <w:t>7</w:t>
      </w:r>
      <w:r w:rsidR="00642EC1" w:rsidRPr="00406CE2">
        <w:t xml:space="preserve">% of the Register, the most significant groups of </w:t>
      </w:r>
      <w:r w:rsidR="00642EC1">
        <w:t xml:space="preserve">Social Care </w:t>
      </w:r>
      <w:r w:rsidR="00642EC1" w:rsidRPr="00406CE2">
        <w:t>staff identified as Adult Residential Care Workers (</w:t>
      </w:r>
      <w:r w:rsidR="00F47FCE">
        <w:t>3</w:t>
      </w:r>
      <w:r w:rsidR="00645262">
        <w:t>5</w:t>
      </w:r>
      <w:r w:rsidR="00725DA8">
        <w:t>.</w:t>
      </w:r>
      <w:r w:rsidR="00645262">
        <w:t>1</w:t>
      </w:r>
      <w:r w:rsidR="00520805">
        <w:t>7</w:t>
      </w:r>
      <w:r w:rsidR="00642EC1" w:rsidRPr="00406CE2">
        <w:t>%) and Domiciliary Care Workers (</w:t>
      </w:r>
      <w:r w:rsidR="00F47FCE">
        <w:t>31.</w:t>
      </w:r>
      <w:r w:rsidR="00520805">
        <w:t>6</w:t>
      </w:r>
      <w:r w:rsidR="00642EC1" w:rsidRPr="00406CE2">
        <w:t>%).</w:t>
      </w:r>
      <w:r w:rsidR="00642EC1">
        <w:t xml:space="preserve"> The next largest groups within Social Care are Supported Living Workers (</w:t>
      </w:r>
      <w:r w:rsidR="00F47FCE">
        <w:t>6.</w:t>
      </w:r>
      <w:r w:rsidR="00645262">
        <w:t>8</w:t>
      </w:r>
      <w:r w:rsidR="00520805">
        <w:t>8</w:t>
      </w:r>
      <w:r w:rsidR="00642EC1">
        <w:t>%) and Day Care Workers (</w:t>
      </w:r>
      <w:r w:rsidR="00F47FCE">
        <w:t>5.</w:t>
      </w:r>
      <w:r w:rsidR="00520805">
        <w:t>06</w:t>
      </w:r>
      <w:r w:rsidR="00642EC1">
        <w:t>%)</w:t>
      </w:r>
      <w:r w:rsidR="00723928">
        <w:t xml:space="preserve">. </w:t>
      </w:r>
      <w:r w:rsidR="000A164F">
        <w:t xml:space="preserve">These are the mandatory registration groups for social care. </w:t>
      </w:r>
      <w:r w:rsidR="00723928">
        <w:t>Th</w:t>
      </w:r>
      <w:r w:rsidR="00130B8E">
        <w:t>ese proportions</w:t>
      </w:r>
      <w:r w:rsidR="00723928">
        <w:t xml:space="preserve"> remain in</w:t>
      </w:r>
      <w:r w:rsidR="00130B8E">
        <w:t xml:space="preserve"> keeping to that observed </w:t>
      </w:r>
      <w:r w:rsidR="009A37EA">
        <w:t>in</w:t>
      </w:r>
      <w:r w:rsidR="00B40801">
        <w:t xml:space="preserve"> </w:t>
      </w:r>
      <w:r w:rsidR="00A1667B">
        <w:t>the previous quarters for 2023/24</w:t>
      </w:r>
      <w:r w:rsidR="00723928">
        <w:t>.</w:t>
      </w:r>
      <w:r w:rsidR="00F85399">
        <w:t xml:space="preserve"> However, the growth in the social care register</w:t>
      </w:r>
      <w:r w:rsidR="00812C95">
        <w:t xml:space="preserve"> </w:t>
      </w:r>
      <w:r w:rsidR="00E07967">
        <w:t>since Se</w:t>
      </w:r>
      <w:r w:rsidR="00500697">
        <w:t xml:space="preserve">ptember 2023, </w:t>
      </w:r>
      <w:r w:rsidR="00812C95">
        <w:t xml:space="preserve">is mainly due to </w:t>
      </w:r>
      <w:r w:rsidR="00572B52">
        <w:t>A</w:t>
      </w:r>
      <w:r w:rsidR="00812C95">
        <w:t xml:space="preserve">dult </w:t>
      </w:r>
      <w:r w:rsidR="00572B52">
        <w:t>R</w:t>
      </w:r>
      <w:r w:rsidR="00812C95">
        <w:t xml:space="preserve">esidential </w:t>
      </w:r>
      <w:r w:rsidR="00572B52">
        <w:t>C</w:t>
      </w:r>
      <w:r w:rsidR="00812C95">
        <w:t xml:space="preserve">are </w:t>
      </w:r>
      <w:r w:rsidR="00572B52">
        <w:t>W</w:t>
      </w:r>
      <w:r w:rsidR="00812C95">
        <w:t xml:space="preserve">orkers (increased by </w:t>
      </w:r>
      <w:r w:rsidR="00520805">
        <w:t>7.8</w:t>
      </w:r>
      <w:r w:rsidR="00812C95">
        <w:t xml:space="preserve">%), </w:t>
      </w:r>
      <w:r w:rsidR="00572B52">
        <w:t>D</w:t>
      </w:r>
      <w:r w:rsidR="00812C95">
        <w:t xml:space="preserve">omiciliary </w:t>
      </w:r>
      <w:r w:rsidR="00572B52">
        <w:t>C</w:t>
      </w:r>
      <w:r w:rsidR="00812C95">
        <w:t xml:space="preserve">are </w:t>
      </w:r>
      <w:r w:rsidR="00572B52">
        <w:t>W</w:t>
      </w:r>
      <w:r w:rsidR="00812C95">
        <w:t xml:space="preserve">orkers (increased by </w:t>
      </w:r>
      <w:r w:rsidR="00520805">
        <w:t>5.3</w:t>
      </w:r>
      <w:r w:rsidR="00812C95">
        <w:t xml:space="preserve">%) and </w:t>
      </w:r>
      <w:r w:rsidR="00572B52">
        <w:t>S</w:t>
      </w:r>
      <w:r w:rsidR="00812C95">
        <w:t xml:space="preserve">upported </w:t>
      </w:r>
      <w:r w:rsidR="00572B52">
        <w:t>L</w:t>
      </w:r>
      <w:r w:rsidR="00812C95">
        <w:t xml:space="preserve">iving </w:t>
      </w:r>
      <w:r w:rsidR="00572B52">
        <w:t>W</w:t>
      </w:r>
      <w:r w:rsidR="00812C95">
        <w:t xml:space="preserve">orkers (increased by </w:t>
      </w:r>
      <w:r w:rsidR="00520805">
        <w:t>7.4</w:t>
      </w:r>
      <w:r w:rsidR="00812C95">
        <w:t>%) joining the register.</w:t>
      </w:r>
    </w:p>
    <w:p w14:paraId="3540AF9F" w14:textId="77777777" w:rsidR="008A4BB8" w:rsidRDefault="008A4BB8" w:rsidP="00034980">
      <w:pPr>
        <w:pStyle w:val="BodyText"/>
        <w:spacing w:before="1"/>
        <w:ind w:right="89"/>
        <w:jc w:val="both"/>
      </w:pPr>
    </w:p>
    <w:p w14:paraId="0D9E2E9F" w14:textId="77777777" w:rsidR="00642EC1" w:rsidRPr="00851C6E" w:rsidRDefault="008A4BB8" w:rsidP="00D66D41">
      <w:pPr>
        <w:pStyle w:val="Caption"/>
        <w:keepNext/>
        <w:rPr>
          <w:rFonts w:ascii="Arial" w:hAnsi="Arial" w:cs="Arial"/>
          <w:sz w:val="16"/>
          <w:szCs w:val="16"/>
        </w:rPr>
      </w:pPr>
      <w:r w:rsidRPr="00851C6E">
        <w:rPr>
          <w:rFonts w:ascii="Arial" w:hAnsi="Arial" w:cs="Arial"/>
          <w:sz w:val="16"/>
          <w:szCs w:val="16"/>
        </w:rPr>
        <w:t>Table 1</w:t>
      </w:r>
      <w:bookmarkEnd w:id="5"/>
    </w:p>
    <w:tbl>
      <w:tblPr>
        <w:tblW w:w="0" w:type="auto"/>
        <w:tblInd w:w="13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562"/>
        <w:gridCol w:w="5814"/>
        <w:gridCol w:w="2136"/>
        <w:gridCol w:w="1134"/>
      </w:tblGrid>
      <w:tr w:rsidR="00642EC1" w:rsidRPr="00642EC1" w14:paraId="6628E27E" w14:textId="77777777" w:rsidTr="00DC240D">
        <w:tc>
          <w:tcPr>
            <w:tcW w:w="562" w:type="dxa"/>
            <w:tcBorders>
              <w:bottom w:val="nil"/>
            </w:tcBorders>
          </w:tcPr>
          <w:p w14:paraId="086F44A9"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Pr>
          <w:p w14:paraId="2FA9B208" w14:textId="77777777" w:rsidR="00642EC1" w:rsidRPr="00642EC1" w:rsidRDefault="00642EC1" w:rsidP="00642EC1">
            <w:pPr>
              <w:widowControl w:val="0"/>
              <w:autoSpaceDE w:val="0"/>
              <w:autoSpaceDN w:val="0"/>
              <w:spacing w:after="0" w:line="250"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Job Role</w:t>
            </w:r>
          </w:p>
        </w:tc>
        <w:tc>
          <w:tcPr>
            <w:tcW w:w="2136" w:type="dxa"/>
          </w:tcPr>
          <w:p w14:paraId="1C1F9DF2" w14:textId="77777777" w:rsidR="00642EC1" w:rsidRPr="00642EC1" w:rsidRDefault="00642EC1" w:rsidP="00642EC1">
            <w:pPr>
              <w:widowControl w:val="0"/>
              <w:autoSpaceDE w:val="0"/>
              <w:autoSpaceDN w:val="0"/>
              <w:spacing w:after="0" w:line="240" w:lineRule="auto"/>
              <w:ind w:right="89" w:firstLine="196"/>
              <w:jc w:val="right"/>
              <w:rPr>
                <w:rFonts w:ascii="Arial" w:eastAsia="Arial" w:hAnsi="Arial" w:cs="Arial"/>
                <w:b/>
                <w:sz w:val="24"/>
                <w:szCs w:val="24"/>
                <w:lang w:eastAsia="en-GB" w:bidi="en-GB"/>
              </w:rPr>
            </w:pPr>
            <w:r w:rsidRPr="00642EC1">
              <w:rPr>
                <w:rFonts w:ascii="Arial" w:eastAsia="Arial" w:hAnsi="Arial" w:cs="Arial"/>
                <w:b/>
                <w:spacing w:val="-1"/>
                <w:sz w:val="24"/>
                <w:szCs w:val="24"/>
                <w:lang w:eastAsia="en-GB" w:bidi="en-GB"/>
              </w:rPr>
              <w:t>Live Count</w:t>
            </w:r>
          </w:p>
          <w:p w14:paraId="531C2207" w14:textId="5D957005" w:rsidR="00642EC1" w:rsidRPr="00642EC1" w:rsidRDefault="00642EC1" w:rsidP="008A010C">
            <w:pPr>
              <w:widowControl w:val="0"/>
              <w:autoSpaceDE w:val="0"/>
              <w:autoSpaceDN w:val="0"/>
              <w:spacing w:after="0" w:line="251" w:lineRule="exact"/>
              <w:ind w:right="89"/>
              <w:jc w:val="right"/>
              <w:rPr>
                <w:rFonts w:ascii="Arial" w:eastAsia="Arial" w:hAnsi="Arial" w:cs="Arial"/>
                <w:b/>
                <w:sz w:val="24"/>
                <w:szCs w:val="24"/>
                <w:lang w:eastAsia="en-GB" w:bidi="en-GB"/>
              </w:rPr>
            </w:pPr>
            <w:r w:rsidRPr="00642EC1">
              <w:rPr>
                <w:rFonts w:ascii="Arial" w:eastAsia="Arial" w:hAnsi="Arial" w:cs="Arial"/>
                <w:b/>
                <w:sz w:val="24"/>
                <w:szCs w:val="24"/>
                <w:lang w:eastAsia="en-GB" w:bidi="en-GB"/>
              </w:rPr>
              <w:t>at 3</w:t>
            </w:r>
            <w:r w:rsidR="00645262">
              <w:rPr>
                <w:rFonts w:ascii="Arial" w:eastAsia="Arial" w:hAnsi="Arial" w:cs="Arial"/>
                <w:b/>
                <w:sz w:val="24"/>
                <w:szCs w:val="24"/>
                <w:lang w:eastAsia="en-GB" w:bidi="en-GB"/>
              </w:rPr>
              <w:t>0</w:t>
            </w:r>
            <w:r w:rsidRPr="00642EC1">
              <w:rPr>
                <w:rFonts w:ascii="Arial" w:eastAsia="Arial" w:hAnsi="Arial" w:cs="Arial"/>
                <w:b/>
                <w:spacing w:val="1"/>
                <w:sz w:val="24"/>
                <w:szCs w:val="24"/>
                <w:lang w:eastAsia="en-GB" w:bidi="en-GB"/>
              </w:rPr>
              <w:t xml:space="preserve"> </w:t>
            </w:r>
            <w:r w:rsidR="00405691">
              <w:rPr>
                <w:rFonts w:ascii="Arial" w:eastAsia="Arial" w:hAnsi="Arial" w:cs="Arial"/>
                <w:b/>
                <w:spacing w:val="1"/>
                <w:sz w:val="24"/>
                <w:szCs w:val="24"/>
                <w:lang w:eastAsia="en-GB" w:bidi="en-GB"/>
              </w:rPr>
              <w:t>Sept</w:t>
            </w:r>
            <w:r w:rsidR="008A010C">
              <w:rPr>
                <w:rFonts w:ascii="Arial" w:eastAsia="Arial" w:hAnsi="Arial" w:cs="Arial"/>
                <w:b/>
                <w:spacing w:val="1"/>
                <w:sz w:val="24"/>
                <w:szCs w:val="24"/>
                <w:lang w:eastAsia="en-GB" w:bidi="en-GB"/>
              </w:rPr>
              <w:t xml:space="preserve"> 2024</w:t>
            </w:r>
          </w:p>
        </w:tc>
        <w:tc>
          <w:tcPr>
            <w:tcW w:w="1134" w:type="dxa"/>
            <w:tcBorders>
              <w:right w:val="nil"/>
            </w:tcBorders>
          </w:tcPr>
          <w:p w14:paraId="79525236" w14:textId="77777777" w:rsidR="00642EC1" w:rsidRPr="00642EC1" w:rsidRDefault="00642EC1" w:rsidP="00642EC1">
            <w:pPr>
              <w:widowControl w:val="0"/>
              <w:autoSpaceDE w:val="0"/>
              <w:autoSpaceDN w:val="0"/>
              <w:spacing w:after="0" w:line="240" w:lineRule="auto"/>
              <w:ind w:right="89" w:firstLine="24"/>
              <w:rPr>
                <w:rFonts w:ascii="Arial" w:eastAsia="Arial" w:hAnsi="Arial" w:cs="Arial"/>
                <w:b/>
                <w:sz w:val="24"/>
                <w:szCs w:val="24"/>
                <w:lang w:eastAsia="en-GB" w:bidi="en-GB"/>
              </w:rPr>
            </w:pPr>
            <w:r w:rsidRPr="00642EC1">
              <w:rPr>
                <w:rFonts w:ascii="Arial" w:eastAsia="Arial" w:hAnsi="Arial" w:cs="Arial"/>
                <w:b/>
                <w:sz w:val="24"/>
                <w:szCs w:val="24"/>
                <w:lang w:eastAsia="en-GB" w:bidi="en-GB"/>
              </w:rPr>
              <w:t>% of the Register</w:t>
            </w:r>
          </w:p>
        </w:tc>
      </w:tr>
      <w:tr w:rsidR="00642EC1" w:rsidRPr="00642EC1" w14:paraId="515F9693" w14:textId="77777777" w:rsidTr="00DC240D">
        <w:trPr>
          <w:trHeight w:val="340"/>
        </w:trPr>
        <w:tc>
          <w:tcPr>
            <w:tcW w:w="562" w:type="dxa"/>
            <w:vMerge w:val="restart"/>
            <w:tcBorders>
              <w:top w:val="nil"/>
              <w:bottom w:val="nil"/>
            </w:tcBorders>
            <w:shd w:val="clear" w:color="auto" w:fill="D9D9D9"/>
            <w:textDirection w:val="btLr"/>
          </w:tcPr>
          <w:p w14:paraId="4985E5CC" w14:textId="77777777" w:rsidR="00642EC1" w:rsidRPr="00642EC1" w:rsidRDefault="00642EC1" w:rsidP="00642EC1">
            <w:pPr>
              <w:widowControl w:val="0"/>
              <w:autoSpaceDE w:val="0"/>
              <w:autoSpaceDN w:val="0"/>
              <w:spacing w:before="110" w:after="0" w:line="240" w:lineRule="auto"/>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PART 1</w:t>
            </w:r>
          </w:p>
        </w:tc>
        <w:tc>
          <w:tcPr>
            <w:tcW w:w="5814" w:type="dxa"/>
            <w:tcBorders>
              <w:bottom w:val="nil"/>
            </w:tcBorders>
            <w:shd w:val="clear" w:color="auto" w:fill="5B9BD4"/>
          </w:tcPr>
          <w:p w14:paraId="30CD9DC6"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Worker</w:t>
            </w:r>
          </w:p>
        </w:tc>
        <w:tc>
          <w:tcPr>
            <w:tcW w:w="2136" w:type="dxa"/>
            <w:tcBorders>
              <w:bottom w:val="nil"/>
            </w:tcBorders>
            <w:shd w:val="clear" w:color="auto" w:fill="5B9BD4"/>
          </w:tcPr>
          <w:p w14:paraId="5B2A8686" w14:textId="77777777" w:rsidR="00642EC1" w:rsidRPr="00642EC1" w:rsidRDefault="00642EC1" w:rsidP="00642EC1">
            <w:pPr>
              <w:widowControl w:val="0"/>
              <w:autoSpaceDE w:val="0"/>
              <w:autoSpaceDN w:val="0"/>
              <w:spacing w:after="0" w:line="248" w:lineRule="exact"/>
              <w:ind w:right="89"/>
              <w:jc w:val="right"/>
              <w:rPr>
                <w:rFonts w:ascii="Arial" w:eastAsia="Arial" w:hAnsi="Arial" w:cs="Arial"/>
                <w:b/>
                <w:sz w:val="24"/>
                <w:szCs w:val="24"/>
                <w:lang w:eastAsia="en-GB" w:bidi="en-GB"/>
              </w:rPr>
            </w:pPr>
          </w:p>
        </w:tc>
        <w:tc>
          <w:tcPr>
            <w:tcW w:w="1134" w:type="dxa"/>
            <w:tcBorders>
              <w:bottom w:val="nil"/>
              <w:right w:val="nil"/>
            </w:tcBorders>
            <w:shd w:val="clear" w:color="auto" w:fill="5B9BD4"/>
          </w:tcPr>
          <w:p w14:paraId="0977BB78" w14:textId="77777777" w:rsidR="00642EC1" w:rsidRPr="00642EC1" w:rsidRDefault="00642EC1" w:rsidP="00642EC1">
            <w:pPr>
              <w:widowControl w:val="0"/>
              <w:autoSpaceDE w:val="0"/>
              <w:autoSpaceDN w:val="0"/>
              <w:spacing w:after="0" w:line="248" w:lineRule="exact"/>
              <w:ind w:right="89"/>
              <w:jc w:val="right"/>
              <w:rPr>
                <w:rFonts w:ascii="Arial" w:eastAsia="Arial" w:hAnsi="Arial" w:cs="Arial"/>
                <w:b/>
                <w:sz w:val="24"/>
                <w:szCs w:val="24"/>
                <w:lang w:eastAsia="en-GB" w:bidi="en-GB"/>
              </w:rPr>
            </w:pPr>
          </w:p>
        </w:tc>
      </w:tr>
      <w:tr w:rsidR="00642EC1" w:rsidRPr="00642EC1" w14:paraId="2540611A" w14:textId="77777777" w:rsidTr="00DC240D">
        <w:trPr>
          <w:trHeight w:val="298"/>
        </w:trPr>
        <w:tc>
          <w:tcPr>
            <w:tcW w:w="562" w:type="dxa"/>
            <w:vMerge/>
            <w:tcBorders>
              <w:top w:val="nil"/>
              <w:bottom w:val="nil"/>
            </w:tcBorders>
            <w:shd w:val="clear" w:color="auto" w:fill="D9D9D9"/>
            <w:textDirection w:val="btLr"/>
          </w:tcPr>
          <w:p w14:paraId="5B20772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BCD5ED"/>
          </w:tcPr>
          <w:p w14:paraId="078795F2" w14:textId="77777777" w:rsidR="00642EC1" w:rsidRPr="00642EC1" w:rsidRDefault="00642EC1" w:rsidP="00642EC1">
            <w:pPr>
              <w:widowControl w:val="0"/>
              <w:autoSpaceDE w:val="0"/>
              <w:autoSpaceDN w:val="0"/>
              <w:spacing w:after="0" w:line="251" w:lineRule="exact"/>
              <w:ind w:right="89"/>
              <w:rPr>
                <w:rFonts w:ascii="Arial" w:eastAsia="Arial" w:hAnsi="Arial" w:cs="Arial"/>
                <w:sz w:val="24"/>
                <w:szCs w:val="24"/>
                <w:lang w:eastAsia="en-GB" w:bidi="en-GB"/>
              </w:rPr>
            </w:pPr>
            <w:r w:rsidRPr="00642EC1">
              <w:rPr>
                <w:rFonts w:ascii="Arial" w:eastAsia="Arial" w:hAnsi="Arial" w:cs="Arial"/>
                <w:sz w:val="24"/>
                <w:szCs w:val="24"/>
                <w:lang w:eastAsia="en-GB" w:bidi="en-GB"/>
              </w:rPr>
              <w:t>Qualified Social Worker</w:t>
            </w:r>
          </w:p>
        </w:tc>
        <w:tc>
          <w:tcPr>
            <w:tcW w:w="2136" w:type="dxa"/>
            <w:tcBorders>
              <w:top w:val="nil"/>
              <w:bottom w:val="nil"/>
            </w:tcBorders>
            <w:shd w:val="clear" w:color="auto" w:fill="BCD5ED"/>
          </w:tcPr>
          <w:p w14:paraId="77900DAC" w14:textId="03FD6817" w:rsidR="00A47480" w:rsidRPr="00642EC1" w:rsidRDefault="006827FD" w:rsidP="00A47480">
            <w:pPr>
              <w:widowControl w:val="0"/>
              <w:autoSpaceDE w:val="0"/>
              <w:autoSpaceDN w:val="0"/>
              <w:spacing w:after="0" w:line="251" w:lineRule="exact"/>
              <w:ind w:right="89"/>
              <w:jc w:val="right"/>
              <w:rPr>
                <w:rFonts w:ascii="Arial" w:eastAsia="Arial" w:hAnsi="Arial" w:cs="Arial"/>
                <w:sz w:val="24"/>
                <w:szCs w:val="24"/>
                <w:lang w:eastAsia="en-GB" w:bidi="en-GB"/>
              </w:rPr>
            </w:pPr>
            <w:r>
              <w:rPr>
                <w:rFonts w:ascii="Arial" w:eastAsia="Arial" w:hAnsi="Arial" w:cs="Arial"/>
                <w:sz w:val="24"/>
                <w:szCs w:val="24"/>
                <w:lang w:eastAsia="en-GB" w:bidi="en-GB"/>
              </w:rPr>
              <w:t>6</w:t>
            </w:r>
            <w:r w:rsidR="00A76F09">
              <w:rPr>
                <w:rFonts w:ascii="Arial" w:eastAsia="Arial" w:hAnsi="Arial" w:cs="Arial"/>
                <w:sz w:val="24"/>
                <w:szCs w:val="24"/>
                <w:lang w:eastAsia="en-GB" w:bidi="en-GB"/>
              </w:rPr>
              <w:t>686</w:t>
            </w:r>
          </w:p>
        </w:tc>
        <w:tc>
          <w:tcPr>
            <w:tcW w:w="1134" w:type="dxa"/>
            <w:tcBorders>
              <w:top w:val="nil"/>
              <w:bottom w:val="nil"/>
              <w:right w:val="nil"/>
            </w:tcBorders>
            <w:shd w:val="clear" w:color="auto" w:fill="BCD5ED"/>
          </w:tcPr>
          <w:p w14:paraId="6C69787E" w14:textId="0C52A87D" w:rsidR="00642EC1" w:rsidRPr="00642EC1" w:rsidRDefault="007C2E92" w:rsidP="00642EC1">
            <w:pPr>
              <w:widowControl w:val="0"/>
              <w:autoSpaceDE w:val="0"/>
              <w:autoSpaceDN w:val="0"/>
              <w:spacing w:after="0" w:line="251" w:lineRule="exact"/>
              <w:ind w:right="89"/>
              <w:jc w:val="right"/>
              <w:rPr>
                <w:rFonts w:ascii="Arial" w:eastAsia="Arial" w:hAnsi="Arial" w:cs="Arial"/>
                <w:sz w:val="24"/>
                <w:szCs w:val="24"/>
                <w:lang w:eastAsia="en-GB" w:bidi="en-GB"/>
              </w:rPr>
            </w:pPr>
            <w:r>
              <w:rPr>
                <w:rFonts w:ascii="Arial" w:eastAsia="Arial" w:hAnsi="Arial" w:cs="Arial"/>
                <w:sz w:val="24"/>
                <w:szCs w:val="24"/>
                <w:lang w:eastAsia="en-GB" w:bidi="en-GB"/>
              </w:rPr>
              <w:t>1</w:t>
            </w:r>
            <w:r w:rsidR="00645262">
              <w:rPr>
                <w:rFonts w:ascii="Arial" w:eastAsia="Arial" w:hAnsi="Arial" w:cs="Arial"/>
                <w:sz w:val="24"/>
                <w:szCs w:val="24"/>
                <w:lang w:eastAsia="en-GB" w:bidi="en-GB"/>
              </w:rPr>
              <w:t>3.</w:t>
            </w:r>
            <w:r w:rsidR="00A76F09">
              <w:rPr>
                <w:rFonts w:ascii="Arial" w:eastAsia="Arial" w:hAnsi="Arial" w:cs="Arial"/>
                <w:sz w:val="24"/>
                <w:szCs w:val="24"/>
                <w:lang w:eastAsia="en-GB" w:bidi="en-GB"/>
              </w:rPr>
              <w:t>97</w:t>
            </w:r>
            <w:r>
              <w:rPr>
                <w:rFonts w:ascii="Arial" w:eastAsia="Arial" w:hAnsi="Arial" w:cs="Arial"/>
                <w:sz w:val="24"/>
                <w:szCs w:val="24"/>
                <w:lang w:eastAsia="en-GB" w:bidi="en-GB"/>
              </w:rPr>
              <w:t>%</w:t>
            </w:r>
          </w:p>
        </w:tc>
      </w:tr>
      <w:tr w:rsidR="00642EC1" w:rsidRPr="00642EC1" w14:paraId="378E8BE2" w14:textId="77777777" w:rsidTr="00DC240D">
        <w:trPr>
          <w:trHeight w:val="381"/>
        </w:trPr>
        <w:tc>
          <w:tcPr>
            <w:tcW w:w="562" w:type="dxa"/>
            <w:vMerge/>
            <w:tcBorders>
              <w:top w:val="nil"/>
              <w:bottom w:val="nil"/>
            </w:tcBorders>
            <w:shd w:val="clear" w:color="auto" w:fill="D9D9D9"/>
            <w:textDirection w:val="btLr"/>
          </w:tcPr>
          <w:p w14:paraId="31D9E88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BCD5ED"/>
          </w:tcPr>
          <w:p w14:paraId="0FB97056" w14:textId="77777777" w:rsidR="00642EC1" w:rsidRPr="00642EC1" w:rsidRDefault="00642EC1" w:rsidP="00642EC1">
            <w:pPr>
              <w:widowControl w:val="0"/>
              <w:autoSpaceDE w:val="0"/>
              <w:autoSpaceDN w:val="0"/>
              <w:spacing w:before="41" w:after="0" w:line="240" w:lineRule="auto"/>
              <w:ind w:right="89"/>
              <w:rPr>
                <w:rFonts w:ascii="Arial" w:eastAsia="Arial" w:hAnsi="Arial" w:cs="Arial"/>
                <w:sz w:val="24"/>
                <w:szCs w:val="24"/>
                <w:lang w:eastAsia="en-GB" w:bidi="en-GB"/>
              </w:rPr>
            </w:pPr>
            <w:r w:rsidRPr="00642EC1">
              <w:rPr>
                <w:rFonts w:ascii="Arial" w:eastAsia="Arial" w:hAnsi="Arial" w:cs="Arial"/>
                <w:sz w:val="24"/>
                <w:szCs w:val="24"/>
                <w:lang w:eastAsia="en-GB" w:bidi="en-GB"/>
              </w:rPr>
              <w:t>Internationally Qualified Social Worker</w:t>
            </w:r>
          </w:p>
        </w:tc>
        <w:tc>
          <w:tcPr>
            <w:tcW w:w="2136" w:type="dxa"/>
            <w:tcBorders>
              <w:top w:val="nil"/>
              <w:bottom w:val="nil"/>
            </w:tcBorders>
            <w:shd w:val="clear" w:color="auto" w:fill="BCD5ED"/>
          </w:tcPr>
          <w:p w14:paraId="5817540E" w14:textId="244421B1" w:rsidR="00642EC1" w:rsidRPr="00642EC1" w:rsidRDefault="00DA1632" w:rsidP="00642EC1">
            <w:pPr>
              <w:widowControl w:val="0"/>
              <w:autoSpaceDE w:val="0"/>
              <w:autoSpaceDN w:val="0"/>
              <w:spacing w:before="41" w:after="0" w:line="240" w:lineRule="auto"/>
              <w:ind w:right="89"/>
              <w:jc w:val="right"/>
              <w:rPr>
                <w:rFonts w:ascii="Arial" w:eastAsia="Arial" w:hAnsi="Arial" w:cs="Arial"/>
                <w:sz w:val="24"/>
                <w:szCs w:val="24"/>
                <w:lang w:eastAsia="en-GB" w:bidi="en-GB"/>
              </w:rPr>
            </w:pPr>
            <w:r>
              <w:rPr>
                <w:rFonts w:ascii="Arial" w:eastAsia="Arial" w:hAnsi="Arial" w:cs="Arial"/>
                <w:sz w:val="24"/>
                <w:szCs w:val="24"/>
                <w:lang w:eastAsia="en-GB" w:bidi="en-GB"/>
              </w:rPr>
              <w:t>2</w:t>
            </w:r>
            <w:r w:rsidR="00A76F09">
              <w:rPr>
                <w:rFonts w:ascii="Arial" w:eastAsia="Arial" w:hAnsi="Arial" w:cs="Arial"/>
                <w:sz w:val="24"/>
                <w:szCs w:val="24"/>
                <w:lang w:eastAsia="en-GB" w:bidi="en-GB"/>
              </w:rPr>
              <w:t>3</w:t>
            </w:r>
          </w:p>
        </w:tc>
        <w:tc>
          <w:tcPr>
            <w:tcW w:w="1134" w:type="dxa"/>
            <w:tcBorders>
              <w:top w:val="nil"/>
              <w:bottom w:val="nil"/>
              <w:right w:val="nil"/>
            </w:tcBorders>
            <w:shd w:val="clear" w:color="auto" w:fill="BCD5ED"/>
          </w:tcPr>
          <w:p w14:paraId="12007B80" w14:textId="2BC489AA" w:rsidR="00642EC1" w:rsidRPr="00642EC1" w:rsidRDefault="007C2E92" w:rsidP="00642EC1">
            <w:pPr>
              <w:widowControl w:val="0"/>
              <w:autoSpaceDE w:val="0"/>
              <w:autoSpaceDN w:val="0"/>
              <w:spacing w:before="41" w:after="0" w:line="240" w:lineRule="auto"/>
              <w:ind w:right="89"/>
              <w:jc w:val="right"/>
              <w:rPr>
                <w:rFonts w:ascii="Arial" w:eastAsia="Arial" w:hAnsi="Arial" w:cs="Arial"/>
                <w:sz w:val="24"/>
                <w:szCs w:val="24"/>
                <w:lang w:eastAsia="en-GB" w:bidi="en-GB"/>
              </w:rPr>
            </w:pPr>
            <w:r>
              <w:rPr>
                <w:rFonts w:ascii="Arial" w:eastAsia="Arial" w:hAnsi="Arial" w:cs="Arial"/>
                <w:sz w:val="24"/>
                <w:szCs w:val="24"/>
                <w:lang w:eastAsia="en-GB" w:bidi="en-GB"/>
              </w:rPr>
              <w:t>0.0</w:t>
            </w:r>
            <w:r w:rsidR="00A76F09">
              <w:rPr>
                <w:rFonts w:ascii="Arial" w:eastAsia="Arial" w:hAnsi="Arial" w:cs="Arial"/>
                <w:sz w:val="24"/>
                <w:szCs w:val="24"/>
                <w:lang w:eastAsia="en-GB" w:bidi="en-GB"/>
              </w:rPr>
              <w:t>4</w:t>
            </w:r>
            <w:r>
              <w:rPr>
                <w:rFonts w:ascii="Arial" w:eastAsia="Arial" w:hAnsi="Arial" w:cs="Arial"/>
                <w:sz w:val="24"/>
                <w:szCs w:val="24"/>
                <w:lang w:eastAsia="en-GB" w:bidi="en-GB"/>
              </w:rPr>
              <w:t>%</w:t>
            </w:r>
          </w:p>
        </w:tc>
      </w:tr>
      <w:tr w:rsidR="00642EC1" w:rsidRPr="00642EC1" w14:paraId="35DB4893" w14:textId="77777777" w:rsidTr="00DC240D">
        <w:tc>
          <w:tcPr>
            <w:tcW w:w="562" w:type="dxa"/>
            <w:tcBorders>
              <w:top w:val="nil"/>
              <w:bottom w:val="nil"/>
            </w:tcBorders>
          </w:tcPr>
          <w:p w14:paraId="72992149"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5814" w:type="dxa"/>
            <w:tcBorders>
              <w:top w:val="nil"/>
              <w:bottom w:val="nil"/>
            </w:tcBorders>
          </w:tcPr>
          <w:p w14:paraId="779ED298"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2136" w:type="dxa"/>
            <w:tcBorders>
              <w:top w:val="nil"/>
              <w:bottom w:val="nil"/>
            </w:tcBorders>
          </w:tcPr>
          <w:p w14:paraId="230212C6"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1134" w:type="dxa"/>
            <w:tcBorders>
              <w:top w:val="nil"/>
              <w:bottom w:val="nil"/>
              <w:right w:val="nil"/>
            </w:tcBorders>
          </w:tcPr>
          <w:p w14:paraId="2196EBA8"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r>
      <w:tr w:rsidR="00642EC1" w:rsidRPr="00642EC1" w14:paraId="20AAD80A" w14:textId="77777777" w:rsidTr="00DC240D">
        <w:trPr>
          <w:trHeight w:val="340"/>
        </w:trPr>
        <w:tc>
          <w:tcPr>
            <w:tcW w:w="562" w:type="dxa"/>
            <w:tcBorders>
              <w:top w:val="nil"/>
              <w:bottom w:val="nil"/>
            </w:tcBorders>
            <w:shd w:val="clear" w:color="auto" w:fill="FFE000"/>
          </w:tcPr>
          <w:p w14:paraId="387C004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FFE000"/>
          </w:tcPr>
          <w:p w14:paraId="082270B8"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Work Student</w:t>
            </w:r>
          </w:p>
        </w:tc>
        <w:tc>
          <w:tcPr>
            <w:tcW w:w="2136" w:type="dxa"/>
            <w:tcBorders>
              <w:top w:val="nil"/>
              <w:bottom w:val="nil"/>
            </w:tcBorders>
            <w:shd w:val="clear" w:color="auto" w:fill="FFE000"/>
          </w:tcPr>
          <w:p w14:paraId="2C4AF1AD" w14:textId="2C0B9FE0" w:rsidR="00642EC1" w:rsidRPr="00642EC1" w:rsidRDefault="00A76F09"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591</w:t>
            </w:r>
          </w:p>
        </w:tc>
        <w:tc>
          <w:tcPr>
            <w:tcW w:w="1134" w:type="dxa"/>
            <w:tcBorders>
              <w:top w:val="nil"/>
              <w:bottom w:val="nil"/>
              <w:right w:val="nil"/>
            </w:tcBorders>
            <w:shd w:val="clear" w:color="auto" w:fill="FFE000"/>
          </w:tcPr>
          <w:p w14:paraId="5226417A" w14:textId="59680C45" w:rsidR="00642EC1" w:rsidRPr="00642EC1" w:rsidRDefault="007C2E9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1.</w:t>
            </w:r>
            <w:r w:rsidR="00520805">
              <w:rPr>
                <w:rFonts w:ascii="Arial" w:eastAsia="Arial" w:hAnsi="Arial" w:cs="Arial"/>
                <w:b/>
                <w:sz w:val="24"/>
                <w:szCs w:val="24"/>
                <w:lang w:eastAsia="en-GB" w:bidi="en-GB"/>
              </w:rPr>
              <w:t>23</w:t>
            </w:r>
            <w:r>
              <w:rPr>
                <w:rFonts w:ascii="Arial" w:eastAsia="Arial" w:hAnsi="Arial" w:cs="Arial"/>
                <w:b/>
                <w:sz w:val="24"/>
                <w:szCs w:val="24"/>
                <w:lang w:eastAsia="en-GB" w:bidi="en-GB"/>
              </w:rPr>
              <w:t>%</w:t>
            </w:r>
          </w:p>
        </w:tc>
      </w:tr>
      <w:tr w:rsidR="00642EC1" w:rsidRPr="00642EC1" w14:paraId="3B4DCEE7" w14:textId="77777777" w:rsidTr="00DC240D">
        <w:tc>
          <w:tcPr>
            <w:tcW w:w="562" w:type="dxa"/>
            <w:tcBorders>
              <w:top w:val="nil"/>
              <w:bottom w:val="nil"/>
            </w:tcBorders>
          </w:tcPr>
          <w:p w14:paraId="552EAEA1"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5814" w:type="dxa"/>
            <w:tcBorders>
              <w:top w:val="nil"/>
              <w:bottom w:val="nil"/>
            </w:tcBorders>
          </w:tcPr>
          <w:p w14:paraId="7AEE3CC3"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2136" w:type="dxa"/>
            <w:tcBorders>
              <w:top w:val="nil"/>
              <w:bottom w:val="nil"/>
            </w:tcBorders>
          </w:tcPr>
          <w:p w14:paraId="209E02B9"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1134" w:type="dxa"/>
            <w:tcBorders>
              <w:top w:val="nil"/>
              <w:bottom w:val="nil"/>
              <w:right w:val="nil"/>
            </w:tcBorders>
          </w:tcPr>
          <w:p w14:paraId="68DB2CAD"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r>
      <w:tr w:rsidR="00642EC1" w:rsidRPr="00642EC1" w14:paraId="7C0F0BB0" w14:textId="77777777" w:rsidTr="00DC240D">
        <w:trPr>
          <w:trHeight w:val="340"/>
        </w:trPr>
        <w:tc>
          <w:tcPr>
            <w:tcW w:w="562" w:type="dxa"/>
            <w:tcBorders>
              <w:top w:val="nil"/>
              <w:bottom w:val="single" w:sz="4" w:space="0" w:color="000000"/>
            </w:tcBorders>
            <w:shd w:val="clear" w:color="auto" w:fill="C5DFB3"/>
          </w:tcPr>
          <w:p w14:paraId="33073688"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single" w:sz="4" w:space="0" w:color="000000"/>
            </w:tcBorders>
            <w:shd w:val="clear" w:color="auto" w:fill="C5DFB3"/>
          </w:tcPr>
          <w:p w14:paraId="36C3C53E"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Care Worker</w:t>
            </w:r>
          </w:p>
        </w:tc>
        <w:tc>
          <w:tcPr>
            <w:tcW w:w="2136" w:type="dxa"/>
            <w:tcBorders>
              <w:top w:val="nil"/>
              <w:bottom w:val="single" w:sz="4" w:space="0" w:color="000000"/>
            </w:tcBorders>
            <w:shd w:val="clear" w:color="auto" w:fill="C5DFB3"/>
          </w:tcPr>
          <w:p w14:paraId="0F729A18" w14:textId="37098DDF" w:rsidR="00642EC1" w:rsidRPr="00642EC1" w:rsidRDefault="0064526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40</w:t>
            </w:r>
            <w:r w:rsidR="00A76F09">
              <w:rPr>
                <w:rFonts w:ascii="Arial" w:eastAsia="Arial" w:hAnsi="Arial" w:cs="Arial"/>
                <w:b/>
                <w:sz w:val="24"/>
                <w:szCs w:val="24"/>
                <w:lang w:eastAsia="en-GB" w:bidi="en-GB"/>
              </w:rPr>
              <w:t>532</w:t>
            </w:r>
          </w:p>
        </w:tc>
        <w:tc>
          <w:tcPr>
            <w:tcW w:w="1134" w:type="dxa"/>
            <w:tcBorders>
              <w:top w:val="nil"/>
              <w:bottom w:val="single" w:sz="4" w:space="0" w:color="000000"/>
              <w:right w:val="nil"/>
            </w:tcBorders>
            <w:shd w:val="clear" w:color="auto" w:fill="C5DFB3"/>
          </w:tcPr>
          <w:p w14:paraId="3A8E3188" w14:textId="4CB54AC2" w:rsidR="00642EC1" w:rsidRPr="00642EC1" w:rsidRDefault="007C2E9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8</w:t>
            </w:r>
            <w:r w:rsidR="00A47480">
              <w:rPr>
                <w:rFonts w:ascii="Arial" w:eastAsia="Arial" w:hAnsi="Arial" w:cs="Arial"/>
                <w:b/>
                <w:sz w:val="24"/>
                <w:szCs w:val="24"/>
                <w:lang w:eastAsia="en-GB" w:bidi="en-GB"/>
              </w:rPr>
              <w:t>4</w:t>
            </w:r>
            <w:r>
              <w:rPr>
                <w:rFonts w:ascii="Arial" w:eastAsia="Arial" w:hAnsi="Arial" w:cs="Arial"/>
                <w:b/>
                <w:sz w:val="24"/>
                <w:szCs w:val="24"/>
                <w:lang w:eastAsia="en-GB" w:bidi="en-GB"/>
              </w:rPr>
              <w:t>.</w:t>
            </w:r>
            <w:r w:rsidR="00520805">
              <w:rPr>
                <w:rFonts w:ascii="Arial" w:eastAsia="Arial" w:hAnsi="Arial" w:cs="Arial"/>
                <w:b/>
                <w:sz w:val="24"/>
                <w:szCs w:val="24"/>
                <w:lang w:eastAsia="en-GB" w:bidi="en-GB"/>
              </w:rPr>
              <w:t>73</w:t>
            </w:r>
            <w:r>
              <w:rPr>
                <w:rFonts w:ascii="Arial" w:eastAsia="Arial" w:hAnsi="Arial" w:cs="Arial"/>
                <w:b/>
                <w:sz w:val="24"/>
                <w:szCs w:val="24"/>
                <w:lang w:eastAsia="en-GB" w:bidi="en-GB"/>
              </w:rPr>
              <w:t>%</w:t>
            </w:r>
          </w:p>
        </w:tc>
      </w:tr>
      <w:tr w:rsidR="00642EC1" w:rsidRPr="00642EC1" w14:paraId="5D86E106" w14:textId="77777777" w:rsidTr="00642EC1">
        <w:trPr>
          <w:trHeight w:val="34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6840649C" w14:textId="77777777" w:rsidR="00642EC1" w:rsidRPr="00642EC1" w:rsidRDefault="00642EC1" w:rsidP="00642EC1">
            <w:pPr>
              <w:widowControl w:val="0"/>
              <w:autoSpaceDE w:val="0"/>
              <w:autoSpaceDN w:val="0"/>
              <w:spacing w:before="110" w:after="0" w:line="240" w:lineRule="auto"/>
              <w:ind w:right="89"/>
              <w:jc w:val="center"/>
              <w:rPr>
                <w:rFonts w:ascii="Arial" w:eastAsia="Arial" w:hAnsi="Arial" w:cs="Arial"/>
                <w:b/>
                <w:sz w:val="24"/>
                <w:szCs w:val="24"/>
                <w:lang w:eastAsia="en-GB" w:bidi="en-GB"/>
              </w:rPr>
            </w:pPr>
            <w:r w:rsidRPr="00642EC1">
              <w:rPr>
                <w:rFonts w:ascii="Arial" w:eastAsia="Arial" w:hAnsi="Arial" w:cs="Arial"/>
                <w:b/>
                <w:sz w:val="24"/>
                <w:szCs w:val="24"/>
                <w:lang w:eastAsia="en-GB" w:bidi="en-GB"/>
              </w:rPr>
              <w:t>PART 2</w:t>
            </w:r>
          </w:p>
        </w:tc>
        <w:tc>
          <w:tcPr>
            <w:tcW w:w="5814" w:type="dxa"/>
            <w:tcBorders>
              <w:top w:val="nil"/>
              <w:left w:val="single" w:sz="4" w:space="0" w:color="auto"/>
              <w:bottom w:val="single" w:sz="4" w:space="0" w:color="auto"/>
              <w:right w:val="single" w:sz="4" w:space="0" w:color="auto"/>
            </w:tcBorders>
            <w:shd w:val="clear" w:color="auto" w:fill="EAF1DD"/>
            <w:vAlign w:val="bottom"/>
          </w:tcPr>
          <w:p w14:paraId="09609050"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Adult Residential Care Worker</w:t>
            </w:r>
          </w:p>
        </w:tc>
        <w:tc>
          <w:tcPr>
            <w:tcW w:w="2136" w:type="dxa"/>
            <w:tcBorders>
              <w:top w:val="nil"/>
              <w:left w:val="nil"/>
              <w:bottom w:val="single" w:sz="4" w:space="0" w:color="auto"/>
              <w:right w:val="single" w:sz="4" w:space="0" w:color="auto"/>
            </w:tcBorders>
            <w:shd w:val="clear" w:color="auto" w:fill="EAF1DD"/>
            <w:vAlign w:val="bottom"/>
          </w:tcPr>
          <w:p w14:paraId="588D0628" w14:textId="5A0E0276" w:rsidR="00642EC1" w:rsidRPr="00642EC1" w:rsidRDefault="007C2E9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083B84">
              <w:rPr>
                <w:rFonts w:ascii="Arial" w:eastAsia="Times New Roman" w:hAnsi="Arial" w:cs="Arial"/>
                <w:color w:val="000000"/>
                <w:sz w:val="24"/>
                <w:szCs w:val="24"/>
                <w:lang w:eastAsia="en-GB" w:bidi="en-GB"/>
              </w:rPr>
              <w:t>6</w:t>
            </w:r>
            <w:r w:rsidR="00A76F09">
              <w:rPr>
                <w:rFonts w:ascii="Arial" w:eastAsia="Times New Roman" w:hAnsi="Arial" w:cs="Arial"/>
                <w:color w:val="000000"/>
                <w:sz w:val="24"/>
                <w:szCs w:val="24"/>
                <w:lang w:eastAsia="en-GB" w:bidi="en-GB"/>
              </w:rPr>
              <w:t>826</w:t>
            </w:r>
          </w:p>
        </w:tc>
        <w:tc>
          <w:tcPr>
            <w:tcW w:w="1134" w:type="dxa"/>
            <w:tcBorders>
              <w:top w:val="nil"/>
              <w:left w:val="nil"/>
              <w:bottom w:val="single" w:sz="4" w:space="0" w:color="auto"/>
              <w:right w:val="single" w:sz="4" w:space="0" w:color="auto"/>
            </w:tcBorders>
            <w:shd w:val="clear" w:color="auto" w:fill="EAF1DD"/>
            <w:vAlign w:val="bottom"/>
          </w:tcPr>
          <w:p w14:paraId="3532161B" w14:textId="6201C925" w:rsidR="00642EC1" w:rsidRPr="00642EC1" w:rsidRDefault="007C2E92"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3</w:t>
            </w:r>
            <w:r w:rsidR="00645262">
              <w:rPr>
                <w:rFonts w:ascii="Arial" w:eastAsia="Times New Roman" w:hAnsi="Arial" w:cs="Arial"/>
                <w:sz w:val="24"/>
                <w:szCs w:val="24"/>
                <w:lang w:eastAsia="en-GB" w:bidi="en-GB"/>
              </w:rPr>
              <w:t>5.1</w:t>
            </w:r>
            <w:r w:rsidR="00520805">
              <w:rPr>
                <w:rFonts w:ascii="Arial" w:eastAsia="Times New Roman" w:hAnsi="Arial" w:cs="Arial"/>
                <w:sz w:val="24"/>
                <w:szCs w:val="24"/>
                <w:lang w:eastAsia="en-GB" w:bidi="en-GB"/>
              </w:rPr>
              <w:t>7</w:t>
            </w:r>
            <w:r>
              <w:rPr>
                <w:rFonts w:ascii="Arial" w:eastAsia="Times New Roman" w:hAnsi="Arial" w:cs="Arial"/>
                <w:sz w:val="24"/>
                <w:szCs w:val="24"/>
                <w:lang w:eastAsia="en-GB" w:bidi="en-GB"/>
              </w:rPr>
              <w:t>%</w:t>
            </w:r>
          </w:p>
        </w:tc>
      </w:tr>
      <w:tr w:rsidR="00642EC1" w:rsidRPr="00642EC1" w14:paraId="7D4377F5"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1A738D8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E085E09"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Domiciliary Care Worker</w:t>
            </w:r>
          </w:p>
        </w:tc>
        <w:tc>
          <w:tcPr>
            <w:tcW w:w="2136" w:type="dxa"/>
            <w:tcBorders>
              <w:top w:val="nil"/>
              <w:left w:val="nil"/>
              <w:bottom w:val="single" w:sz="4" w:space="0" w:color="auto"/>
              <w:right w:val="single" w:sz="4" w:space="0" w:color="auto"/>
            </w:tcBorders>
            <w:shd w:val="clear" w:color="auto" w:fill="EAF1DD"/>
            <w:vAlign w:val="bottom"/>
          </w:tcPr>
          <w:p w14:paraId="020C66C0" w14:textId="780B3981" w:rsidR="00642EC1" w:rsidRPr="00642EC1" w:rsidRDefault="007C2E9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645262">
              <w:rPr>
                <w:rFonts w:ascii="Arial" w:eastAsia="Times New Roman" w:hAnsi="Arial" w:cs="Arial"/>
                <w:color w:val="000000"/>
                <w:sz w:val="24"/>
                <w:szCs w:val="24"/>
                <w:lang w:eastAsia="en-GB" w:bidi="en-GB"/>
              </w:rPr>
              <w:t>5</w:t>
            </w:r>
            <w:r w:rsidR="00A76F09">
              <w:rPr>
                <w:rFonts w:ascii="Arial" w:eastAsia="Times New Roman" w:hAnsi="Arial" w:cs="Arial"/>
                <w:color w:val="000000"/>
                <w:sz w:val="24"/>
                <w:szCs w:val="24"/>
                <w:lang w:eastAsia="en-GB" w:bidi="en-GB"/>
              </w:rPr>
              <w:t>117</w:t>
            </w:r>
          </w:p>
        </w:tc>
        <w:tc>
          <w:tcPr>
            <w:tcW w:w="1134" w:type="dxa"/>
            <w:tcBorders>
              <w:top w:val="nil"/>
              <w:left w:val="nil"/>
              <w:bottom w:val="single" w:sz="4" w:space="0" w:color="auto"/>
              <w:right w:val="single" w:sz="4" w:space="0" w:color="auto"/>
            </w:tcBorders>
            <w:shd w:val="clear" w:color="auto" w:fill="EAF1DD"/>
            <w:vAlign w:val="bottom"/>
          </w:tcPr>
          <w:p w14:paraId="30CE814F" w14:textId="6905CD03"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31.</w:t>
            </w:r>
            <w:r w:rsidR="00520805">
              <w:rPr>
                <w:rFonts w:ascii="Arial" w:eastAsia="Times New Roman" w:hAnsi="Arial" w:cs="Arial"/>
                <w:sz w:val="24"/>
                <w:szCs w:val="24"/>
                <w:lang w:eastAsia="en-GB" w:bidi="en-GB"/>
              </w:rPr>
              <w:t>6</w:t>
            </w:r>
            <w:r>
              <w:rPr>
                <w:rFonts w:ascii="Arial" w:eastAsia="Times New Roman" w:hAnsi="Arial" w:cs="Arial"/>
                <w:sz w:val="24"/>
                <w:szCs w:val="24"/>
                <w:lang w:eastAsia="en-GB" w:bidi="en-GB"/>
              </w:rPr>
              <w:t>%</w:t>
            </w:r>
          </w:p>
        </w:tc>
      </w:tr>
      <w:tr w:rsidR="00642EC1" w:rsidRPr="00642EC1" w14:paraId="31C6A731"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205DF50E"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F8EE816"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Supported Living Worker</w:t>
            </w:r>
          </w:p>
        </w:tc>
        <w:tc>
          <w:tcPr>
            <w:tcW w:w="2136" w:type="dxa"/>
            <w:tcBorders>
              <w:top w:val="nil"/>
              <w:left w:val="nil"/>
              <w:bottom w:val="single" w:sz="4" w:space="0" w:color="auto"/>
              <w:right w:val="single" w:sz="4" w:space="0" w:color="auto"/>
            </w:tcBorders>
            <w:shd w:val="clear" w:color="auto" w:fill="EAF1DD"/>
            <w:vAlign w:val="bottom"/>
          </w:tcPr>
          <w:p w14:paraId="386A7134" w14:textId="60334505" w:rsidR="00642EC1" w:rsidRPr="00642EC1" w:rsidRDefault="00A47480"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3</w:t>
            </w:r>
            <w:r w:rsidR="00645262">
              <w:rPr>
                <w:rFonts w:ascii="Arial" w:eastAsia="Times New Roman" w:hAnsi="Arial" w:cs="Arial"/>
                <w:color w:val="000000"/>
                <w:sz w:val="24"/>
                <w:szCs w:val="24"/>
                <w:lang w:eastAsia="en-GB" w:bidi="en-GB"/>
              </w:rPr>
              <w:t>2</w:t>
            </w:r>
            <w:r w:rsidR="00A76F09">
              <w:rPr>
                <w:rFonts w:ascii="Arial" w:eastAsia="Times New Roman" w:hAnsi="Arial" w:cs="Arial"/>
                <w:color w:val="000000"/>
                <w:sz w:val="24"/>
                <w:szCs w:val="24"/>
                <w:lang w:eastAsia="en-GB" w:bidi="en-GB"/>
              </w:rPr>
              <w:t>95</w:t>
            </w:r>
          </w:p>
        </w:tc>
        <w:tc>
          <w:tcPr>
            <w:tcW w:w="1134" w:type="dxa"/>
            <w:tcBorders>
              <w:top w:val="nil"/>
              <w:left w:val="nil"/>
              <w:bottom w:val="single" w:sz="4" w:space="0" w:color="auto"/>
              <w:right w:val="single" w:sz="4" w:space="0" w:color="auto"/>
            </w:tcBorders>
            <w:shd w:val="clear" w:color="auto" w:fill="EAF1DD"/>
            <w:vAlign w:val="bottom"/>
          </w:tcPr>
          <w:p w14:paraId="6685B03B" w14:textId="1F16495E"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6.</w:t>
            </w:r>
            <w:r w:rsidR="00645262">
              <w:rPr>
                <w:rFonts w:ascii="Arial" w:eastAsia="Times New Roman" w:hAnsi="Arial" w:cs="Arial"/>
                <w:sz w:val="24"/>
                <w:szCs w:val="24"/>
                <w:lang w:eastAsia="en-GB" w:bidi="en-GB"/>
              </w:rPr>
              <w:t>8</w:t>
            </w:r>
            <w:r w:rsidR="00520805">
              <w:rPr>
                <w:rFonts w:ascii="Arial" w:eastAsia="Times New Roman" w:hAnsi="Arial" w:cs="Arial"/>
                <w:sz w:val="24"/>
                <w:szCs w:val="24"/>
                <w:lang w:eastAsia="en-GB" w:bidi="en-GB"/>
              </w:rPr>
              <w:t>8</w:t>
            </w:r>
            <w:r>
              <w:rPr>
                <w:rFonts w:ascii="Arial" w:eastAsia="Times New Roman" w:hAnsi="Arial" w:cs="Arial"/>
                <w:sz w:val="24"/>
                <w:szCs w:val="24"/>
                <w:lang w:eastAsia="en-GB" w:bidi="en-GB"/>
              </w:rPr>
              <w:t>%</w:t>
            </w:r>
          </w:p>
        </w:tc>
      </w:tr>
      <w:tr w:rsidR="00642EC1" w:rsidRPr="00642EC1" w14:paraId="0BD1506C" w14:textId="77777777" w:rsidTr="00642EC1">
        <w:trPr>
          <w:trHeight w:val="337"/>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2D08E1E3"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8CE8832"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Day Care Worker</w:t>
            </w:r>
          </w:p>
        </w:tc>
        <w:tc>
          <w:tcPr>
            <w:tcW w:w="2136" w:type="dxa"/>
            <w:tcBorders>
              <w:top w:val="nil"/>
              <w:left w:val="nil"/>
              <w:bottom w:val="single" w:sz="4" w:space="0" w:color="auto"/>
              <w:right w:val="single" w:sz="4" w:space="0" w:color="auto"/>
            </w:tcBorders>
            <w:shd w:val="clear" w:color="auto" w:fill="EAF1DD"/>
            <w:vAlign w:val="bottom"/>
          </w:tcPr>
          <w:p w14:paraId="364BD1FD" w14:textId="0E1D6C76"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645262">
              <w:rPr>
                <w:rFonts w:ascii="Arial" w:eastAsia="Times New Roman" w:hAnsi="Arial" w:cs="Arial"/>
                <w:color w:val="000000"/>
                <w:sz w:val="24"/>
                <w:szCs w:val="24"/>
                <w:lang w:eastAsia="en-GB" w:bidi="en-GB"/>
              </w:rPr>
              <w:t>4</w:t>
            </w:r>
            <w:r w:rsidR="00A76F09">
              <w:rPr>
                <w:rFonts w:ascii="Arial" w:eastAsia="Times New Roman" w:hAnsi="Arial" w:cs="Arial"/>
                <w:color w:val="000000"/>
                <w:sz w:val="24"/>
                <w:szCs w:val="24"/>
                <w:lang w:eastAsia="en-GB" w:bidi="en-GB"/>
              </w:rPr>
              <w:t>25</w:t>
            </w:r>
          </w:p>
        </w:tc>
        <w:tc>
          <w:tcPr>
            <w:tcW w:w="1134" w:type="dxa"/>
            <w:tcBorders>
              <w:top w:val="nil"/>
              <w:left w:val="nil"/>
              <w:bottom w:val="single" w:sz="4" w:space="0" w:color="auto"/>
              <w:right w:val="single" w:sz="4" w:space="0" w:color="auto"/>
            </w:tcBorders>
            <w:shd w:val="clear" w:color="auto" w:fill="EAF1DD"/>
            <w:vAlign w:val="bottom"/>
          </w:tcPr>
          <w:p w14:paraId="15C39900" w14:textId="0F60ED52"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5.</w:t>
            </w:r>
            <w:r w:rsidR="00520805">
              <w:rPr>
                <w:rFonts w:ascii="Arial" w:eastAsia="Times New Roman" w:hAnsi="Arial" w:cs="Arial"/>
                <w:sz w:val="24"/>
                <w:szCs w:val="24"/>
                <w:lang w:eastAsia="en-GB" w:bidi="en-GB"/>
              </w:rPr>
              <w:t>06</w:t>
            </w:r>
            <w:r>
              <w:rPr>
                <w:rFonts w:ascii="Arial" w:eastAsia="Times New Roman" w:hAnsi="Arial" w:cs="Arial"/>
                <w:sz w:val="24"/>
                <w:szCs w:val="24"/>
                <w:lang w:eastAsia="en-GB" w:bidi="en-GB"/>
              </w:rPr>
              <w:t>%</w:t>
            </w:r>
          </w:p>
        </w:tc>
      </w:tr>
      <w:tr w:rsidR="00642EC1" w:rsidRPr="00642EC1" w14:paraId="24DFC3E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806F448"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3DD65F13"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Child Care Worker</w:t>
            </w:r>
          </w:p>
        </w:tc>
        <w:tc>
          <w:tcPr>
            <w:tcW w:w="2136" w:type="dxa"/>
            <w:tcBorders>
              <w:top w:val="nil"/>
              <w:left w:val="nil"/>
              <w:bottom w:val="single" w:sz="4" w:space="0" w:color="auto"/>
              <w:right w:val="single" w:sz="4" w:space="0" w:color="auto"/>
            </w:tcBorders>
            <w:shd w:val="clear" w:color="auto" w:fill="EAF1DD"/>
            <w:vAlign w:val="bottom"/>
          </w:tcPr>
          <w:p w14:paraId="640A2B8D" w14:textId="5A5FDDCF" w:rsidR="00642EC1" w:rsidRPr="00642EC1" w:rsidRDefault="00083B8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6</w:t>
            </w:r>
            <w:r w:rsidR="00645262">
              <w:rPr>
                <w:rFonts w:ascii="Arial" w:eastAsia="Times New Roman" w:hAnsi="Arial" w:cs="Arial"/>
                <w:color w:val="000000"/>
                <w:sz w:val="24"/>
                <w:szCs w:val="24"/>
                <w:lang w:eastAsia="en-GB" w:bidi="en-GB"/>
              </w:rPr>
              <w:t>9</w:t>
            </w:r>
            <w:r w:rsidR="00A76F09">
              <w:rPr>
                <w:rFonts w:ascii="Arial" w:eastAsia="Times New Roman" w:hAnsi="Arial" w:cs="Arial"/>
                <w:color w:val="000000"/>
                <w:sz w:val="24"/>
                <w:szCs w:val="24"/>
                <w:lang w:eastAsia="en-GB" w:bidi="en-GB"/>
              </w:rPr>
              <w:t>0</w:t>
            </w:r>
          </w:p>
        </w:tc>
        <w:tc>
          <w:tcPr>
            <w:tcW w:w="1134" w:type="dxa"/>
            <w:tcBorders>
              <w:top w:val="nil"/>
              <w:left w:val="nil"/>
              <w:bottom w:val="single" w:sz="4" w:space="0" w:color="auto"/>
              <w:right w:val="single" w:sz="4" w:space="0" w:color="auto"/>
            </w:tcBorders>
            <w:shd w:val="clear" w:color="auto" w:fill="EAF1DD"/>
            <w:vAlign w:val="bottom"/>
          </w:tcPr>
          <w:p w14:paraId="75359D48" w14:textId="1C78CFA3"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w:t>
            </w:r>
            <w:r w:rsidR="00083B84">
              <w:rPr>
                <w:rFonts w:ascii="Arial" w:eastAsia="Times New Roman" w:hAnsi="Arial" w:cs="Arial"/>
                <w:sz w:val="24"/>
                <w:szCs w:val="24"/>
                <w:lang w:eastAsia="en-GB" w:bidi="en-GB"/>
              </w:rPr>
              <w:t>4</w:t>
            </w:r>
            <w:r w:rsidR="00520805">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5C15A7" w:rsidRPr="00642EC1" w14:paraId="28A931D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376C1CD0" w14:textId="77777777" w:rsidR="005C15A7" w:rsidRPr="00642EC1" w:rsidRDefault="005C15A7"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99A1681" w14:textId="77777777" w:rsidR="005C15A7"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Domiciliary Care Manager</w:t>
            </w:r>
          </w:p>
        </w:tc>
        <w:tc>
          <w:tcPr>
            <w:tcW w:w="2136" w:type="dxa"/>
            <w:tcBorders>
              <w:top w:val="nil"/>
              <w:left w:val="nil"/>
              <w:bottom w:val="single" w:sz="4" w:space="0" w:color="auto"/>
              <w:right w:val="single" w:sz="4" w:space="0" w:color="auto"/>
            </w:tcBorders>
            <w:shd w:val="clear" w:color="auto" w:fill="EAF1DD"/>
            <w:vAlign w:val="bottom"/>
          </w:tcPr>
          <w:p w14:paraId="375E1C85" w14:textId="5B81095D" w:rsidR="005C15A7" w:rsidRDefault="005C15A7"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A76F09">
              <w:rPr>
                <w:rFonts w:ascii="Arial" w:eastAsia="Times New Roman" w:hAnsi="Arial" w:cs="Arial"/>
                <w:color w:val="000000"/>
                <w:sz w:val="24"/>
                <w:szCs w:val="24"/>
                <w:lang w:eastAsia="en-GB" w:bidi="en-GB"/>
              </w:rPr>
              <w:t>87</w:t>
            </w:r>
          </w:p>
        </w:tc>
        <w:tc>
          <w:tcPr>
            <w:tcW w:w="1134" w:type="dxa"/>
            <w:tcBorders>
              <w:top w:val="nil"/>
              <w:left w:val="nil"/>
              <w:bottom w:val="single" w:sz="4" w:space="0" w:color="auto"/>
              <w:right w:val="single" w:sz="4" w:space="0" w:color="auto"/>
            </w:tcBorders>
            <w:shd w:val="clear" w:color="auto" w:fill="EAF1DD"/>
            <w:vAlign w:val="bottom"/>
          </w:tcPr>
          <w:p w14:paraId="3078E300" w14:textId="7AE2D300" w:rsidR="005C15A7" w:rsidRDefault="005C15A7"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1.0</w:t>
            </w:r>
            <w:r w:rsidR="00520805">
              <w:rPr>
                <w:rFonts w:ascii="Arial" w:eastAsia="Times New Roman" w:hAnsi="Arial" w:cs="Arial"/>
                <w:sz w:val="24"/>
                <w:szCs w:val="24"/>
                <w:lang w:eastAsia="en-GB" w:bidi="en-GB"/>
              </w:rPr>
              <w:t>1</w:t>
            </w:r>
            <w:r>
              <w:rPr>
                <w:rFonts w:ascii="Arial" w:eastAsia="Times New Roman" w:hAnsi="Arial" w:cs="Arial"/>
                <w:sz w:val="24"/>
                <w:szCs w:val="24"/>
                <w:lang w:eastAsia="en-GB" w:bidi="en-GB"/>
              </w:rPr>
              <w:t>%</w:t>
            </w:r>
          </w:p>
        </w:tc>
      </w:tr>
      <w:tr w:rsidR="00642EC1" w:rsidRPr="00642EC1" w14:paraId="3B84C68B"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DE90F5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70FD81F2" w14:textId="77777777" w:rsidR="00642EC1" w:rsidRPr="00642EC1" w:rsidRDefault="00E70AB4"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Social Work Assistant</w:t>
            </w:r>
          </w:p>
        </w:tc>
        <w:tc>
          <w:tcPr>
            <w:tcW w:w="2136" w:type="dxa"/>
            <w:tcBorders>
              <w:top w:val="nil"/>
              <w:left w:val="nil"/>
              <w:bottom w:val="single" w:sz="4" w:space="0" w:color="auto"/>
              <w:right w:val="single" w:sz="4" w:space="0" w:color="auto"/>
            </w:tcBorders>
            <w:shd w:val="clear" w:color="auto" w:fill="EAF1DD"/>
            <w:vAlign w:val="bottom"/>
          </w:tcPr>
          <w:p w14:paraId="486F13EE" w14:textId="776CCD87" w:rsidR="00642EC1" w:rsidRPr="00642EC1" w:rsidRDefault="00E70AB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A76F09">
              <w:rPr>
                <w:rFonts w:ascii="Arial" w:eastAsia="Times New Roman" w:hAnsi="Arial" w:cs="Arial"/>
                <w:color w:val="000000"/>
                <w:sz w:val="24"/>
                <w:szCs w:val="24"/>
                <w:lang w:eastAsia="en-GB" w:bidi="en-GB"/>
              </w:rPr>
              <w:t>87</w:t>
            </w:r>
          </w:p>
        </w:tc>
        <w:tc>
          <w:tcPr>
            <w:tcW w:w="1134" w:type="dxa"/>
            <w:tcBorders>
              <w:top w:val="nil"/>
              <w:left w:val="nil"/>
              <w:bottom w:val="single" w:sz="4" w:space="0" w:color="auto"/>
              <w:right w:val="single" w:sz="4" w:space="0" w:color="auto"/>
            </w:tcBorders>
            <w:shd w:val="clear" w:color="auto" w:fill="EAF1DD"/>
            <w:vAlign w:val="bottom"/>
          </w:tcPr>
          <w:p w14:paraId="685C6468" w14:textId="30AE908D" w:rsidR="00642EC1" w:rsidRPr="00642EC1" w:rsidRDefault="00D26F93"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1.01</w:t>
            </w:r>
            <w:r w:rsidR="00E70AB4">
              <w:rPr>
                <w:rFonts w:ascii="Arial" w:eastAsia="Times New Roman" w:hAnsi="Arial" w:cs="Arial"/>
                <w:sz w:val="24"/>
                <w:szCs w:val="24"/>
                <w:lang w:eastAsia="en-GB" w:bidi="en-GB"/>
              </w:rPr>
              <w:t>%</w:t>
            </w:r>
          </w:p>
        </w:tc>
      </w:tr>
      <w:tr w:rsidR="00642EC1" w:rsidRPr="00642EC1" w14:paraId="5396E46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FC19763"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70D9A972" w14:textId="77777777" w:rsidR="00642EC1" w:rsidRPr="00642EC1" w:rsidRDefault="00E70AB4"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Youth and Family Support Worker</w:t>
            </w:r>
          </w:p>
        </w:tc>
        <w:tc>
          <w:tcPr>
            <w:tcW w:w="2136" w:type="dxa"/>
            <w:tcBorders>
              <w:top w:val="nil"/>
              <w:left w:val="nil"/>
              <w:bottom w:val="single" w:sz="4" w:space="0" w:color="auto"/>
              <w:right w:val="single" w:sz="4" w:space="0" w:color="auto"/>
            </w:tcBorders>
            <w:shd w:val="clear" w:color="auto" w:fill="EAF1DD"/>
            <w:vAlign w:val="bottom"/>
          </w:tcPr>
          <w:p w14:paraId="69467D9C" w14:textId="06D3EC6C" w:rsidR="00642EC1" w:rsidRPr="00642EC1" w:rsidRDefault="00E70AB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A76F09">
              <w:rPr>
                <w:rFonts w:ascii="Arial" w:eastAsia="Times New Roman" w:hAnsi="Arial" w:cs="Arial"/>
                <w:color w:val="000000"/>
                <w:sz w:val="24"/>
                <w:szCs w:val="24"/>
                <w:lang w:eastAsia="en-GB" w:bidi="en-GB"/>
              </w:rPr>
              <w:t>52</w:t>
            </w:r>
          </w:p>
        </w:tc>
        <w:tc>
          <w:tcPr>
            <w:tcW w:w="1134" w:type="dxa"/>
            <w:tcBorders>
              <w:top w:val="nil"/>
              <w:left w:val="nil"/>
              <w:bottom w:val="single" w:sz="4" w:space="0" w:color="auto"/>
              <w:right w:val="single" w:sz="4" w:space="0" w:color="auto"/>
            </w:tcBorders>
            <w:shd w:val="clear" w:color="auto" w:fill="EAF1DD"/>
            <w:vAlign w:val="bottom"/>
          </w:tcPr>
          <w:p w14:paraId="504DCBF9" w14:textId="3898AB13" w:rsidR="00642EC1" w:rsidRPr="00642EC1" w:rsidRDefault="00E70AB4"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0.9</w:t>
            </w:r>
            <w:r w:rsidR="00520805">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642EC1" w:rsidRPr="00642EC1" w14:paraId="0F19A35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EC602B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D61F2A6"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Outreach Worker</w:t>
            </w:r>
          </w:p>
        </w:tc>
        <w:tc>
          <w:tcPr>
            <w:tcW w:w="2136" w:type="dxa"/>
            <w:tcBorders>
              <w:top w:val="nil"/>
              <w:left w:val="nil"/>
              <w:bottom w:val="single" w:sz="4" w:space="0" w:color="auto"/>
              <w:right w:val="single" w:sz="4" w:space="0" w:color="auto"/>
            </w:tcBorders>
            <w:shd w:val="clear" w:color="auto" w:fill="EAF1DD"/>
            <w:vAlign w:val="bottom"/>
          </w:tcPr>
          <w:p w14:paraId="61A6CCE7" w14:textId="732FDA2F"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A76F09">
              <w:rPr>
                <w:rFonts w:ascii="Arial" w:eastAsia="Times New Roman" w:hAnsi="Arial" w:cs="Arial"/>
                <w:color w:val="000000"/>
                <w:sz w:val="24"/>
                <w:szCs w:val="24"/>
                <w:lang w:eastAsia="en-GB" w:bidi="en-GB"/>
              </w:rPr>
              <w:t>60</w:t>
            </w:r>
          </w:p>
        </w:tc>
        <w:tc>
          <w:tcPr>
            <w:tcW w:w="1134" w:type="dxa"/>
            <w:tcBorders>
              <w:top w:val="nil"/>
              <w:left w:val="nil"/>
              <w:bottom w:val="single" w:sz="4" w:space="0" w:color="auto"/>
              <w:right w:val="single" w:sz="4" w:space="0" w:color="auto"/>
            </w:tcBorders>
            <w:shd w:val="clear" w:color="auto" w:fill="EAF1DD"/>
            <w:vAlign w:val="bottom"/>
          </w:tcPr>
          <w:p w14:paraId="570FAAD5" w14:textId="6861533E"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0.5</w:t>
            </w:r>
            <w:r w:rsidR="00D26F93">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642EC1" w:rsidRPr="00642EC1" w14:paraId="452745EA" w14:textId="77777777" w:rsidTr="00642EC1">
        <w:trPr>
          <w:trHeight w:val="337"/>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59B308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0DA12CD8"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Home Manager</w:t>
            </w:r>
          </w:p>
        </w:tc>
        <w:tc>
          <w:tcPr>
            <w:tcW w:w="2136" w:type="dxa"/>
            <w:tcBorders>
              <w:top w:val="nil"/>
              <w:left w:val="nil"/>
              <w:bottom w:val="single" w:sz="4" w:space="0" w:color="auto"/>
              <w:right w:val="single" w:sz="4" w:space="0" w:color="auto"/>
            </w:tcBorders>
            <w:shd w:val="clear" w:color="auto" w:fill="EAF1DD"/>
            <w:vAlign w:val="bottom"/>
          </w:tcPr>
          <w:p w14:paraId="7B421BBA" w14:textId="549CC917"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5C15A7">
              <w:rPr>
                <w:rFonts w:ascii="Arial" w:eastAsia="Times New Roman" w:hAnsi="Arial" w:cs="Arial"/>
                <w:color w:val="000000"/>
                <w:sz w:val="24"/>
                <w:szCs w:val="24"/>
                <w:lang w:eastAsia="en-GB" w:bidi="en-GB"/>
              </w:rPr>
              <w:t>4</w:t>
            </w:r>
            <w:r w:rsidR="00A76F09">
              <w:rPr>
                <w:rFonts w:ascii="Arial" w:eastAsia="Times New Roman" w:hAnsi="Arial" w:cs="Arial"/>
                <w:color w:val="000000"/>
                <w:sz w:val="24"/>
                <w:szCs w:val="24"/>
                <w:lang w:eastAsia="en-GB" w:bidi="en-GB"/>
              </w:rPr>
              <w:t>8</w:t>
            </w:r>
          </w:p>
        </w:tc>
        <w:tc>
          <w:tcPr>
            <w:tcW w:w="1134" w:type="dxa"/>
            <w:tcBorders>
              <w:top w:val="nil"/>
              <w:left w:val="nil"/>
              <w:bottom w:val="single" w:sz="4" w:space="0" w:color="auto"/>
              <w:right w:val="single" w:sz="4" w:space="0" w:color="auto"/>
            </w:tcBorders>
            <w:shd w:val="clear" w:color="auto" w:fill="EAF1DD"/>
            <w:vAlign w:val="bottom"/>
          </w:tcPr>
          <w:p w14:paraId="322EB6CB" w14:textId="7D2191D1"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670008">
              <w:rPr>
                <w:rFonts w:ascii="Arial" w:eastAsia="Times New Roman" w:hAnsi="Arial" w:cs="Arial"/>
                <w:sz w:val="24"/>
                <w:szCs w:val="24"/>
                <w:lang w:eastAsia="en-GB" w:bidi="en-GB"/>
              </w:rPr>
              <w:t>3</w:t>
            </w:r>
            <w:r w:rsidR="00520805">
              <w:rPr>
                <w:rFonts w:ascii="Arial" w:eastAsia="Times New Roman" w:hAnsi="Arial" w:cs="Arial"/>
                <w:sz w:val="24"/>
                <w:szCs w:val="24"/>
                <w:lang w:eastAsia="en-GB" w:bidi="en-GB"/>
              </w:rPr>
              <w:t>0</w:t>
            </w:r>
            <w:r>
              <w:rPr>
                <w:rFonts w:ascii="Arial" w:eastAsia="Times New Roman" w:hAnsi="Arial" w:cs="Arial"/>
                <w:sz w:val="24"/>
                <w:szCs w:val="24"/>
                <w:lang w:eastAsia="en-GB" w:bidi="en-GB"/>
              </w:rPr>
              <w:t>%</w:t>
            </w:r>
          </w:p>
        </w:tc>
      </w:tr>
      <w:tr w:rsidR="00642EC1" w:rsidRPr="00642EC1" w14:paraId="17B9D000"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0EB1F66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C45AEF1"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Day Care Centre Manager</w:t>
            </w:r>
          </w:p>
        </w:tc>
        <w:tc>
          <w:tcPr>
            <w:tcW w:w="2136" w:type="dxa"/>
            <w:tcBorders>
              <w:top w:val="nil"/>
              <w:left w:val="nil"/>
              <w:bottom w:val="single" w:sz="4" w:space="0" w:color="auto"/>
              <w:right w:val="single" w:sz="4" w:space="0" w:color="auto"/>
            </w:tcBorders>
            <w:shd w:val="clear" w:color="auto" w:fill="EAF1DD"/>
            <w:vAlign w:val="bottom"/>
          </w:tcPr>
          <w:p w14:paraId="78554D3B" w14:textId="02145959"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5C15A7">
              <w:rPr>
                <w:rFonts w:ascii="Arial" w:eastAsia="Times New Roman" w:hAnsi="Arial" w:cs="Arial"/>
                <w:color w:val="000000"/>
                <w:sz w:val="24"/>
                <w:szCs w:val="24"/>
                <w:lang w:eastAsia="en-GB" w:bidi="en-GB"/>
              </w:rPr>
              <w:t>1</w:t>
            </w:r>
            <w:r w:rsidR="00A76F09">
              <w:rPr>
                <w:rFonts w:ascii="Arial" w:eastAsia="Times New Roman" w:hAnsi="Arial" w:cs="Arial"/>
                <w:color w:val="000000"/>
                <w:sz w:val="24"/>
                <w:szCs w:val="24"/>
                <w:lang w:eastAsia="en-GB" w:bidi="en-GB"/>
              </w:rPr>
              <w:t>1</w:t>
            </w:r>
          </w:p>
        </w:tc>
        <w:tc>
          <w:tcPr>
            <w:tcW w:w="1134" w:type="dxa"/>
            <w:tcBorders>
              <w:top w:val="nil"/>
              <w:left w:val="nil"/>
              <w:bottom w:val="single" w:sz="4" w:space="0" w:color="auto"/>
              <w:right w:val="single" w:sz="4" w:space="0" w:color="auto"/>
            </w:tcBorders>
            <w:shd w:val="clear" w:color="auto" w:fill="EAF1DD"/>
            <w:vAlign w:val="bottom"/>
          </w:tcPr>
          <w:p w14:paraId="7B80D008" w14:textId="0F528BC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0.2</w:t>
            </w:r>
            <w:r w:rsidR="00D26F93">
              <w:rPr>
                <w:rFonts w:ascii="Arial" w:eastAsia="Times New Roman" w:hAnsi="Arial" w:cs="Arial"/>
                <w:sz w:val="24"/>
                <w:szCs w:val="24"/>
                <w:lang w:eastAsia="en-GB" w:bidi="en-GB"/>
              </w:rPr>
              <w:t>3</w:t>
            </w:r>
            <w:r>
              <w:rPr>
                <w:rFonts w:ascii="Arial" w:eastAsia="Times New Roman" w:hAnsi="Arial" w:cs="Arial"/>
                <w:sz w:val="24"/>
                <w:szCs w:val="24"/>
                <w:lang w:eastAsia="en-GB" w:bidi="en-GB"/>
              </w:rPr>
              <w:t>%</w:t>
            </w:r>
          </w:p>
        </w:tc>
      </w:tr>
      <w:tr w:rsidR="00642EC1" w:rsidRPr="00642EC1" w14:paraId="23FBF135"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4E6D44AD"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0F06EEC"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Advocacy Worker</w:t>
            </w:r>
          </w:p>
        </w:tc>
        <w:tc>
          <w:tcPr>
            <w:tcW w:w="2136" w:type="dxa"/>
            <w:tcBorders>
              <w:top w:val="nil"/>
              <w:left w:val="nil"/>
              <w:bottom w:val="single" w:sz="4" w:space="0" w:color="auto"/>
              <w:right w:val="single" w:sz="4" w:space="0" w:color="auto"/>
            </w:tcBorders>
            <w:shd w:val="clear" w:color="auto" w:fill="EAF1DD"/>
            <w:vAlign w:val="bottom"/>
          </w:tcPr>
          <w:p w14:paraId="32DC37EA" w14:textId="6027570D"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5</w:t>
            </w:r>
            <w:r w:rsidR="00A76F09">
              <w:rPr>
                <w:rFonts w:ascii="Arial" w:eastAsia="Times New Roman" w:hAnsi="Arial" w:cs="Arial"/>
                <w:color w:val="000000"/>
                <w:sz w:val="24"/>
                <w:szCs w:val="24"/>
                <w:lang w:eastAsia="en-GB" w:bidi="en-GB"/>
              </w:rPr>
              <w:t>4</w:t>
            </w:r>
          </w:p>
        </w:tc>
        <w:tc>
          <w:tcPr>
            <w:tcW w:w="1134" w:type="dxa"/>
            <w:tcBorders>
              <w:top w:val="nil"/>
              <w:left w:val="nil"/>
              <w:bottom w:val="single" w:sz="4" w:space="0" w:color="auto"/>
              <w:right w:val="single" w:sz="4" w:space="0" w:color="auto"/>
            </w:tcBorders>
            <w:shd w:val="clear" w:color="auto" w:fill="EAF1DD"/>
            <w:vAlign w:val="bottom"/>
          </w:tcPr>
          <w:p w14:paraId="4559E03A" w14:textId="42F37B6D"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0.1</w:t>
            </w:r>
            <w:r w:rsidR="00520805">
              <w:rPr>
                <w:rFonts w:ascii="Arial" w:eastAsia="Times New Roman" w:hAnsi="Arial" w:cs="Arial"/>
                <w:sz w:val="24"/>
                <w:szCs w:val="24"/>
                <w:lang w:eastAsia="en-GB" w:bidi="en-GB"/>
              </w:rPr>
              <w:t>1</w:t>
            </w:r>
            <w:r>
              <w:rPr>
                <w:rFonts w:ascii="Arial" w:eastAsia="Times New Roman" w:hAnsi="Arial" w:cs="Arial"/>
                <w:sz w:val="24"/>
                <w:szCs w:val="24"/>
                <w:lang w:eastAsia="en-GB" w:bidi="en-GB"/>
              </w:rPr>
              <w:t>%</w:t>
            </w:r>
          </w:p>
        </w:tc>
      </w:tr>
      <w:tr w:rsidR="00642EC1" w:rsidRPr="00642EC1" w14:paraId="43037EEE"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13613375"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2FFC1A2" w14:textId="77777777" w:rsidR="00642EC1"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 xml:space="preserve">Personal Advisor </w:t>
            </w:r>
          </w:p>
        </w:tc>
        <w:tc>
          <w:tcPr>
            <w:tcW w:w="2136" w:type="dxa"/>
            <w:tcBorders>
              <w:top w:val="nil"/>
              <w:left w:val="nil"/>
              <w:bottom w:val="single" w:sz="4" w:space="0" w:color="auto"/>
              <w:right w:val="single" w:sz="4" w:space="0" w:color="auto"/>
            </w:tcBorders>
            <w:shd w:val="clear" w:color="auto" w:fill="EAF1DD"/>
            <w:vAlign w:val="bottom"/>
          </w:tcPr>
          <w:p w14:paraId="78B42B2E" w14:textId="193E5F11"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A76F09">
              <w:rPr>
                <w:rFonts w:ascii="Arial" w:eastAsia="Times New Roman" w:hAnsi="Arial" w:cs="Arial"/>
                <w:color w:val="000000"/>
                <w:sz w:val="24"/>
                <w:szCs w:val="24"/>
                <w:lang w:eastAsia="en-GB" w:bidi="en-GB"/>
              </w:rPr>
              <w:t>3</w:t>
            </w:r>
          </w:p>
        </w:tc>
        <w:tc>
          <w:tcPr>
            <w:tcW w:w="1134" w:type="dxa"/>
            <w:tcBorders>
              <w:top w:val="nil"/>
              <w:left w:val="nil"/>
              <w:bottom w:val="single" w:sz="4" w:space="0" w:color="auto"/>
              <w:right w:val="single" w:sz="4" w:space="0" w:color="auto"/>
            </w:tcBorders>
            <w:shd w:val="clear" w:color="auto" w:fill="EAF1DD"/>
            <w:vAlign w:val="bottom"/>
          </w:tcPr>
          <w:p w14:paraId="32E980EB" w14:textId="63BA48B1"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D26F93">
              <w:rPr>
                <w:rFonts w:ascii="Arial" w:eastAsia="Times New Roman" w:hAnsi="Arial" w:cs="Arial"/>
                <w:sz w:val="24"/>
                <w:szCs w:val="24"/>
                <w:lang w:eastAsia="en-GB" w:bidi="en-GB"/>
              </w:rPr>
              <w:t>0</w:t>
            </w:r>
            <w:r w:rsidR="00520805">
              <w:rPr>
                <w:rFonts w:ascii="Arial" w:eastAsia="Times New Roman" w:hAnsi="Arial" w:cs="Arial"/>
                <w:sz w:val="24"/>
                <w:szCs w:val="24"/>
                <w:lang w:eastAsia="en-GB" w:bidi="en-GB"/>
              </w:rPr>
              <w:t>8</w:t>
            </w:r>
            <w:r>
              <w:rPr>
                <w:rFonts w:ascii="Arial" w:eastAsia="Times New Roman" w:hAnsi="Arial" w:cs="Arial"/>
                <w:sz w:val="24"/>
                <w:szCs w:val="24"/>
                <w:lang w:eastAsia="en-GB" w:bidi="en-GB"/>
              </w:rPr>
              <w:t>%</w:t>
            </w:r>
          </w:p>
        </w:tc>
      </w:tr>
      <w:tr w:rsidR="00642EC1" w:rsidRPr="00642EC1" w14:paraId="5BCFB0B7"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82935D7"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00380F3" w14:textId="77777777" w:rsidR="00642EC1"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Family Centre Worker</w:t>
            </w:r>
          </w:p>
        </w:tc>
        <w:tc>
          <w:tcPr>
            <w:tcW w:w="2136" w:type="dxa"/>
            <w:tcBorders>
              <w:top w:val="nil"/>
              <w:left w:val="nil"/>
              <w:bottom w:val="single" w:sz="4" w:space="0" w:color="auto"/>
              <w:right w:val="single" w:sz="4" w:space="0" w:color="auto"/>
            </w:tcBorders>
            <w:shd w:val="clear" w:color="auto" w:fill="EAF1DD"/>
            <w:vAlign w:val="bottom"/>
          </w:tcPr>
          <w:p w14:paraId="0176D042" w14:textId="19E17748" w:rsidR="00642EC1" w:rsidRPr="00642EC1" w:rsidRDefault="00A76F09"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39</w:t>
            </w:r>
          </w:p>
        </w:tc>
        <w:tc>
          <w:tcPr>
            <w:tcW w:w="1134" w:type="dxa"/>
            <w:tcBorders>
              <w:top w:val="nil"/>
              <w:left w:val="nil"/>
              <w:bottom w:val="single" w:sz="4" w:space="0" w:color="auto"/>
              <w:right w:val="single" w:sz="4" w:space="0" w:color="auto"/>
            </w:tcBorders>
            <w:shd w:val="clear" w:color="auto" w:fill="EAF1DD"/>
            <w:vAlign w:val="bottom"/>
          </w:tcPr>
          <w:p w14:paraId="46202F9F" w14:textId="5EF068E4"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5C15A7">
              <w:rPr>
                <w:rFonts w:ascii="Arial" w:eastAsia="Times New Roman" w:hAnsi="Arial" w:cs="Arial"/>
                <w:sz w:val="24"/>
                <w:szCs w:val="24"/>
                <w:lang w:eastAsia="en-GB" w:bidi="en-GB"/>
              </w:rPr>
              <w:t>0</w:t>
            </w:r>
            <w:r w:rsidR="00520805">
              <w:rPr>
                <w:rFonts w:ascii="Arial" w:eastAsia="Times New Roman" w:hAnsi="Arial" w:cs="Arial"/>
                <w:sz w:val="24"/>
                <w:szCs w:val="24"/>
                <w:lang w:eastAsia="en-GB" w:bidi="en-GB"/>
              </w:rPr>
              <w:t>8</w:t>
            </w:r>
            <w:r>
              <w:rPr>
                <w:rFonts w:ascii="Arial" w:eastAsia="Times New Roman" w:hAnsi="Arial" w:cs="Arial"/>
                <w:sz w:val="24"/>
                <w:szCs w:val="24"/>
                <w:lang w:eastAsia="en-GB" w:bidi="en-GB"/>
              </w:rPr>
              <w:t>%</w:t>
            </w:r>
          </w:p>
        </w:tc>
      </w:tr>
      <w:tr w:rsidR="00642EC1" w:rsidRPr="00642EC1" w14:paraId="723FAAD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49BB4C7F"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3172932F"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Driver</w:t>
            </w:r>
          </w:p>
        </w:tc>
        <w:tc>
          <w:tcPr>
            <w:tcW w:w="2136" w:type="dxa"/>
            <w:tcBorders>
              <w:top w:val="nil"/>
              <w:left w:val="nil"/>
              <w:bottom w:val="single" w:sz="4" w:space="0" w:color="auto"/>
              <w:right w:val="single" w:sz="4" w:space="0" w:color="auto"/>
            </w:tcBorders>
            <w:shd w:val="clear" w:color="auto" w:fill="EAF1DD"/>
            <w:vAlign w:val="bottom"/>
          </w:tcPr>
          <w:p w14:paraId="13852CE5" w14:textId="0056426E" w:rsidR="00642EC1" w:rsidRPr="00642EC1" w:rsidRDefault="00670008"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3</w:t>
            </w:r>
            <w:r w:rsidR="00A76F09">
              <w:rPr>
                <w:rFonts w:ascii="Arial" w:eastAsia="Times New Roman" w:hAnsi="Arial" w:cs="Arial"/>
                <w:color w:val="000000"/>
                <w:sz w:val="24"/>
                <w:szCs w:val="24"/>
                <w:lang w:eastAsia="en-GB" w:bidi="en-GB"/>
              </w:rPr>
              <w:t>3</w:t>
            </w:r>
          </w:p>
        </w:tc>
        <w:tc>
          <w:tcPr>
            <w:tcW w:w="1134" w:type="dxa"/>
            <w:tcBorders>
              <w:top w:val="nil"/>
              <w:left w:val="nil"/>
              <w:bottom w:val="single" w:sz="4" w:space="0" w:color="auto"/>
              <w:right w:val="single" w:sz="4" w:space="0" w:color="auto"/>
            </w:tcBorders>
            <w:shd w:val="clear" w:color="auto" w:fill="EAF1DD"/>
            <w:vAlign w:val="bottom"/>
          </w:tcPr>
          <w:p w14:paraId="77181738" w14:textId="1A2AD672"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520805">
              <w:rPr>
                <w:rFonts w:ascii="Arial" w:eastAsia="Times New Roman" w:hAnsi="Arial" w:cs="Arial"/>
                <w:sz w:val="24"/>
                <w:szCs w:val="24"/>
                <w:lang w:eastAsia="en-GB" w:bidi="en-GB"/>
              </w:rPr>
              <w:t>6</w:t>
            </w:r>
            <w:r>
              <w:rPr>
                <w:rFonts w:ascii="Arial" w:eastAsia="Times New Roman" w:hAnsi="Arial" w:cs="Arial"/>
                <w:sz w:val="24"/>
                <w:szCs w:val="24"/>
                <w:lang w:eastAsia="en-GB" w:bidi="en-GB"/>
              </w:rPr>
              <w:t>%</w:t>
            </w:r>
          </w:p>
        </w:tc>
      </w:tr>
      <w:tr w:rsidR="00642EC1" w:rsidRPr="00642EC1" w14:paraId="2BE01F02" w14:textId="77777777" w:rsidTr="00642EC1">
        <w:trPr>
          <w:trHeight w:val="338"/>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0F8AD34E"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BD903EB"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Rehabilitation Officer for the Blind</w:t>
            </w:r>
          </w:p>
        </w:tc>
        <w:tc>
          <w:tcPr>
            <w:tcW w:w="2136" w:type="dxa"/>
            <w:tcBorders>
              <w:top w:val="nil"/>
              <w:left w:val="nil"/>
              <w:bottom w:val="single" w:sz="4" w:space="0" w:color="auto"/>
              <w:right w:val="single" w:sz="4" w:space="0" w:color="auto"/>
            </w:tcBorders>
            <w:shd w:val="clear" w:color="auto" w:fill="EAF1DD"/>
            <w:vAlign w:val="bottom"/>
          </w:tcPr>
          <w:p w14:paraId="2F782B22" w14:textId="77777777"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5C15A7">
              <w:rPr>
                <w:rFonts w:ascii="Arial" w:eastAsia="Times New Roman" w:hAnsi="Arial" w:cs="Arial"/>
                <w:color w:val="000000"/>
                <w:sz w:val="24"/>
                <w:szCs w:val="24"/>
                <w:lang w:eastAsia="en-GB" w:bidi="en-GB"/>
              </w:rPr>
              <w:t>8</w:t>
            </w:r>
          </w:p>
        </w:tc>
        <w:tc>
          <w:tcPr>
            <w:tcW w:w="1134" w:type="dxa"/>
            <w:tcBorders>
              <w:top w:val="nil"/>
              <w:left w:val="nil"/>
              <w:bottom w:val="single" w:sz="4" w:space="0" w:color="auto"/>
              <w:right w:val="single" w:sz="4" w:space="0" w:color="auto"/>
            </w:tcBorders>
            <w:shd w:val="clear" w:color="auto" w:fill="EAF1DD"/>
            <w:vAlign w:val="bottom"/>
          </w:tcPr>
          <w:p w14:paraId="301B8C3F" w14:textId="3661E9BA"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520805">
              <w:rPr>
                <w:rFonts w:ascii="Arial" w:eastAsia="Times New Roman" w:hAnsi="Arial" w:cs="Arial"/>
                <w:sz w:val="24"/>
                <w:szCs w:val="24"/>
                <w:lang w:eastAsia="en-GB" w:bidi="en-GB"/>
              </w:rPr>
              <w:t>5</w:t>
            </w:r>
            <w:r>
              <w:rPr>
                <w:rFonts w:ascii="Arial" w:eastAsia="Times New Roman" w:hAnsi="Arial" w:cs="Arial"/>
                <w:sz w:val="24"/>
                <w:szCs w:val="24"/>
                <w:lang w:eastAsia="en-GB" w:bidi="en-GB"/>
              </w:rPr>
              <w:t>%</w:t>
            </w:r>
          </w:p>
        </w:tc>
      </w:tr>
      <w:tr w:rsidR="00642EC1" w:rsidRPr="00642EC1" w14:paraId="039A5BB6"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0126C9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DDBAC2C"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Education Welfare Officer w/o SW Qual</w:t>
            </w:r>
          </w:p>
        </w:tc>
        <w:tc>
          <w:tcPr>
            <w:tcW w:w="2136" w:type="dxa"/>
            <w:tcBorders>
              <w:top w:val="nil"/>
              <w:left w:val="nil"/>
              <w:bottom w:val="single" w:sz="4" w:space="0" w:color="auto"/>
              <w:right w:val="single" w:sz="4" w:space="0" w:color="auto"/>
            </w:tcBorders>
            <w:shd w:val="clear" w:color="auto" w:fill="EAF1DD"/>
            <w:vAlign w:val="bottom"/>
          </w:tcPr>
          <w:p w14:paraId="1F69085A" w14:textId="7BC36CBC"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A76F09">
              <w:rPr>
                <w:rFonts w:ascii="Arial" w:eastAsia="Times New Roman" w:hAnsi="Arial" w:cs="Arial"/>
                <w:color w:val="000000"/>
                <w:sz w:val="24"/>
                <w:szCs w:val="24"/>
                <w:lang w:eastAsia="en-GB" w:bidi="en-GB"/>
              </w:rPr>
              <w:t>1</w:t>
            </w:r>
          </w:p>
        </w:tc>
        <w:tc>
          <w:tcPr>
            <w:tcW w:w="1134" w:type="dxa"/>
            <w:tcBorders>
              <w:top w:val="nil"/>
              <w:left w:val="nil"/>
              <w:bottom w:val="single" w:sz="4" w:space="0" w:color="auto"/>
              <w:right w:val="single" w:sz="4" w:space="0" w:color="auto"/>
            </w:tcBorders>
            <w:shd w:val="clear" w:color="auto" w:fill="EAF1DD"/>
            <w:vAlign w:val="bottom"/>
          </w:tcPr>
          <w:p w14:paraId="1B721B9F" w14:textId="02E2D78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520805">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642EC1" w:rsidRPr="00642EC1" w14:paraId="4A31ABA6"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3BD0A6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6447DCA"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Environmental Technical Officer</w:t>
            </w:r>
          </w:p>
        </w:tc>
        <w:tc>
          <w:tcPr>
            <w:tcW w:w="2136" w:type="dxa"/>
            <w:tcBorders>
              <w:top w:val="nil"/>
              <w:left w:val="nil"/>
              <w:bottom w:val="single" w:sz="4" w:space="0" w:color="auto"/>
              <w:right w:val="single" w:sz="4" w:space="0" w:color="auto"/>
            </w:tcBorders>
            <w:shd w:val="clear" w:color="auto" w:fill="EAF1DD"/>
            <w:vAlign w:val="bottom"/>
          </w:tcPr>
          <w:p w14:paraId="5C9A7198" w14:textId="1C2D3339" w:rsidR="00642EC1" w:rsidRPr="00642EC1" w:rsidRDefault="00670008"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A76F09">
              <w:rPr>
                <w:rFonts w:ascii="Arial" w:eastAsia="Times New Roman" w:hAnsi="Arial" w:cs="Arial"/>
                <w:color w:val="000000"/>
                <w:sz w:val="24"/>
                <w:szCs w:val="24"/>
                <w:lang w:eastAsia="en-GB" w:bidi="en-GB"/>
              </w:rPr>
              <w:t>1</w:t>
            </w:r>
          </w:p>
        </w:tc>
        <w:tc>
          <w:tcPr>
            <w:tcW w:w="1134" w:type="dxa"/>
            <w:tcBorders>
              <w:top w:val="nil"/>
              <w:left w:val="nil"/>
              <w:bottom w:val="single" w:sz="4" w:space="0" w:color="auto"/>
              <w:right w:val="single" w:sz="4" w:space="0" w:color="auto"/>
            </w:tcBorders>
            <w:shd w:val="clear" w:color="auto" w:fill="EAF1DD"/>
            <w:vAlign w:val="bottom"/>
          </w:tcPr>
          <w:p w14:paraId="2C04AB70" w14:textId="7C3EA7A6"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520805">
              <w:rPr>
                <w:rFonts w:ascii="Arial" w:eastAsia="Times New Roman" w:hAnsi="Arial" w:cs="Arial"/>
                <w:sz w:val="24"/>
                <w:szCs w:val="24"/>
                <w:lang w:eastAsia="en-GB" w:bidi="en-GB"/>
              </w:rPr>
              <w:t>2</w:t>
            </w:r>
            <w:r>
              <w:rPr>
                <w:rFonts w:ascii="Arial" w:eastAsia="Times New Roman" w:hAnsi="Arial" w:cs="Arial"/>
                <w:sz w:val="24"/>
                <w:szCs w:val="24"/>
                <w:lang w:eastAsia="en-GB" w:bidi="en-GB"/>
              </w:rPr>
              <w:t>%</w:t>
            </w:r>
          </w:p>
        </w:tc>
      </w:tr>
      <w:tr w:rsidR="00642EC1" w:rsidRPr="00642EC1" w14:paraId="41EF5C3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E92CF7A"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12E62CD"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Education Welfare Officer Manager</w:t>
            </w:r>
          </w:p>
        </w:tc>
        <w:tc>
          <w:tcPr>
            <w:tcW w:w="2136" w:type="dxa"/>
            <w:tcBorders>
              <w:top w:val="nil"/>
              <w:left w:val="nil"/>
              <w:bottom w:val="single" w:sz="4" w:space="0" w:color="auto"/>
              <w:right w:val="single" w:sz="4" w:space="0" w:color="auto"/>
            </w:tcBorders>
            <w:shd w:val="clear" w:color="auto" w:fill="EAF1DD"/>
            <w:vAlign w:val="bottom"/>
          </w:tcPr>
          <w:p w14:paraId="3B91001B" w14:textId="23A7D34F" w:rsidR="00642EC1" w:rsidRPr="00642EC1" w:rsidRDefault="00A76F09"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5</w:t>
            </w:r>
          </w:p>
        </w:tc>
        <w:tc>
          <w:tcPr>
            <w:tcW w:w="1134" w:type="dxa"/>
            <w:tcBorders>
              <w:top w:val="nil"/>
              <w:left w:val="nil"/>
              <w:bottom w:val="single" w:sz="4" w:space="0" w:color="auto"/>
              <w:right w:val="single" w:sz="4" w:space="0" w:color="auto"/>
            </w:tcBorders>
            <w:shd w:val="clear" w:color="auto" w:fill="EAF1DD"/>
            <w:vAlign w:val="bottom"/>
          </w:tcPr>
          <w:p w14:paraId="44BDD709" w14:textId="7777777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670008">
              <w:rPr>
                <w:rFonts w:ascii="Arial" w:eastAsia="Times New Roman" w:hAnsi="Arial" w:cs="Arial"/>
                <w:sz w:val="24"/>
                <w:szCs w:val="24"/>
                <w:lang w:eastAsia="en-GB" w:bidi="en-GB"/>
              </w:rPr>
              <w:t>1</w:t>
            </w:r>
            <w:r>
              <w:rPr>
                <w:rFonts w:ascii="Arial" w:eastAsia="Times New Roman" w:hAnsi="Arial" w:cs="Arial"/>
                <w:sz w:val="24"/>
                <w:szCs w:val="24"/>
                <w:lang w:eastAsia="en-GB" w:bidi="en-GB"/>
              </w:rPr>
              <w:t>%</w:t>
            </w:r>
          </w:p>
        </w:tc>
      </w:tr>
    </w:tbl>
    <w:p w14:paraId="16B0C189" w14:textId="77777777" w:rsidR="008A4BB8" w:rsidRDefault="008A4BB8" w:rsidP="00AC2381">
      <w:pPr>
        <w:pStyle w:val="BodyText"/>
        <w:spacing w:before="11"/>
        <w:ind w:right="89"/>
        <w:rPr>
          <w:b/>
          <w:sz w:val="28"/>
          <w:szCs w:val="28"/>
        </w:rPr>
      </w:pPr>
    </w:p>
    <w:p w14:paraId="15FD504E" w14:textId="77777777" w:rsidR="008A4BB8" w:rsidRDefault="008A4BB8">
      <w:pPr>
        <w:rPr>
          <w:rFonts w:ascii="Arial" w:eastAsia="Arial" w:hAnsi="Arial" w:cs="Arial"/>
          <w:b/>
          <w:sz w:val="28"/>
          <w:szCs w:val="28"/>
          <w:lang w:eastAsia="en-GB" w:bidi="en-GB"/>
        </w:rPr>
      </w:pPr>
      <w:r>
        <w:rPr>
          <w:b/>
          <w:sz w:val="28"/>
          <w:szCs w:val="28"/>
        </w:rPr>
        <w:br w:type="page"/>
      </w:r>
    </w:p>
    <w:p w14:paraId="31FE8845" w14:textId="77777777" w:rsidR="00AC2381" w:rsidRPr="00AA43BC" w:rsidRDefault="00AC2381" w:rsidP="00AC2381">
      <w:pPr>
        <w:pStyle w:val="BodyText"/>
        <w:spacing w:before="11"/>
        <w:ind w:right="89"/>
        <w:rPr>
          <w:b/>
          <w:sz w:val="28"/>
          <w:szCs w:val="28"/>
        </w:rPr>
      </w:pPr>
      <w:r w:rsidRPr="00AA43BC">
        <w:rPr>
          <w:b/>
          <w:sz w:val="28"/>
          <w:szCs w:val="28"/>
        </w:rPr>
        <w:lastRenderedPageBreak/>
        <w:t>3.</w:t>
      </w:r>
      <w:r w:rsidR="00AA43BC">
        <w:rPr>
          <w:b/>
          <w:sz w:val="28"/>
          <w:szCs w:val="28"/>
        </w:rPr>
        <w:t xml:space="preserve">   </w:t>
      </w:r>
      <w:r w:rsidRPr="00AA43BC">
        <w:rPr>
          <w:b/>
          <w:sz w:val="28"/>
          <w:szCs w:val="28"/>
        </w:rPr>
        <w:t>Employment</w:t>
      </w:r>
    </w:p>
    <w:p w14:paraId="0CBE80EF" w14:textId="77777777" w:rsidR="00AC2381" w:rsidRPr="00AC2381" w:rsidRDefault="00AC2381" w:rsidP="00AC2381">
      <w:pPr>
        <w:pStyle w:val="BodyText"/>
        <w:ind w:right="89"/>
        <w:rPr>
          <w:b/>
        </w:rPr>
      </w:pPr>
    </w:p>
    <w:p w14:paraId="0364F757" w14:textId="77777777" w:rsidR="00AC2381" w:rsidRPr="00AC2381" w:rsidRDefault="00AC2381" w:rsidP="00AC2381">
      <w:pPr>
        <w:pStyle w:val="BodyText"/>
        <w:ind w:right="89"/>
        <w:rPr>
          <w:b/>
        </w:rPr>
      </w:pPr>
      <w:r w:rsidRPr="00AC2381">
        <w:rPr>
          <w:b/>
        </w:rPr>
        <w:t>3.1</w:t>
      </w:r>
      <w:r w:rsidR="00AA43BC">
        <w:rPr>
          <w:b/>
        </w:rPr>
        <w:t xml:space="preserve">  </w:t>
      </w:r>
      <w:r w:rsidRPr="00AC2381">
        <w:rPr>
          <w:b/>
        </w:rPr>
        <w:t>Employment by Sector</w:t>
      </w:r>
    </w:p>
    <w:p w14:paraId="53718604" w14:textId="77777777" w:rsidR="00AC2381" w:rsidRPr="00AC2381" w:rsidRDefault="00AC2381" w:rsidP="00AC2381">
      <w:pPr>
        <w:pStyle w:val="BodyText"/>
        <w:ind w:right="89"/>
        <w:rPr>
          <w:b/>
        </w:rPr>
      </w:pPr>
    </w:p>
    <w:p w14:paraId="452F373F" w14:textId="290CDB9F" w:rsidR="00AC2381" w:rsidRPr="00AC2381" w:rsidRDefault="00AC2381">
      <w:pPr>
        <w:pStyle w:val="BodyText"/>
        <w:numPr>
          <w:ilvl w:val="0"/>
          <w:numId w:val="4"/>
        </w:numPr>
        <w:ind w:left="426" w:right="89" w:hanging="426"/>
        <w:jc w:val="both"/>
      </w:pPr>
      <w:bookmarkStart w:id="6" w:name="_Hlk135250689"/>
      <w:r w:rsidRPr="00AC2381">
        <w:t xml:space="preserve">The Register </w:t>
      </w:r>
      <w:r w:rsidR="00C62A26">
        <w:t>is</w:t>
      </w:r>
      <w:r w:rsidRPr="00AC2381">
        <w:t xml:space="preserve"> split into four key employment sectors</w:t>
      </w:r>
      <w:r w:rsidRPr="00AC2381">
        <w:rPr>
          <w:b/>
        </w:rPr>
        <w:t xml:space="preserve">, </w:t>
      </w:r>
      <w:r w:rsidR="00D45A84">
        <w:t>e</w:t>
      </w:r>
      <w:r w:rsidRPr="00AC2381">
        <w:t xml:space="preserve">mployment </w:t>
      </w:r>
      <w:r w:rsidR="00D26DC7">
        <w:t>a</w:t>
      </w:r>
      <w:r w:rsidRPr="00AC2381">
        <w:t xml:space="preserve">gency, </w:t>
      </w:r>
      <w:r w:rsidR="00D26DC7">
        <w:t>p</w:t>
      </w:r>
      <w:r w:rsidRPr="00AC2381">
        <w:t xml:space="preserve">rivate, </w:t>
      </w:r>
      <w:r w:rsidR="00D26DC7">
        <w:t>v</w:t>
      </w:r>
      <w:r w:rsidRPr="00AC2381">
        <w:t xml:space="preserve">oluntary and </w:t>
      </w:r>
      <w:r w:rsidR="00D26DC7">
        <w:t>s</w:t>
      </w:r>
      <w:r w:rsidRPr="00AC2381">
        <w:t>tatutory (including Health and Social Care Trusts, Education, Justice and NDPBs).</w:t>
      </w:r>
    </w:p>
    <w:p w14:paraId="3F674607" w14:textId="77777777" w:rsidR="00AC2381" w:rsidRPr="00AC2381" w:rsidRDefault="00AC2381">
      <w:pPr>
        <w:pStyle w:val="BodyText"/>
        <w:ind w:left="426" w:right="89" w:hanging="426"/>
        <w:jc w:val="both"/>
        <w:rPr>
          <w:b/>
        </w:rPr>
      </w:pPr>
    </w:p>
    <w:p w14:paraId="77F641B9" w14:textId="77777777" w:rsidR="00AC2381" w:rsidRPr="00AC2381" w:rsidRDefault="00AC2381">
      <w:pPr>
        <w:pStyle w:val="BodyText"/>
        <w:numPr>
          <w:ilvl w:val="0"/>
          <w:numId w:val="4"/>
        </w:numPr>
        <w:ind w:left="426" w:right="89" w:hanging="426"/>
        <w:jc w:val="both"/>
      </w:pPr>
      <w:r w:rsidRPr="00AC2381">
        <w:t xml:space="preserve">The Register currently lists </w:t>
      </w:r>
      <w:r w:rsidR="00144021">
        <w:t>510</w:t>
      </w:r>
      <w:r w:rsidRPr="00AC2381">
        <w:t xml:space="preserve"> employing Organisations across all the sectors.</w:t>
      </w:r>
    </w:p>
    <w:p w14:paraId="3D44457A" w14:textId="77777777" w:rsidR="00AC2381" w:rsidRPr="00AC2381" w:rsidRDefault="00AC2381" w:rsidP="005D320E">
      <w:pPr>
        <w:pStyle w:val="BodyText"/>
        <w:ind w:right="89"/>
        <w:jc w:val="both"/>
        <w:rPr>
          <w:b/>
        </w:rPr>
      </w:pPr>
    </w:p>
    <w:p w14:paraId="7F2A291E" w14:textId="69D0C216" w:rsidR="00AC2381" w:rsidRPr="00AC2381" w:rsidRDefault="008A4BB8">
      <w:pPr>
        <w:spacing w:before="1"/>
        <w:ind w:right="89"/>
        <w:jc w:val="both"/>
        <w:rPr>
          <w:rFonts w:ascii="Arial" w:hAnsi="Arial" w:cs="Arial"/>
          <w:b/>
          <w:sz w:val="24"/>
          <w:szCs w:val="24"/>
        </w:rPr>
      </w:pPr>
      <w:r>
        <w:rPr>
          <w:rFonts w:ascii="Arial" w:hAnsi="Arial" w:cs="Arial"/>
          <w:b/>
          <w:sz w:val="24"/>
          <w:szCs w:val="24"/>
        </w:rPr>
        <w:t xml:space="preserve">In table 2 below </w:t>
      </w:r>
      <w:r w:rsidR="00AC2381" w:rsidRPr="00AC2381">
        <w:rPr>
          <w:rFonts w:ascii="Arial" w:hAnsi="Arial" w:cs="Arial"/>
          <w:b/>
          <w:sz w:val="24"/>
          <w:szCs w:val="24"/>
        </w:rPr>
        <w:t>at 3</w:t>
      </w:r>
      <w:r w:rsidR="00721113">
        <w:rPr>
          <w:rFonts w:ascii="Arial" w:hAnsi="Arial" w:cs="Arial"/>
          <w:b/>
          <w:sz w:val="24"/>
          <w:szCs w:val="24"/>
        </w:rPr>
        <w:t>0</w:t>
      </w:r>
      <w:r w:rsidR="00AC2381">
        <w:rPr>
          <w:rFonts w:ascii="Arial" w:hAnsi="Arial" w:cs="Arial"/>
          <w:b/>
          <w:sz w:val="24"/>
          <w:szCs w:val="24"/>
        </w:rPr>
        <w:t xml:space="preserve"> </w:t>
      </w:r>
      <w:r w:rsidR="00721113">
        <w:rPr>
          <w:rFonts w:ascii="Arial" w:hAnsi="Arial" w:cs="Arial"/>
          <w:b/>
          <w:sz w:val="24"/>
          <w:szCs w:val="24"/>
        </w:rPr>
        <w:t>June</w:t>
      </w:r>
      <w:r w:rsidR="00AC2381" w:rsidRPr="00AC2381">
        <w:rPr>
          <w:rFonts w:ascii="Arial" w:hAnsi="Arial" w:cs="Arial"/>
          <w:b/>
          <w:sz w:val="24"/>
          <w:szCs w:val="24"/>
        </w:rPr>
        <w:t xml:space="preserve"> 202</w:t>
      </w:r>
      <w:r w:rsidR="00D66D41">
        <w:rPr>
          <w:rFonts w:ascii="Arial" w:hAnsi="Arial" w:cs="Arial"/>
          <w:b/>
          <w:sz w:val="24"/>
          <w:szCs w:val="24"/>
        </w:rPr>
        <w:t>4</w:t>
      </w:r>
      <w:r w:rsidR="00AC2381" w:rsidRPr="00AC2381">
        <w:rPr>
          <w:rFonts w:ascii="Arial" w:hAnsi="Arial" w:cs="Arial"/>
          <w:b/>
          <w:sz w:val="24"/>
          <w:szCs w:val="24"/>
        </w:rPr>
        <w:t xml:space="preserve">, employment sectors for Social Workers and Social Care Workers </w:t>
      </w:r>
      <w:r w:rsidR="00D65512">
        <w:rPr>
          <w:rFonts w:ascii="Arial" w:hAnsi="Arial" w:cs="Arial"/>
          <w:b/>
          <w:sz w:val="24"/>
          <w:szCs w:val="24"/>
        </w:rPr>
        <w:t xml:space="preserve">continue to </w:t>
      </w:r>
      <w:r w:rsidR="00AC2381" w:rsidRPr="00AC2381">
        <w:rPr>
          <w:rFonts w:ascii="Arial" w:hAnsi="Arial" w:cs="Arial"/>
          <w:b/>
          <w:sz w:val="24"/>
          <w:szCs w:val="24"/>
        </w:rPr>
        <w:t>show significant differences</w:t>
      </w:r>
      <w:r w:rsidR="00723928">
        <w:rPr>
          <w:rFonts w:ascii="Arial" w:hAnsi="Arial" w:cs="Arial"/>
          <w:b/>
          <w:sz w:val="24"/>
          <w:szCs w:val="24"/>
        </w:rPr>
        <w:t xml:space="preserve">, as </w:t>
      </w:r>
      <w:r w:rsidR="00D65512">
        <w:rPr>
          <w:rFonts w:ascii="Arial" w:hAnsi="Arial" w:cs="Arial"/>
          <w:b/>
          <w:sz w:val="24"/>
          <w:szCs w:val="24"/>
        </w:rPr>
        <w:t>previously reported</w:t>
      </w:r>
      <w:r w:rsidR="00723928">
        <w:rPr>
          <w:rFonts w:ascii="Arial" w:hAnsi="Arial" w:cs="Arial"/>
          <w:b/>
          <w:sz w:val="24"/>
          <w:szCs w:val="24"/>
        </w:rPr>
        <w:t>.</w:t>
      </w:r>
    </w:p>
    <w:p w14:paraId="0F784EE6" w14:textId="717119D7" w:rsidR="00AC2381" w:rsidRPr="00AC2381" w:rsidRDefault="00AC2381">
      <w:pPr>
        <w:pStyle w:val="ListParagraph"/>
        <w:numPr>
          <w:ilvl w:val="0"/>
          <w:numId w:val="3"/>
        </w:numPr>
        <w:spacing w:before="1"/>
        <w:ind w:left="426" w:right="89" w:hanging="426"/>
        <w:jc w:val="both"/>
        <w:rPr>
          <w:sz w:val="24"/>
          <w:szCs w:val="24"/>
        </w:rPr>
      </w:pPr>
      <w:r w:rsidRPr="00AC2381">
        <w:rPr>
          <w:sz w:val="24"/>
          <w:szCs w:val="24"/>
        </w:rPr>
        <w:t>The majority of Social Workers are employed within the Statutory Sector i.e. Health and Social Care Trusts (</w:t>
      </w:r>
      <w:r w:rsidR="009F2C06">
        <w:rPr>
          <w:sz w:val="24"/>
          <w:szCs w:val="24"/>
        </w:rPr>
        <w:t>7</w:t>
      </w:r>
      <w:r w:rsidR="00A432C5">
        <w:rPr>
          <w:sz w:val="24"/>
          <w:szCs w:val="24"/>
        </w:rPr>
        <w:t>1</w:t>
      </w:r>
      <w:r w:rsidR="00E747F9">
        <w:rPr>
          <w:sz w:val="24"/>
          <w:szCs w:val="24"/>
        </w:rPr>
        <w:t>.</w:t>
      </w:r>
      <w:r w:rsidR="00D602F3">
        <w:rPr>
          <w:sz w:val="24"/>
          <w:szCs w:val="24"/>
        </w:rPr>
        <w:t>1</w:t>
      </w:r>
      <w:r w:rsidR="00721113">
        <w:rPr>
          <w:sz w:val="24"/>
          <w:szCs w:val="24"/>
        </w:rPr>
        <w:t>3</w:t>
      </w:r>
      <w:r w:rsidRPr="00AC2381">
        <w:rPr>
          <w:sz w:val="24"/>
          <w:szCs w:val="24"/>
        </w:rPr>
        <w:t>%)</w:t>
      </w:r>
      <w:r w:rsidR="00114922">
        <w:rPr>
          <w:sz w:val="24"/>
          <w:szCs w:val="24"/>
        </w:rPr>
        <w:t xml:space="preserve">. </w:t>
      </w:r>
      <w:r w:rsidR="00D4574E">
        <w:rPr>
          <w:sz w:val="24"/>
          <w:szCs w:val="24"/>
        </w:rPr>
        <w:t>As observed in Figure 4b, a</w:t>
      </w:r>
      <w:r w:rsidR="00FE6762">
        <w:rPr>
          <w:sz w:val="24"/>
          <w:szCs w:val="24"/>
        </w:rPr>
        <w:t>n</w:t>
      </w:r>
      <w:r w:rsidR="002B7BBE">
        <w:rPr>
          <w:sz w:val="24"/>
          <w:szCs w:val="24"/>
        </w:rPr>
        <w:t xml:space="preserve"> increase </w:t>
      </w:r>
      <w:r w:rsidR="002B7BBE" w:rsidRPr="00D602F3">
        <w:rPr>
          <w:sz w:val="24"/>
          <w:szCs w:val="24"/>
        </w:rPr>
        <w:t>of 4.1% Social</w:t>
      </w:r>
      <w:r w:rsidR="002B7BBE">
        <w:rPr>
          <w:sz w:val="24"/>
          <w:szCs w:val="24"/>
        </w:rPr>
        <w:t xml:space="preserve"> Workers is observed in the Health and Social Care Trusts,</w:t>
      </w:r>
      <w:r w:rsidR="00D4574E">
        <w:rPr>
          <w:sz w:val="24"/>
          <w:szCs w:val="24"/>
        </w:rPr>
        <w:t xml:space="preserve"> since </w:t>
      </w:r>
      <w:r w:rsidR="00D602F3">
        <w:rPr>
          <w:sz w:val="24"/>
          <w:szCs w:val="24"/>
        </w:rPr>
        <w:t>September</w:t>
      </w:r>
      <w:r w:rsidR="00D4574E" w:rsidRPr="00D602F3">
        <w:rPr>
          <w:sz w:val="24"/>
          <w:szCs w:val="24"/>
        </w:rPr>
        <w:t xml:space="preserve"> 2023</w:t>
      </w:r>
      <w:r w:rsidR="005F5912">
        <w:rPr>
          <w:sz w:val="24"/>
          <w:szCs w:val="24"/>
        </w:rPr>
        <w:t xml:space="preserve">. This is </w:t>
      </w:r>
      <w:r w:rsidR="002B7BBE">
        <w:rPr>
          <w:sz w:val="24"/>
          <w:szCs w:val="24"/>
        </w:rPr>
        <w:t xml:space="preserve">mainly due </w:t>
      </w:r>
      <w:r w:rsidR="005F5912">
        <w:rPr>
          <w:sz w:val="24"/>
          <w:szCs w:val="24"/>
        </w:rPr>
        <w:t xml:space="preserve">to Social Work students now graduated and transferring to Part 1 of the Register and the </w:t>
      </w:r>
      <w:r w:rsidR="002B7BBE">
        <w:rPr>
          <w:sz w:val="24"/>
          <w:szCs w:val="24"/>
        </w:rPr>
        <w:t>decrease of Recruitment Agency contracts</w:t>
      </w:r>
      <w:r w:rsidR="001C795A">
        <w:rPr>
          <w:sz w:val="24"/>
          <w:szCs w:val="24"/>
        </w:rPr>
        <w:t xml:space="preserve"> </w:t>
      </w:r>
      <w:r w:rsidR="005F5912">
        <w:rPr>
          <w:sz w:val="24"/>
          <w:szCs w:val="24"/>
        </w:rPr>
        <w:t>where</w:t>
      </w:r>
      <w:r w:rsidR="001C795A">
        <w:rPr>
          <w:sz w:val="24"/>
          <w:szCs w:val="24"/>
        </w:rPr>
        <w:t xml:space="preserve"> Social Workers </w:t>
      </w:r>
      <w:r w:rsidR="005F5912">
        <w:rPr>
          <w:sz w:val="24"/>
          <w:szCs w:val="24"/>
        </w:rPr>
        <w:t xml:space="preserve">are </w:t>
      </w:r>
      <w:r w:rsidR="001C795A">
        <w:rPr>
          <w:sz w:val="24"/>
          <w:szCs w:val="24"/>
        </w:rPr>
        <w:t>now gainfully employed in permanent</w:t>
      </w:r>
      <w:r w:rsidR="005F5912">
        <w:rPr>
          <w:sz w:val="24"/>
          <w:szCs w:val="24"/>
        </w:rPr>
        <w:t xml:space="preserve"> or temporary</w:t>
      </w:r>
      <w:r w:rsidR="001C795A">
        <w:rPr>
          <w:sz w:val="24"/>
          <w:szCs w:val="24"/>
        </w:rPr>
        <w:t xml:space="preserve"> posts.</w:t>
      </w:r>
    </w:p>
    <w:p w14:paraId="15778FB8" w14:textId="77777777" w:rsidR="00AC2381" w:rsidRPr="00AC2381" w:rsidRDefault="00AC2381">
      <w:pPr>
        <w:pStyle w:val="BodyText"/>
        <w:ind w:left="426" w:right="89" w:hanging="426"/>
        <w:jc w:val="both"/>
      </w:pPr>
      <w:r w:rsidRPr="00AC2381">
        <w:t xml:space="preserve"> </w:t>
      </w:r>
    </w:p>
    <w:p w14:paraId="5E56687F" w14:textId="4888DF14" w:rsidR="00723928" w:rsidRDefault="000A164F" w:rsidP="001C795A">
      <w:pPr>
        <w:pStyle w:val="BodyText"/>
        <w:numPr>
          <w:ilvl w:val="0"/>
          <w:numId w:val="3"/>
        </w:numPr>
        <w:ind w:left="426" w:right="89" w:hanging="426"/>
        <w:jc w:val="both"/>
      </w:pPr>
      <w:r>
        <w:t xml:space="preserve">The majority of </w:t>
      </w:r>
      <w:r w:rsidR="00AC2381" w:rsidRPr="00AC2381">
        <w:t>Social Care Workers are employed</w:t>
      </w:r>
      <w:r>
        <w:t xml:space="preserve"> within the Non-Statutory Sector</w:t>
      </w:r>
      <w:r w:rsidR="00AC2381" w:rsidRPr="00AC2381">
        <w:t xml:space="preserve"> with the largest number employed within the Private Sector (</w:t>
      </w:r>
      <w:r w:rsidR="009A38DD">
        <w:t>4</w:t>
      </w:r>
      <w:r w:rsidR="00721113">
        <w:t>3</w:t>
      </w:r>
      <w:r w:rsidR="009A38DD">
        <w:t>.</w:t>
      </w:r>
      <w:r w:rsidR="00D602F3">
        <w:t>29</w:t>
      </w:r>
      <w:r w:rsidR="00AC2381" w:rsidRPr="00AC2381">
        <w:t>%)</w:t>
      </w:r>
      <w:r>
        <w:t>. At the 3</w:t>
      </w:r>
      <w:r w:rsidR="00813C5B">
        <w:t>0</w:t>
      </w:r>
      <w:r>
        <w:t xml:space="preserve"> </w:t>
      </w:r>
      <w:r w:rsidR="00D602F3">
        <w:t>September</w:t>
      </w:r>
      <w:r>
        <w:t xml:space="preserve"> 202</w:t>
      </w:r>
      <w:r w:rsidR="007C1AC5">
        <w:t>4</w:t>
      </w:r>
      <w:r w:rsidR="00AD35ED">
        <w:t>,</w:t>
      </w:r>
      <w:r>
        <w:t xml:space="preserve"> </w:t>
      </w:r>
      <w:r w:rsidR="00E747F9">
        <w:t>2</w:t>
      </w:r>
      <w:r w:rsidR="00A432C5">
        <w:t>1</w:t>
      </w:r>
      <w:r w:rsidR="009A38DD">
        <w:t>.</w:t>
      </w:r>
      <w:r w:rsidR="00D602F3">
        <w:t>29</w:t>
      </w:r>
      <w:r w:rsidR="00AC2381" w:rsidRPr="00AC2381">
        <w:t xml:space="preserve">% </w:t>
      </w:r>
      <w:r>
        <w:t xml:space="preserve">are </w:t>
      </w:r>
      <w:r w:rsidR="00AC2381" w:rsidRPr="00AC2381">
        <w:t>employed by Health and Social Care Trusts.</w:t>
      </w:r>
      <w:r w:rsidR="002B7BBE">
        <w:t xml:space="preserve"> There has been a </w:t>
      </w:r>
      <w:r w:rsidR="00D602F3">
        <w:t>6</w:t>
      </w:r>
      <w:r w:rsidR="002B7BBE">
        <w:t>% growth in the number of Social Care Workers joining the register,</w:t>
      </w:r>
      <w:r w:rsidR="00D4574E">
        <w:t xml:space="preserve"> since </w:t>
      </w:r>
      <w:r w:rsidR="00D602F3">
        <w:t>September</w:t>
      </w:r>
      <w:r w:rsidR="00D4574E">
        <w:t xml:space="preserve"> 2023,</w:t>
      </w:r>
      <w:r w:rsidR="002B7BBE">
        <w:t xml:space="preserve"> the majority of which are employed in the </w:t>
      </w:r>
      <w:r w:rsidR="00465880">
        <w:t>P</w:t>
      </w:r>
      <w:r w:rsidR="002B7BBE">
        <w:t xml:space="preserve">rivate </w:t>
      </w:r>
      <w:r w:rsidR="00465880">
        <w:t>S</w:t>
      </w:r>
      <w:r w:rsidR="002B7BBE">
        <w:t>ector wh</w:t>
      </w:r>
      <w:r w:rsidR="00465880">
        <w:t>ere the Social Care workforce</w:t>
      </w:r>
      <w:r w:rsidR="002B7BBE">
        <w:t xml:space="preserve"> has increased by 14.</w:t>
      </w:r>
      <w:r w:rsidR="00D602F3">
        <w:t>2</w:t>
      </w:r>
      <w:r w:rsidR="002B7BBE">
        <w:t xml:space="preserve">%, followed by </w:t>
      </w:r>
      <w:r w:rsidR="00465880">
        <w:t xml:space="preserve">Recruitment Agencies increasing by </w:t>
      </w:r>
      <w:r w:rsidR="00D602F3">
        <w:t>9</w:t>
      </w:r>
      <w:r w:rsidR="00465880">
        <w:t xml:space="preserve">%, between Qtr </w:t>
      </w:r>
      <w:r w:rsidR="00D602F3">
        <w:t>2 Sept</w:t>
      </w:r>
      <w:r w:rsidR="00465880">
        <w:t xml:space="preserve"> 2023 and Qtr </w:t>
      </w:r>
      <w:r w:rsidR="00D602F3">
        <w:t>2</w:t>
      </w:r>
      <w:r w:rsidR="00465880">
        <w:t xml:space="preserve"> </w:t>
      </w:r>
      <w:r w:rsidR="00D602F3">
        <w:t>Sept</w:t>
      </w:r>
      <w:r w:rsidR="00465880">
        <w:t xml:space="preserve"> 2024.</w:t>
      </w:r>
    </w:p>
    <w:p w14:paraId="0E373936" w14:textId="77777777" w:rsidR="001C795A" w:rsidRPr="001C795A" w:rsidRDefault="001C795A" w:rsidP="001C795A">
      <w:pPr>
        <w:pStyle w:val="BodyText"/>
        <w:ind w:right="89"/>
        <w:jc w:val="both"/>
      </w:pPr>
    </w:p>
    <w:bookmarkEnd w:id="6"/>
    <w:p w14:paraId="33F3C28E" w14:textId="7C8A42AD" w:rsidR="00AC2381" w:rsidRDefault="00723928">
      <w:pPr>
        <w:ind w:right="89"/>
        <w:jc w:val="both"/>
        <w:rPr>
          <w:rFonts w:ascii="Arial" w:hAnsi="Arial" w:cs="Arial"/>
          <w:sz w:val="24"/>
          <w:szCs w:val="24"/>
        </w:rPr>
      </w:pPr>
      <w:r>
        <w:rPr>
          <w:rFonts w:ascii="Arial" w:hAnsi="Arial" w:cs="Arial"/>
          <w:sz w:val="24"/>
          <w:szCs w:val="24"/>
        </w:rPr>
        <w:t xml:space="preserve">A small percentage of registrants have ‘not given’ recorded against their employer sector. </w:t>
      </w:r>
      <w:r w:rsidR="00A1667B">
        <w:rPr>
          <w:rFonts w:ascii="Arial" w:hAnsi="Arial" w:cs="Arial"/>
          <w:sz w:val="24"/>
          <w:szCs w:val="24"/>
        </w:rPr>
        <w:t>As well as requests to registrants to update their employment which may have changed in period, e</w:t>
      </w:r>
      <w:r w:rsidR="00AC2381" w:rsidRPr="00AC2381">
        <w:rPr>
          <w:rFonts w:ascii="Arial" w:hAnsi="Arial" w:cs="Arial"/>
          <w:sz w:val="24"/>
          <w:szCs w:val="24"/>
        </w:rPr>
        <w:t xml:space="preserve">mploying organisations </w:t>
      </w:r>
      <w:r w:rsidR="0039032E">
        <w:rPr>
          <w:rFonts w:ascii="Arial" w:hAnsi="Arial" w:cs="Arial"/>
          <w:sz w:val="24"/>
          <w:szCs w:val="24"/>
        </w:rPr>
        <w:t xml:space="preserve">have permission and </w:t>
      </w:r>
      <w:r>
        <w:rPr>
          <w:rFonts w:ascii="Arial" w:hAnsi="Arial" w:cs="Arial"/>
          <w:sz w:val="24"/>
          <w:szCs w:val="24"/>
        </w:rPr>
        <w:t>are</w:t>
      </w:r>
      <w:r w:rsidR="00364F86">
        <w:rPr>
          <w:rFonts w:ascii="Arial" w:hAnsi="Arial" w:cs="Arial"/>
          <w:sz w:val="24"/>
          <w:szCs w:val="24"/>
        </w:rPr>
        <w:t xml:space="preserve"> </w:t>
      </w:r>
      <w:r>
        <w:rPr>
          <w:rFonts w:ascii="Arial" w:hAnsi="Arial" w:cs="Arial"/>
          <w:sz w:val="24"/>
          <w:szCs w:val="24"/>
        </w:rPr>
        <w:t xml:space="preserve">encouraged </w:t>
      </w:r>
      <w:r w:rsidR="00AC2381" w:rsidRPr="00AC2381">
        <w:rPr>
          <w:rFonts w:ascii="Arial" w:hAnsi="Arial" w:cs="Arial"/>
          <w:sz w:val="24"/>
          <w:szCs w:val="24"/>
        </w:rPr>
        <w:t xml:space="preserve">to update the </w:t>
      </w:r>
      <w:r w:rsidR="0039032E">
        <w:rPr>
          <w:rFonts w:ascii="Arial" w:hAnsi="Arial" w:cs="Arial"/>
          <w:sz w:val="24"/>
          <w:szCs w:val="24"/>
        </w:rPr>
        <w:t xml:space="preserve">employment part of the </w:t>
      </w:r>
      <w:r w:rsidR="00AC2381" w:rsidRPr="00AC2381">
        <w:rPr>
          <w:rFonts w:ascii="Arial" w:hAnsi="Arial" w:cs="Arial"/>
          <w:sz w:val="24"/>
          <w:szCs w:val="24"/>
        </w:rPr>
        <w:t xml:space="preserve">records for those </w:t>
      </w:r>
      <w:r w:rsidR="00B764B3">
        <w:rPr>
          <w:rFonts w:ascii="Arial" w:hAnsi="Arial" w:cs="Arial"/>
          <w:sz w:val="24"/>
          <w:szCs w:val="24"/>
        </w:rPr>
        <w:t>registrants</w:t>
      </w:r>
      <w:r w:rsidR="0039032E">
        <w:rPr>
          <w:rFonts w:ascii="Arial" w:hAnsi="Arial" w:cs="Arial"/>
          <w:sz w:val="24"/>
          <w:szCs w:val="24"/>
        </w:rPr>
        <w:t xml:space="preserve"> who were their employees at a point in time</w:t>
      </w:r>
      <w:r w:rsidR="00B764B3">
        <w:rPr>
          <w:rFonts w:ascii="Arial" w:hAnsi="Arial" w:cs="Arial"/>
          <w:sz w:val="24"/>
          <w:szCs w:val="24"/>
        </w:rPr>
        <w:t>.</w:t>
      </w:r>
      <w:r w:rsidR="00AC2381" w:rsidRPr="00AC2381">
        <w:rPr>
          <w:rFonts w:ascii="Arial" w:hAnsi="Arial" w:cs="Arial"/>
          <w:sz w:val="24"/>
          <w:szCs w:val="24"/>
        </w:rPr>
        <w:t xml:space="preserve"> </w:t>
      </w:r>
      <w:r w:rsidR="0039032E">
        <w:rPr>
          <w:rFonts w:ascii="Arial" w:hAnsi="Arial" w:cs="Arial"/>
          <w:sz w:val="24"/>
          <w:szCs w:val="24"/>
        </w:rPr>
        <w:t xml:space="preserve">Both these activities help to increase the accuracy </w:t>
      </w:r>
      <w:r w:rsidR="00E85A4E">
        <w:rPr>
          <w:rFonts w:ascii="Arial" w:hAnsi="Arial" w:cs="Arial"/>
          <w:sz w:val="24"/>
          <w:szCs w:val="24"/>
        </w:rPr>
        <w:t>of the employment profile of the register.</w:t>
      </w:r>
    </w:p>
    <w:p w14:paraId="297B8313" w14:textId="77777777" w:rsidR="008A4BB8" w:rsidRPr="00851C6E" w:rsidRDefault="008A4BB8" w:rsidP="008A4BB8">
      <w:pPr>
        <w:pStyle w:val="Caption"/>
        <w:keepNext/>
        <w:rPr>
          <w:rFonts w:ascii="Arial" w:hAnsi="Arial" w:cs="Arial"/>
          <w:sz w:val="16"/>
          <w:szCs w:val="16"/>
        </w:rPr>
      </w:pPr>
      <w:r w:rsidRPr="00851C6E">
        <w:rPr>
          <w:rFonts w:ascii="Arial" w:hAnsi="Arial" w:cs="Arial"/>
          <w:sz w:val="16"/>
          <w:szCs w:val="16"/>
        </w:rPr>
        <w:t>Table 2</w:t>
      </w:r>
    </w:p>
    <w:tbl>
      <w:tblPr>
        <w:tblW w:w="9540" w:type="dxa"/>
        <w:jc w:val="center"/>
        <w:tblLook w:val="04A0" w:firstRow="1" w:lastRow="0" w:firstColumn="1" w:lastColumn="0" w:noHBand="0" w:noVBand="1"/>
      </w:tblPr>
      <w:tblGrid>
        <w:gridCol w:w="4105"/>
        <w:gridCol w:w="2481"/>
        <w:gridCol w:w="2954"/>
      </w:tblGrid>
      <w:tr w:rsidR="00EE448D" w:rsidRPr="00EE448D" w14:paraId="2BB5B9C4" w14:textId="77777777" w:rsidTr="005F5912">
        <w:trPr>
          <w:trHeight w:val="556"/>
          <w:jc w:val="center"/>
        </w:trPr>
        <w:tc>
          <w:tcPr>
            <w:tcW w:w="4105" w:type="dxa"/>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0260404E" w14:textId="77777777" w:rsidR="00EE448D" w:rsidRPr="00EE448D" w:rsidRDefault="00EE448D" w:rsidP="00EE448D">
            <w:pPr>
              <w:spacing w:after="0" w:line="240" w:lineRule="auto"/>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Employment Sector</w:t>
            </w:r>
            <w:r w:rsidRPr="00EE448D">
              <w:rPr>
                <w:rFonts w:ascii="Calibri" w:eastAsia="Times New Roman" w:hAnsi="Calibri" w:cs="Calibri"/>
                <w:color w:val="000000"/>
                <w:sz w:val="16"/>
                <w:szCs w:val="16"/>
                <w:lang w:eastAsia="en-GB"/>
              </w:rPr>
              <w:t> </w:t>
            </w:r>
          </w:p>
        </w:tc>
        <w:tc>
          <w:tcPr>
            <w:tcW w:w="2481" w:type="dxa"/>
            <w:tcBorders>
              <w:top w:val="single" w:sz="8" w:space="0" w:color="000000"/>
              <w:left w:val="nil"/>
              <w:bottom w:val="single" w:sz="8" w:space="0" w:color="000000"/>
              <w:right w:val="single" w:sz="8" w:space="0" w:color="000000"/>
            </w:tcBorders>
            <w:shd w:val="clear" w:color="000000" w:fill="BEBEBE"/>
            <w:vAlign w:val="center"/>
            <w:hideMark/>
          </w:tcPr>
          <w:p w14:paraId="418F9FFE" w14:textId="77777777" w:rsidR="00EE448D" w:rsidRPr="00EE448D" w:rsidRDefault="00EE448D" w:rsidP="00EE448D">
            <w:pPr>
              <w:spacing w:after="0" w:line="240" w:lineRule="auto"/>
              <w:jc w:val="right"/>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 of Social Workers</w:t>
            </w:r>
          </w:p>
        </w:tc>
        <w:tc>
          <w:tcPr>
            <w:tcW w:w="2954" w:type="dxa"/>
            <w:tcBorders>
              <w:top w:val="single" w:sz="8" w:space="0" w:color="000000"/>
              <w:left w:val="nil"/>
              <w:bottom w:val="single" w:sz="8" w:space="0" w:color="000000"/>
              <w:right w:val="single" w:sz="8" w:space="0" w:color="000000"/>
            </w:tcBorders>
            <w:shd w:val="clear" w:color="000000" w:fill="BEBEBE"/>
            <w:vAlign w:val="center"/>
            <w:hideMark/>
          </w:tcPr>
          <w:p w14:paraId="3DF99AD5" w14:textId="77777777" w:rsidR="00EE448D" w:rsidRPr="00EE448D" w:rsidRDefault="00EE448D" w:rsidP="00EE448D">
            <w:pPr>
              <w:spacing w:after="0" w:line="240" w:lineRule="auto"/>
              <w:jc w:val="right"/>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 of Social Care Workers</w:t>
            </w:r>
          </w:p>
        </w:tc>
      </w:tr>
      <w:tr w:rsidR="00EE448D" w:rsidRPr="00EE448D" w14:paraId="10C5E5D6"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75A46C9E"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HSC Trust</w:t>
            </w:r>
          </w:p>
        </w:tc>
        <w:tc>
          <w:tcPr>
            <w:tcW w:w="2481" w:type="dxa"/>
            <w:tcBorders>
              <w:top w:val="nil"/>
              <w:left w:val="nil"/>
              <w:bottom w:val="single" w:sz="8" w:space="0" w:color="000000"/>
              <w:right w:val="single" w:sz="8" w:space="0" w:color="000000"/>
            </w:tcBorders>
            <w:shd w:val="clear" w:color="000000" w:fill="5B9BD4"/>
            <w:vAlign w:val="center"/>
            <w:hideMark/>
          </w:tcPr>
          <w:p w14:paraId="3FE7D020" w14:textId="1C4328B3" w:rsidR="00EE448D" w:rsidRPr="00EE448D" w:rsidRDefault="00EE448D" w:rsidP="00EE448D">
            <w:pPr>
              <w:spacing w:after="0" w:line="240" w:lineRule="auto"/>
              <w:jc w:val="right"/>
              <w:rPr>
                <w:rFonts w:ascii="Arial" w:eastAsia="Times New Roman" w:hAnsi="Arial" w:cs="Arial"/>
                <w:color w:val="FFFFFF"/>
                <w:sz w:val="24"/>
                <w:szCs w:val="24"/>
                <w:lang w:eastAsia="en-GB"/>
              </w:rPr>
            </w:pPr>
            <w:r w:rsidRPr="00EE448D">
              <w:rPr>
                <w:rFonts w:ascii="Arial" w:eastAsia="Times New Roman" w:hAnsi="Arial" w:cs="Arial"/>
                <w:color w:val="FFFFFF"/>
                <w:sz w:val="24"/>
                <w:szCs w:val="24"/>
                <w:lang w:eastAsia="en-GB"/>
              </w:rPr>
              <w:t>71.</w:t>
            </w:r>
            <w:r w:rsidR="001215F7">
              <w:rPr>
                <w:rFonts w:ascii="Arial" w:eastAsia="Times New Roman" w:hAnsi="Arial" w:cs="Arial"/>
                <w:color w:val="FFFFFF"/>
                <w:sz w:val="24"/>
                <w:szCs w:val="24"/>
                <w:lang w:eastAsia="en-GB"/>
              </w:rPr>
              <w:t>13</w:t>
            </w:r>
            <w:r w:rsidRPr="00EE448D">
              <w:rPr>
                <w:rFonts w:ascii="Arial" w:eastAsia="Times New Roman" w:hAnsi="Arial" w:cs="Arial"/>
                <w:color w:val="FFFFFF"/>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B2836AA" w14:textId="04011A66"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21.</w:t>
            </w:r>
            <w:r w:rsidR="002E3BF2">
              <w:rPr>
                <w:rFonts w:ascii="Arial" w:eastAsia="Times New Roman" w:hAnsi="Arial" w:cs="Arial"/>
                <w:color w:val="000000"/>
                <w:sz w:val="24"/>
                <w:szCs w:val="24"/>
                <w:lang w:eastAsia="en-GB"/>
              </w:rPr>
              <w:t>29</w:t>
            </w:r>
            <w:r w:rsidRPr="00EE448D">
              <w:rPr>
                <w:rFonts w:ascii="Arial" w:eastAsia="Times New Roman" w:hAnsi="Arial" w:cs="Arial"/>
                <w:color w:val="000000"/>
                <w:sz w:val="24"/>
                <w:szCs w:val="24"/>
                <w:lang w:eastAsia="en-GB"/>
              </w:rPr>
              <w:t>%</w:t>
            </w:r>
          </w:p>
        </w:tc>
      </w:tr>
      <w:tr w:rsidR="00EE448D" w:rsidRPr="00EE448D" w14:paraId="3D1F06A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30F0090"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Private Sector</w:t>
            </w:r>
          </w:p>
        </w:tc>
        <w:tc>
          <w:tcPr>
            <w:tcW w:w="2481" w:type="dxa"/>
            <w:tcBorders>
              <w:top w:val="nil"/>
              <w:left w:val="nil"/>
              <w:bottom w:val="single" w:sz="8" w:space="0" w:color="000000"/>
              <w:right w:val="single" w:sz="8" w:space="0" w:color="000000"/>
            </w:tcBorders>
            <w:shd w:val="clear" w:color="auto" w:fill="auto"/>
            <w:vAlign w:val="center"/>
            <w:hideMark/>
          </w:tcPr>
          <w:p w14:paraId="4195422B" w14:textId="38ADABCA" w:rsidR="00EE448D" w:rsidRPr="00EE448D" w:rsidRDefault="00144021"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1215F7">
              <w:rPr>
                <w:rFonts w:ascii="Arial" w:eastAsia="Times New Roman" w:hAnsi="Arial" w:cs="Arial"/>
                <w:color w:val="000000"/>
                <w:sz w:val="24"/>
                <w:szCs w:val="24"/>
                <w:lang w:eastAsia="en-GB"/>
              </w:rPr>
              <w:t>58</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000000" w:fill="002945"/>
            <w:vAlign w:val="center"/>
            <w:hideMark/>
          </w:tcPr>
          <w:p w14:paraId="16184BC2" w14:textId="140D3457" w:rsidR="00EE448D" w:rsidRPr="00EE448D" w:rsidRDefault="00EE448D" w:rsidP="00EE448D">
            <w:pPr>
              <w:spacing w:after="0" w:line="240" w:lineRule="auto"/>
              <w:jc w:val="right"/>
              <w:rPr>
                <w:rFonts w:ascii="Arial" w:eastAsia="Times New Roman" w:hAnsi="Arial" w:cs="Arial"/>
                <w:color w:val="FFFFFF"/>
                <w:sz w:val="24"/>
                <w:szCs w:val="24"/>
                <w:lang w:eastAsia="en-GB"/>
              </w:rPr>
            </w:pPr>
            <w:r w:rsidRPr="00EE448D">
              <w:rPr>
                <w:rFonts w:ascii="Arial" w:eastAsia="Times New Roman" w:hAnsi="Arial" w:cs="Arial"/>
                <w:color w:val="FFFFFF"/>
                <w:sz w:val="24"/>
                <w:szCs w:val="24"/>
                <w:lang w:eastAsia="en-GB"/>
              </w:rPr>
              <w:t>4</w:t>
            </w:r>
            <w:r w:rsidR="00813C5B">
              <w:rPr>
                <w:rFonts w:ascii="Arial" w:eastAsia="Times New Roman" w:hAnsi="Arial" w:cs="Arial"/>
                <w:color w:val="FFFFFF"/>
                <w:sz w:val="24"/>
                <w:szCs w:val="24"/>
                <w:lang w:eastAsia="en-GB"/>
              </w:rPr>
              <w:t>3.</w:t>
            </w:r>
            <w:r w:rsidR="00D602F3">
              <w:rPr>
                <w:rFonts w:ascii="Arial" w:eastAsia="Times New Roman" w:hAnsi="Arial" w:cs="Arial"/>
                <w:color w:val="FFFFFF"/>
                <w:sz w:val="24"/>
                <w:szCs w:val="24"/>
                <w:lang w:eastAsia="en-GB"/>
              </w:rPr>
              <w:t>29</w:t>
            </w:r>
            <w:r w:rsidRPr="00EE448D">
              <w:rPr>
                <w:rFonts w:ascii="Arial" w:eastAsia="Times New Roman" w:hAnsi="Arial" w:cs="Arial"/>
                <w:color w:val="FFFFFF"/>
                <w:sz w:val="24"/>
                <w:szCs w:val="24"/>
                <w:lang w:eastAsia="en-GB"/>
              </w:rPr>
              <w:t>%</w:t>
            </w:r>
          </w:p>
        </w:tc>
      </w:tr>
      <w:tr w:rsidR="00EE448D" w:rsidRPr="00EE448D" w14:paraId="1298DF6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A4FF356"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Voluntary Sector</w:t>
            </w:r>
          </w:p>
        </w:tc>
        <w:tc>
          <w:tcPr>
            <w:tcW w:w="2481" w:type="dxa"/>
            <w:tcBorders>
              <w:top w:val="nil"/>
              <w:left w:val="nil"/>
              <w:bottom w:val="single" w:sz="8" w:space="0" w:color="000000"/>
              <w:right w:val="single" w:sz="8" w:space="0" w:color="000000"/>
            </w:tcBorders>
            <w:shd w:val="clear" w:color="auto" w:fill="auto"/>
            <w:vAlign w:val="center"/>
            <w:hideMark/>
          </w:tcPr>
          <w:p w14:paraId="183717F1" w14:textId="78B08A61"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6.</w:t>
            </w:r>
            <w:r w:rsidR="001215F7">
              <w:rPr>
                <w:rFonts w:ascii="Arial" w:eastAsia="Times New Roman" w:hAnsi="Arial" w:cs="Arial"/>
                <w:color w:val="000000"/>
                <w:sz w:val="24"/>
                <w:szCs w:val="24"/>
                <w:lang w:eastAsia="en-GB"/>
              </w:rPr>
              <w:t>74</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149E2908" w14:textId="5640AF0E"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16.</w:t>
            </w:r>
            <w:r w:rsidR="00D602F3">
              <w:rPr>
                <w:rFonts w:ascii="Arial" w:eastAsia="Times New Roman" w:hAnsi="Arial" w:cs="Arial"/>
                <w:color w:val="000000"/>
                <w:sz w:val="24"/>
                <w:szCs w:val="24"/>
                <w:lang w:eastAsia="en-GB"/>
              </w:rPr>
              <w:t>59</w:t>
            </w:r>
            <w:r w:rsidRPr="00EE448D">
              <w:rPr>
                <w:rFonts w:ascii="Arial" w:eastAsia="Times New Roman" w:hAnsi="Arial" w:cs="Arial"/>
                <w:color w:val="000000"/>
                <w:sz w:val="24"/>
                <w:szCs w:val="24"/>
                <w:lang w:eastAsia="en-GB"/>
              </w:rPr>
              <w:t>%</w:t>
            </w:r>
          </w:p>
        </w:tc>
      </w:tr>
      <w:tr w:rsidR="00EE448D" w:rsidRPr="00EE448D" w14:paraId="7FE76739" w14:textId="77777777" w:rsidTr="00C833C3">
        <w:trPr>
          <w:trHeight w:val="380"/>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0DBEBDBF" w14:textId="2144D382"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Recruitment</w:t>
            </w:r>
            <w:r w:rsidR="00C833C3">
              <w:rPr>
                <w:rFonts w:ascii="Arial" w:eastAsia="Times New Roman" w:hAnsi="Arial" w:cs="Arial"/>
                <w:color w:val="000000"/>
                <w:sz w:val="24"/>
                <w:szCs w:val="24"/>
                <w:lang w:eastAsia="en-GB"/>
              </w:rPr>
              <w:t>/</w:t>
            </w:r>
            <w:r w:rsidRPr="00EE448D">
              <w:rPr>
                <w:rFonts w:ascii="Arial" w:eastAsia="Times New Roman" w:hAnsi="Arial" w:cs="Arial"/>
                <w:color w:val="000000"/>
                <w:sz w:val="24"/>
                <w:szCs w:val="24"/>
                <w:lang w:eastAsia="en-GB"/>
              </w:rPr>
              <w:t>Employment Agency</w:t>
            </w:r>
          </w:p>
        </w:tc>
        <w:tc>
          <w:tcPr>
            <w:tcW w:w="2481" w:type="dxa"/>
            <w:tcBorders>
              <w:top w:val="nil"/>
              <w:left w:val="nil"/>
              <w:bottom w:val="single" w:sz="8" w:space="0" w:color="000000"/>
              <w:right w:val="single" w:sz="8" w:space="0" w:color="000000"/>
            </w:tcBorders>
            <w:shd w:val="clear" w:color="auto" w:fill="auto"/>
            <w:vAlign w:val="center"/>
            <w:hideMark/>
          </w:tcPr>
          <w:p w14:paraId="698207A0" w14:textId="3CAA57C6" w:rsidR="00EE448D" w:rsidRPr="00EE448D" w:rsidRDefault="001215F7"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0.95</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C6B6AA7" w14:textId="383D68F9"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813C5B">
              <w:rPr>
                <w:rFonts w:ascii="Arial" w:eastAsia="Times New Roman" w:hAnsi="Arial" w:cs="Arial"/>
                <w:color w:val="000000"/>
                <w:sz w:val="24"/>
                <w:szCs w:val="24"/>
                <w:lang w:eastAsia="en-GB"/>
              </w:rPr>
              <w:t>2</w:t>
            </w:r>
            <w:r w:rsidRPr="00EE448D">
              <w:rPr>
                <w:rFonts w:ascii="Arial" w:eastAsia="Times New Roman" w:hAnsi="Arial" w:cs="Arial"/>
                <w:color w:val="000000"/>
                <w:sz w:val="24"/>
                <w:szCs w:val="24"/>
                <w:lang w:eastAsia="en-GB"/>
              </w:rPr>
              <w:t>.</w:t>
            </w:r>
            <w:r w:rsidR="00D602F3">
              <w:rPr>
                <w:rFonts w:ascii="Arial" w:eastAsia="Times New Roman" w:hAnsi="Arial" w:cs="Arial"/>
                <w:color w:val="000000"/>
                <w:sz w:val="24"/>
                <w:szCs w:val="24"/>
                <w:lang w:eastAsia="en-GB"/>
              </w:rPr>
              <w:t>27</w:t>
            </w:r>
            <w:r w:rsidRPr="00EE448D">
              <w:rPr>
                <w:rFonts w:ascii="Arial" w:eastAsia="Times New Roman" w:hAnsi="Arial" w:cs="Arial"/>
                <w:color w:val="000000"/>
                <w:sz w:val="24"/>
                <w:szCs w:val="24"/>
                <w:lang w:eastAsia="en-GB"/>
              </w:rPr>
              <w:t>%</w:t>
            </w:r>
          </w:p>
        </w:tc>
      </w:tr>
      <w:tr w:rsidR="00EE448D" w:rsidRPr="00EE448D" w14:paraId="75FC52D6"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B6FFEC0"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FE/HE Education</w:t>
            </w:r>
          </w:p>
        </w:tc>
        <w:tc>
          <w:tcPr>
            <w:tcW w:w="2481" w:type="dxa"/>
            <w:tcBorders>
              <w:top w:val="nil"/>
              <w:left w:val="nil"/>
              <w:bottom w:val="single" w:sz="8" w:space="0" w:color="000000"/>
              <w:right w:val="single" w:sz="8" w:space="0" w:color="000000"/>
            </w:tcBorders>
            <w:shd w:val="clear" w:color="auto" w:fill="auto"/>
            <w:vAlign w:val="center"/>
            <w:hideMark/>
          </w:tcPr>
          <w:p w14:paraId="428CEE22" w14:textId="7ADB4768"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3.</w:t>
            </w:r>
            <w:r w:rsidR="001215F7">
              <w:rPr>
                <w:rFonts w:ascii="Arial" w:eastAsia="Times New Roman" w:hAnsi="Arial" w:cs="Arial"/>
                <w:color w:val="000000"/>
                <w:sz w:val="24"/>
                <w:szCs w:val="24"/>
                <w:lang w:eastAsia="en-GB"/>
              </w:rPr>
              <w:t>73</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39854DC" w14:textId="77777777"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0.08%</w:t>
            </w:r>
          </w:p>
        </w:tc>
      </w:tr>
      <w:tr w:rsidR="00EE448D" w:rsidRPr="00EE448D" w14:paraId="4780424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C02D08E"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Government</w:t>
            </w:r>
          </w:p>
        </w:tc>
        <w:tc>
          <w:tcPr>
            <w:tcW w:w="2481" w:type="dxa"/>
            <w:tcBorders>
              <w:top w:val="nil"/>
              <w:left w:val="nil"/>
              <w:bottom w:val="single" w:sz="8" w:space="0" w:color="000000"/>
              <w:right w:val="single" w:sz="8" w:space="0" w:color="000000"/>
            </w:tcBorders>
            <w:shd w:val="clear" w:color="auto" w:fill="auto"/>
            <w:vAlign w:val="center"/>
            <w:hideMark/>
          </w:tcPr>
          <w:p w14:paraId="4307B852" w14:textId="6F0992F3"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1215F7">
              <w:rPr>
                <w:rFonts w:ascii="Arial" w:eastAsia="Times New Roman" w:hAnsi="Arial" w:cs="Arial"/>
                <w:color w:val="000000"/>
                <w:sz w:val="24"/>
                <w:szCs w:val="24"/>
                <w:lang w:eastAsia="en-GB"/>
              </w:rPr>
              <w:t>89</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1A36E873" w14:textId="552BB66E"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0.01%</w:t>
            </w:r>
          </w:p>
        </w:tc>
      </w:tr>
      <w:tr w:rsidR="00EE448D" w:rsidRPr="00EE448D" w14:paraId="2CDE27F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598C234C"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Justice</w:t>
            </w:r>
          </w:p>
        </w:tc>
        <w:tc>
          <w:tcPr>
            <w:tcW w:w="2481" w:type="dxa"/>
            <w:tcBorders>
              <w:top w:val="nil"/>
              <w:left w:val="nil"/>
              <w:bottom w:val="single" w:sz="8" w:space="0" w:color="000000"/>
              <w:right w:val="single" w:sz="8" w:space="0" w:color="000000"/>
            </w:tcBorders>
            <w:shd w:val="clear" w:color="auto" w:fill="auto"/>
            <w:vAlign w:val="center"/>
            <w:hideMark/>
          </w:tcPr>
          <w:p w14:paraId="7032FE30" w14:textId="40F3D0FE"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4.</w:t>
            </w:r>
            <w:r w:rsidR="001215F7">
              <w:rPr>
                <w:rFonts w:ascii="Arial" w:eastAsia="Times New Roman" w:hAnsi="Arial" w:cs="Arial"/>
                <w:color w:val="000000"/>
                <w:sz w:val="24"/>
                <w:szCs w:val="24"/>
                <w:lang w:eastAsia="en-GB"/>
              </w:rPr>
              <w:t>2</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6F4E60A2" w14:textId="26F0E483"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0.1</w:t>
            </w:r>
            <w:r w:rsidR="00D602F3">
              <w:rPr>
                <w:rFonts w:ascii="Arial" w:eastAsia="Times New Roman" w:hAnsi="Arial" w:cs="Arial"/>
                <w:color w:val="000000"/>
                <w:sz w:val="24"/>
                <w:szCs w:val="24"/>
                <w:lang w:eastAsia="en-GB"/>
              </w:rPr>
              <w:t>1</w:t>
            </w:r>
            <w:r w:rsidRPr="00EE448D">
              <w:rPr>
                <w:rFonts w:ascii="Arial" w:eastAsia="Times New Roman" w:hAnsi="Arial" w:cs="Arial"/>
                <w:color w:val="000000"/>
                <w:sz w:val="24"/>
                <w:szCs w:val="24"/>
                <w:lang w:eastAsia="en-GB"/>
              </w:rPr>
              <w:t>%</w:t>
            </w:r>
          </w:p>
        </w:tc>
      </w:tr>
      <w:tr w:rsidR="00EE448D" w:rsidRPr="00EE448D" w14:paraId="2EFF3BC2"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1AF9447" w14:textId="4FB4344F"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 xml:space="preserve">Not </w:t>
            </w:r>
            <w:r w:rsidR="00813C5B">
              <w:rPr>
                <w:rFonts w:ascii="Arial" w:eastAsia="Times New Roman" w:hAnsi="Arial" w:cs="Arial"/>
                <w:color w:val="000000"/>
                <w:sz w:val="24"/>
                <w:szCs w:val="24"/>
                <w:lang w:eastAsia="en-GB"/>
              </w:rPr>
              <w:t>Available</w:t>
            </w:r>
          </w:p>
        </w:tc>
        <w:tc>
          <w:tcPr>
            <w:tcW w:w="2481" w:type="dxa"/>
            <w:tcBorders>
              <w:top w:val="nil"/>
              <w:left w:val="nil"/>
              <w:bottom w:val="single" w:sz="8" w:space="0" w:color="000000"/>
              <w:right w:val="single" w:sz="8" w:space="0" w:color="000000"/>
            </w:tcBorders>
            <w:shd w:val="clear" w:color="auto" w:fill="auto"/>
            <w:vAlign w:val="center"/>
            <w:hideMark/>
          </w:tcPr>
          <w:p w14:paraId="27D8636D" w14:textId="3B10FECB" w:rsidR="00EE448D" w:rsidRPr="00EE448D" w:rsidRDefault="00813C5B"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w:t>
            </w:r>
            <w:r w:rsidR="001215F7">
              <w:rPr>
                <w:rFonts w:ascii="Arial" w:eastAsia="Times New Roman" w:hAnsi="Arial" w:cs="Arial"/>
                <w:color w:val="000000"/>
                <w:sz w:val="24"/>
                <w:szCs w:val="24"/>
                <w:lang w:eastAsia="en-GB"/>
              </w:rPr>
              <w:t>2</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36B1B33" w14:textId="286BFDDB" w:rsidR="00EE448D" w:rsidRPr="00EE448D" w:rsidRDefault="00813C5B"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D602F3">
              <w:rPr>
                <w:rFonts w:ascii="Arial" w:eastAsia="Times New Roman" w:hAnsi="Arial" w:cs="Arial"/>
                <w:color w:val="000000"/>
                <w:sz w:val="24"/>
                <w:szCs w:val="24"/>
                <w:lang w:eastAsia="en-GB"/>
              </w:rPr>
              <w:t>18</w:t>
            </w:r>
            <w:r w:rsidR="00EE448D" w:rsidRPr="00EE448D">
              <w:rPr>
                <w:rFonts w:ascii="Arial" w:eastAsia="Times New Roman" w:hAnsi="Arial" w:cs="Arial"/>
                <w:color w:val="000000"/>
                <w:sz w:val="24"/>
                <w:szCs w:val="24"/>
                <w:lang w:eastAsia="en-GB"/>
              </w:rPr>
              <w:t>%</w:t>
            </w:r>
          </w:p>
        </w:tc>
      </w:tr>
      <w:tr w:rsidR="00EE448D" w:rsidRPr="00EE448D" w14:paraId="4BFD96BA"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0A45F37"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Other</w:t>
            </w:r>
          </w:p>
        </w:tc>
        <w:tc>
          <w:tcPr>
            <w:tcW w:w="2481" w:type="dxa"/>
            <w:tcBorders>
              <w:top w:val="nil"/>
              <w:left w:val="nil"/>
              <w:bottom w:val="single" w:sz="8" w:space="0" w:color="000000"/>
              <w:right w:val="single" w:sz="8" w:space="0" w:color="000000"/>
            </w:tcBorders>
            <w:shd w:val="clear" w:color="auto" w:fill="auto"/>
            <w:vAlign w:val="center"/>
            <w:hideMark/>
          </w:tcPr>
          <w:p w14:paraId="0CE57D60" w14:textId="44F413B9" w:rsidR="00EE448D" w:rsidRPr="00EE448D" w:rsidRDefault="00813C5B"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r w:rsidR="001215F7">
              <w:rPr>
                <w:rFonts w:ascii="Arial" w:eastAsia="Times New Roman" w:hAnsi="Arial" w:cs="Arial"/>
                <w:color w:val="000000"/>
                <w:sz w:val="24"/>
                <w:szCs w:val="24"/>
                <w:lang w:eastAsia="en-GB"/>
              </w:rPr>
              <w:t>89</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5B078EC9" w14:textId="39B9660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D602F3">
              <w:rPr>
                <w:rFonts w:ascii="Arial" w:eastAsia="Times New Roman" w:hAnsi="Arial" w:cs="Arial"/>
                <w:color w:val="000000"/>
                <w:sz w:val="24"/>
                <w:szCs w:val="24"/>
                <w:lang w:eastAsia="en-GB"/>
              </w:rPr>
              <w:t>03</w:t>
            </w:r>
            <w:r w:rsidRPr="00EE448D">
              <w:rPr>
                <w:rFonts w:ascii="Arial" w:eastAsia="Times New Roman" w:hAnsi="Arial" w:cs="Arial"/>
                <w:color w:val="000000"/>
                <w:sz w:val="24"/>
                <w:szCs w:val="24"/>
                <w:lang w:eastAsia="en-GB"/>
              </w:rPr>
              <w:t>%</w:t>
            </w:r>
          </w:p>
        </w:tc>
      </w:tr>
      <w:tr w:rsidR="00EE448D" w:rsidRPr="00EE448D" w14:paraId="5048CA0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5A8C3203"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Regulation/Inspection</w:t>
            </w:r>
          </w:p>
        </w:tc>
        <w:tc>
          <w:tcPr>
            <w:tcW w:w="2481" w:type="dxa"/>
            <w:tcBorders>
              <w:top w:val="nil"/>
              <w:left w:val="nil"/>
              <w:bottom w:val="single" w:sz="8" w:space="0" w:color="000000"/>
              <w:right w:val="single" w:sz="8" w:space="0" w:color="000000"/>
            </w:tcBorders>
            <w:shd w:val="clear" w:color="auto" w:fill="auto"/>
            <w:vAlign w:val="center"/>
            <w:hideMark/>
          </w:tcPr>
          <w:p w14:paraId="4F679221" w14:textId="62A581FD"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813C5B">
              <w:rPr>
                <w:rFonts w:ascii="Arial" w:eastAsia="Times New Roman" w:hAnsi="Arial" w:cs="Arial"/>
                <w:color w:val="000000"/>
                <w:sz w:val="24"/>
                <w:szCs w:val="24"/>
                <w:lang w:eastAsia="en-GB"/>
              </w:rPr>
              <w:t>6</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535DCB30" w14:textId="05EEDA93"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p>
        </w:tc>
      </w:tr>
      <w:tr w:rsidR="00EE448D" w:rsidRPr="00EE448D" w14:paraId="75A17D8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37C37DB"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Self Employed</w:t>
            </w:r>
          </w:p>
        </w:tc>
        <w:tc>
          <w:tcPr>
            <w:tcW w:w="2481" w:type="dxa"/>
            <w:tcBorders>
              <w:top w:val="nil"/>
              <w:left w:val="nil"/>
              <w:bottom w:val="single" w:sz="8" w:space="0" w:color="000000"/>
              <w:right w:val="single" w:sz="8" w:space="0" w:color="000000"/>
            </w:tcBorders>
            <w:shd w:val="clear" w:color="auto" w:fill="auto"/>
            <w:vAlign w:val="center"/>
            <w:hideMark/>
          </w:tcPr>
          <w:p w14:paraId="1F778BF3" w14:textId="68F814B4"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E813A3">
              <w:rPr>
                <w:rFonts w:ascii="Arial" w:eastAsia="Times New Roman" w:hAnsi="Arial" w:cs="Arial"/>
                <w:color w:val="000000"/>
                <w:sz w:val="24"/>
                <w:szCs w:val="24"/>
                <w:lang w:eastAsia="en-GB"/>
              </w:rPr>
              <w:t>1</w:t>
            </w:r>
            <w:r w:rsidR="001215F7">
              <w:rPr>
                <w:rFonts w:ascii="Arial" w:eastAsia="Times New Roman" w:hAnsi="Arial" w:cs="Arial"/>
                <w:color w:val="000000"/>
                <w:sz w:val="24"/>
                <w:szCs w:val="24"/>
                <w:lang w:eastAsia="en-GB"/>
              </w:rPr>
              <w:t>3</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4840B661" w14:textId="5C8FE875"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w:t>
            </w:r>
            <w:r w:rsidR="00D602F3">
              <w:rPr>
                <w:rFonts w:ascii="Arial" w:eastAsia="Times New Roman" w:hAnsi="Arial" w:cs="Arial"/>
                <w:color w:val="000000"/>
                <w:sz w:val="24"/>
                <w:szCs w:val="24"/>
                <w:lang w:eastAsia="en-GB"/>
              </w:rPr>
              <w:t>2</w:t>
            </w:r>
            <w:r w:rsidRPr="00EE448D">
              <w:rPr>
                <w:rFonts w:ascii="Arial" w:eastAsia="Times New Roman" w:hAnsi="Arial" w:cs="Arial"/>
                <w:color w:val="000000"/>
                <w:sz w:val="24"/>
                <w:szCs w:val="24"/>
                <w:lang w:eastAsia="en-GB"/>
              </w:rPr>
              <w:t>%</w:t>
            </w:r>
          </w:p>
        </w:tc>
      </w:tr>
      <w:tr w:rsidR="00EE448D" w:rsidRPr="00EE448D" w14:paraId="675C9B92"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4F5A9404"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Unemployed</w:t>
            </w:r>
          </w:p>
        </w:tc>
        <w:tc>
          <w:tcPr>
            <w:tcW w:w="2481" w:type="dxa"/>
            <w:tcBorders>
              <w:top w:val="nil"/>
              <w:left w:val="nil"/>
              <w:bottom w:val="single" w:sz="8" w:space="0" w:color="000000"/>
              <w:right w:val="single" w:sz="8" w:space="0" w:color="000000"/>
            </w:tcBorders>
            <w:shd w:val="clear" w:color="auto" w:fill="auto"/>
            <w:vAlign w:val="center"/>
            <w:hideMark/>
          </w:tcPr>
          <w:p w14:paraId="60ED38CA" w14:textId="6E6A4039"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1215F7">
              <w:rPr>
                <w:rFonts w:ascii="Arial" w:eastAsia="Times New Roman" w:hAnsi="Arial" w:cs="Arial"/>
                <w:color w:val="000000"/>
                <w:sz w:val="24"/>
                <w:szCs w:val="24"/>
                <w:lang w:eastAsia="en-GB"/>
              </w:rPr>
              <w:t>54</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07A88756" w14:textId="7BD4F98D"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E813A3">
              <w:rPr>
                <w:rFonts w:ascii="Arial" w:eastAsia="Times New Roman" w:hAnsi="Arial" w:cs="Arial"/>
                <w:color w:val="000000"/>
                <w:sz w:val="24"/>
                <w:szCs w:val="24"/>
                <w:lang w:eastAsia="en-GB"/>
              </w:rPr>
              <w:t>1</w:t>
            </w:r>
            <w:r w:rsidR="00D602F3">
              <w:rPr>
                <w:rFonts w:ascii="Arial" w:eastAsia="Times New Roman" w:hAnsi="Arial" w:cs="Arial"/>
                <w:color w:val="000000"/>
                <w:sz w:val="24"/>
                <w:szCs w:val="24"/>
                <w:lang w:eastAsia="en-GB"/>
              </w:rPr>
              <w:t>3</w:t>
            </w:r>
            <w:r w:rsidRPr="00EE448D">
              <w:rPr>
                <w:rFonts w:ascii="Arial" w:eastAsia="Times New Roman" w:hAnsi="Arial" w:cs="Arial"/>
                <w:color w:val="000000"/>
                <w:sz w:val="24"/>
                <w:szCs w:val="24"/>
                <w:lang w:eastAsia="en-GB"/>
              </w:rPr>
              <w:t>%</w:t>
            </w:r>
          </w:p>
        </w:tc>
      </w:tr>
    </w:tbl>
    <w:p w14:paraId="0106B828" w14:textId="77777777" w:rsidR="001C795A" w:rsidRDefault="001C795A" w:rsidP="00423A80">
      <w:pPr>
        <w:rPr>
          <w:rFonts w:ascii="Arial" w:hAnsi="Arial" w:cs="Arial"/>
          <w:i/>
          <w:sz w:val="20"/>
          <w:szCs w:val="20"/>
        </w:rPr>
      </w:pPr>
    </w:p>
    <w:p w14:paraId="290D9639" w14:textId="3A1BF53B" w:rsidR="001373E5" w:rsidRPr="00851C6E" w:rsidRDefault="00446AAD" w:rsidP="00423A80">
      <w:pPr>
        <w:rPr>
          <w:rFonts w:ascii="Arial" w:hAnsi="Arial" w:cs="Arial"/>
          <w:i/>
          <w:sz w:val="16"/>
          <w:szCs w:val="16"/>
        </w:rPr>
      </w:pPr>
      <w:r w:rsidRPr="00851C6E">
        <w:rPr>
          <w:rFonts w:ascii="Arial" w:hAnsi="Arial" w:cs="Arial"/>
          <w:i/>
          <w:sz w:val="16"/>
          <w:szCs w:val="16"/>
        </w:rPr>
        <w:t>Figure 3</w:t>
      </w:r>
      <w:r w:rsidR="00C5040A" w:rsidRPr="00851C6E">
        <w:rPr>
          <w:rFonts w:ascii="Arial" w:hAnsi="Arial" w:cs="Arial"/>
          <w:i/>
          <w:sz w:val="16"/>
          <w:szCs w:val="16"/>
        </w:rPr>
        <w:t>a</w:t>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t>Figure 3b</w:t>
      </w:r>
    </w:p>
    <w:p w14:paraId="47F1F707" w14:textId="66363072" w:rsidR="001373E5" w:rsidRDefault="00446AAD" w:rsidP="00423A80">
      <w:pPr>
        <w:rPr>
          <w:noProof/>
        </w:rPr>
      </w:pPr>
      <w:r>
        <w:rPr>
          <w:noProof/>
        </w:rPr>
        <w:t xml:space="preserve">     </w:t>
      </w:r>
      <w:r w:rsidR="005F5912">
        <w:rPr>
          <w:noProof/>
        </w:rPr>
        <w:drawing>
          <wp:inline distT="0" distB="0" distL="0" distR="0" wp14:anchorId="74AB2352" wp14:editId="70FC4121">
            <wp:extent cx="2609312" cy="28956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0498" cy="2908014"/>
                    </a:xfrm>
                    <a:prstGeom prst="rect">
                      <a:avLst/>
                    </a:prstGeom>
                  </pic:spPr>
                </pic:pic>
              </a:graphicData>
            </a:graphic>
          </wp:inline>
        </w:drawing>
      </w:r>
      <w:r>
        <w:rPr>
          <w:noProof/>
        </w:rPr>
        <w:t xml:space="preserve">                       </w:t>
      </w:r>
      <w:r w:rsidR="005F5912">
        <w:rPr>
          <w:noProof/>
        </w:rPr>
        <w:drawing>
          <wp:inline distT="0" distB="0" distL="0" distR="0" wp14:anchorId="47ED65FF" wp14:editId="4C55A6E5">
            <wp:extent cx="2684715" cy="2894965"/>
            <wp:effectExtent l="0" t="0" r="190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6312" cy="2918253"/>
                    </a:xfrm>
                    <a:prstGeom prst="rect">
                      <a:avLst/>
                    </a:prstGeom>
                  </pic:spPr>
                </pic:pic>
              </a:graphicData>
            </a:graphic>
          </wp:inline>
        </w:drawing>
      </w:r>
    </w:p>
    <w:p w14:paraId="61A36505" w14:textId="525AE8D0" w:rsidR="00446AAD" w:rsidRPr="00851C6E" w:rsidRDefault="00446AAD" w:rsidP="00423A80">
      <w:pPr>
        <w:rPr>
          <w:rFonts w:ascii="Arial" w:hAnsi="Arial" w:cs="Arial"/>
          <w:i/>
          <w:sz w:val="16"/>
          <w:szCs w:val="16"/>
        </w:rPr>
      </w:pPr>
      <w:r w:rsidRPr="00851C6E">
        <w:rPr>
          <w:rFonts w:ascii="Arial" w:hAnsi="Arial" w:cs="Arial"/>
          <w:i/>
          <w:sz w:val="16"/>
          <w:szCs w:val="16"/>
        </w:rPr>
        <w:t>Figure 4</w:t>
      </w:r>
      <w:r w:rsidR="00C5040A" w:rsidRPr="00851C6E">
        <w:rPr>
          <w:rFonts w:ascii="Arial" w:hAnsi="Arial" w:cs="Arial"/>
          <w:i/>
          <w:sz w:val="16"/>
          <w:szCs w:val="16"/>
        </w:rPr>
        <w:t xml:space="preserve">a                                                                                    </w:t>
      </w:r>
      <w:r w:rsidR="00851C6E">
        <w:rPr>
          <w:rFonts w:ascii="Arial" w:hAnsi="Arial" w:cs="Arial"/>
          <w:i/>
          <w:sz w:val="16"/>
          <w:szCs w:val="16"/>
        </w:rPr>
        <w:t xml:space="preserve">            </w:t>
      </w:r>
      <w:r w:rsidR="00C5040A" w:rsidRPr="00851C6E">
        <w:rPr>
          <w:rFonts w:ascii="Arial" w:hAnsi="Arial" w:cs="Arial"/>
          <w:i/>
          <w:sz w:val="16"/>
          <w:szCs w:val="16"/>
        </w:rPr>
        <w:t xml:space="preserve"> Figure 4b</w:t>
      </w:r>
    </w:p>
    <w:p w14:paraId="7EE7F38F" w14:textId="5D7A2BD8" w:rsidR="00446AAD" w:rsidRPr="00446AAD" w:rsidRDefault="005F5912" w:rsidP="00423A80">
      <w:pPr>
        <w:rPr>
          <w:rFonts w:ascii="Arial" w:hAnsi="Arial" w:cs="Arial"/>
          <w:sz w:val="24"/>
          <w:szCs w:val="24"/>
        </w:rPr>
      </w:pPr>
      <w:r>
        <w:rPr>
          <w:noProof/>
        </w:rPr>
        <w:t xml:space="preserve">       </w:t>
      </w:r>
      <w:r w:rsidR="006671E6">
        <w:rPr>
          <w:noProof/>
        </w:rPr>
        <w:t xml:space="preserve"> </w:t>
      </w:r>
      <w:r>
        <w:rPr>
          <w:noProof/>
        </w:rPr>
        <w:drawing>
          <wp:inline distT="0" distB="0" distL="0" distR="0" wp14:anchorId="103B3E69" wp14:editId="0DBA3389">
            <wp:extent cx="2533650" cy="2895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38653" cy="2901318"/>
                    </a:xfrm>
                    <a:prstGeom prst="rect">
                      <a:avLst/>
                    </a:prstGeom>
                  </pic:spPr>
                </pic:pic>
              </a:graphicData>
            </a:graphic>
          </wp:inline>
        </w:drawing>
      </w:r>
      <w:r w:rsidR="0004650B">
        <w:rPr>
          <w:noProof/>
        </w:rPr>
        <w:t xml:space="preserve">                              </w:t>
      </w:r>
      <w:r w:rsidR="0004650B">
        <w:rPr>
          <w:noProof/>
        </w:rPr>
        <w:drawing>
          <wp:inline distT="0" distB="0" distL="0" distR="0" wp14:anchorId="66185515" wp14:editId="452413E9">
            <wp:extent cx="2362196" cy="2975864"/>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79535" cy="2997707"/>
                    </a:xfrm>
                    <a:prstGeom prst="rect">
                      <a:avLst/>
                    </a:prstGeom>
                  </pic:spPr>
                </pic:pic>
              </a:graphicData>
            </a:graphic>
          </wp:inline>
        </w:drawing>
      </w:r>
    </w:p>
    <w:p w14:paraId="1981CCDC" w14:textId="77777777" w:rsidR="00B20829" w:rsidRDefault="00B20829" w:rsidP="005D320E">
      <w:pPr>
        <w:jc w:val="both"/>
        <w:rPr>
          <w:rFonts w:ascii="Arial" w:hAnsi="Arial" w:cs="Arial"/>
          <w:b/>
          <w:sz w:val="24"/>
          <w:szCs w:val="24"/>
        </w:rPr>
      </w:pPr>
      <w:bookmarkStart w:id="7" w:name="_Hlk135250740"/>
    </w:p>
    <w:p w14:paraId="50BCE42D" w14:textId="77777777" w:rsidR="00B20829" w:rsidRDefault="00B20829" w:rsidP="005D320E">
      <w:pPr>
        <w:jc w:val="both"/>
        <w:rPr>
          <w:rFonts w:ascii="Arial" w:hAnsi="Arial" w:cs="Arial"/>
          <w:b/>
          <w:sz w:val="24"/>
          <w:szCs w:val="24"/>
        </w:rPr>
      </w:pPr>
    </w:p>
    <w:p w14:paraId="2DF0C4CE" w14:textId="239CC84C" w:rsidR="00B764B3" w:rsidRPr="00B764B3" w:rsidRDefault="00B764B3" w:rsidP="005D320E">
      <w:pPr>
        <w:jc w:val="both"/>
        <w:rPr>
          <w:rFonts w:ascii="Arial" w:hAnsi="Arial" w:cs="Arial"/>
          <w:b/>
          <w:sz w:val="24"/>
          <w:szCs w:val="24"/>
        </w:rPr>
      </w:pPr>
      <w:r w:rsidRPr="00B764B3">
        <w:rPr>
          <w:rFonts w:ascii="Arial" w:hAnsi="Arial" w:cs="Arial"/>
          <w:b/>
          <w:sz w:val="24"/>
          <w:szCs w:val="24"/>
        </w:rPr>
        <w:t>3.</w:t>
      </w:r>
      <w:bookmarkStart w:id="8" w:name="_Hlk135246037"/>
      <w:r w:rsidR="00B20829">
        <w:rPr>
          <w:rFonts w:ascii="Arial" w:hAnsi="Arial" w:cs="Arial"/>
          <w:b/>
          <w:sz w:val="24"/>
          <w:szCs w:val="24"/>
        </w:rPr>
        <w:t>2</w:t>
      </w:r>
      <w:r w:rsidR="00AA43BC">
        <w:rPr>
          <w:rFonts w:ascii="Arial" w:hAnsi="Arial" w:cs="Arial"/>
          <w:b/>
          <w:sz w:val="24"/>
          <w:szCs w:val="24"/>
        </w:rPr>
        <w:t xml:space="preserve"> </w:t>
      </w:r>
      <w:r>
        <w:rPr>
          <w:rFonts w:ascii="Arial" w:hAnsi="Arial" w:cs="Arial"/>
          <w:b/>
          <w:sz w:val="24"/>
          <w:szCs w:val="24"/>
        </w:rPr>
        <w:t>Social Workers – Employment by Work Focus</w:t>
      </w:r>
      <w:bookmarkEnd w:id="8"/>
    </w:p>
    <w:p w14:paraId="08BACEEF" w14:textId="77777777" w:rsidR="00B764B3" w:rsidRPr="00B764B3" w:rsidRDefault="00B764B3">
      <w:pPr>
        <w:jc w:val="both"/>
        <w:rPr>
          <w:rFonts w:ascii="Arial" w:hAnsi="Arial" w:cs="Arial"/>
          <w:sz w:val="24"/>
          <w:szCs w:val="24"/>
        </w:rPr>
      </w:pPr>
      <w:r w:rsidRPr="00B764B3">
        <w:rPr>
          <w:rFonts w:ascii="Arial" w:hAnsi="Arial" w:cs="Arial"/>
          <w:sz w:val="24"/>
          <w:szCs w:val="24"/>
        </w:rPr>
        <w:t xml:space="preserve">Social Worker </w:t>
      </w:r>
      <w:r>
        <w:rPr>
          <w:rFonts w:ascii="Arial" w:hAnsi="Arial" w:cs="Arial"/>
          <w:sz w:val="24"/>
          <w:szCs w:val="24"/>
        </w:rPr>
        <w:t>‘w</w:t>
      </w:r>
      <w:r w:rsidRPr="00B764B3">
        <w:rPr>
          <w:rFonts w:ascii="Arial" w:hAnsi="Arial" w:cs="Arial"/>
          <w:sz w:val="24"/>
          <w:szCs w:val="24"/>
        </w:rPr>
        <w:t xml:space="preserve">ork </w:t>
      </w:r>
      <w:r>
        <w:rPr>
          <w:rFonts w:ascii="Arial" w:hAnsi="Arial" w:cs="Arial"/>
          <w:sz w:val="24"/>
          <w:szCs w:val="24"/>
        </w:rPr>
        <w:t>f</w:t>
      </w:r>
      <w:r w:rsidRPr="00B764B3">
        <w:rPr>
          <w:rFonts w:ascii="Arial" w:hAnsi="Arial" w:cs="Arial"/>
          <w:sz w:val="24"/>
          <w:szCs w:val="24"/>
        </w:rPr>
        <w:t>ocus</w:t>
      </w:r>
      <w:r>
        <w:rPr>
          <w:rFonts w:ascii="Arial" w:hAnsi="Arial" w:cs="Arial"/>
          <w:sz w:val="24"/>
          <w:szCs w:val="24"/>
        </w:rPr>
        <w:t>’</w:t>
      </w:r>
      <w:r w:rsidRPr="00B764B3">
        <w:rPr>
          <w:rFonts w:ascii="Arial" w:hAnsi="Arial" w:cs="Arial"/>
          <w:sz w:val="24"/>
          <w:szCs w:val="24"/>
        </w:rPr>
        <w:t xml:space="preserve"> provides an indication of the area of care and groups of people they provide services for as part of their job role. There are currently 30 different types of </w:t>
      </w:r>
      <w:r w:rsidR="003B55A8">
        <w:rPr>
          <w:rFonts w:ascii="Arial" w:hAnsi="Arial" w:cs="Arial"/>
          <w:sz w:val="24"/>
          <w:szCs w:val="24"/>
        </w:rPr>
        <w:t>w</w:t>
      </w:r>
      <w:r w:rsidRPr="00B764B3">
        <w:rPr>
          <w:rFonts w:ascii="Arial" w:hAnsi="Arial" w:cs="Arial"/>
          <w:sz w:val="24"/>
          <w:szCs w:val="24"/>
        </w:rPr>
        <w:t xml:space="preserve">ork </w:t>
      </w:r>
      <w:r w:rsidR="003B55A8">
        <w:rPr>
          <w:rFonts w:ascii="Arial" w:hAnsi="Arial" w:cs="Arial"/>
          <w:sz w:val="24"/>
          <w:szCs w:val="24"/>
        </w:rPr>
        <w:t>f</w:t>
      </w:r>
      <w:r w:rsidRPr="00B764B3">
        <w:rPr>
          <w:rFonts w:ascii="Arial" w:hAnsi="Arial" w:cs="Arial"/>
          <w:sz w:val="24"/>
          <w:szCs w:val="24"/>
        </w:rPr>
        <w:t>ocus recorded for Social Workers.</w:t>
      </w:r>
    </w:p>
    <w:p w14:paraId="01A14DDE" w14:textId="7A93EDEE" w:rsidR="00D37150" w:rsidRDefault="008A4BB8">
      <w:pPr>
        <w:jc w:val="both"/>
        <w:rPr>
          <w:rFonts w:ascii="Arial" w:hAnsi="Arial" w:cs="Arial"/>
          <w:b/>
          <w:sz w:val="24"/>
          <w:szCs w:val="24"/>
        </w:rPr>
      </w:pPr>
      <w:r>
        <w:rPr>
          <w:rFonts w:ascii="Arial" w:hAnsi="Arial" w:cs="Arial"/>
          <w:b/>
          <w:sz w:val="24"/>
          <w:szCs w:val="24"/>
        </w:rPr>
        <w:lastRenderedPageBreak/>
        <w:t xml:space="preserve">In Figure </w:t>
      </w:r>
      <w:r w:rsidR="001C795A">
        <w:rPr>
          <w:rFonts w:ascii="Arial" w:hAnsi="Arial" w:cs="Arial"/>
          <w:b/>
          <w:sz w:val="24"/>
          <w:szCs w:val="24"/>
        </w:rPr>
        <w:t>5</w:t>
      </w:r>
      <w:r>
        <w:rPr>
          <w:rFonts w:ascii="Arial" w:hAnsi="Arial" w:cs="Arial"/>
          <w:b/>
          <w:sz w:val="24"/>
          <w:szCs w:val="24"/>
        </w:rPr>
        <w:t xml:space="preserve"> below a</w:t>
      </w:r>
      <w:r w:rsidR="00B764B3" w:rsidRPr="00B764B3">
        <w:rPr>
          <w:rFonts w:ascii="Arial" w:hAnsi="Arial" w:cs="Arial"/>
          <w:b/>
          <w:sz w:val="24"/>
          <w:szCs w:val="24"/>
        </w:rPr>
        <w:t xml:space="preserve">nalysis of Social Worker data for </w:t>
      </w:r>
      <w:r w:rsidR="00B764B3">
        <w:rPr>
          <w:rFonts w:ascii="Arial" w:hAnsi="Arial" w:cs="Arial"/>
          <w:b/>
          <w:sz w:val="24"/>
          <w:szCs w:val="24"/>
        </w:rPr>
        <w:t>w</w:t>
      </w:r>
      <w:r w:rsidR="00B764B3" w:rsidRPr="00B764B3">
        <w:rPr>
          <w:rFonts w:ascii="Arial" w:hAnsi="Arial" w:cs="Arial"/>
          <w:b/>
          <w:sz w:val="24"/>
          <w:szCs w:val="24"/>
        </w:rPr>
        <w:t xml:space="preserve">ork </w:t>
      </w:r>
      <w:r w:rsidR="00B764B3">
        <w:rPr>
          <w:rFonts w:ascii="Arial" w:hAnsi="Arial" w:cs="Arial"/>
          <w:b/>
          <w:sz w:val="24"/>
          <w:szCs w:val="24"/>
        </w:rPr>
        <w:t>f</w:t>
      </w:r>
      <w:r w:rsidR="00B764B3" w:rsidRPr="00B764B3">
        <w:rPr>
          <w:rFonts w:ascii="Arial" w:hAnsi="Arial" w:cs="Arial"/>
          <w:b/>
          <w:sz w:val="24"/>
          <w:szCs w:val="24"/>
        </w:rPr>
        <w:t>ocus</w:t>
      </w:r>
      <w:r w:rsidR="003F1D49">
        <w:rPr>
          <w:rStyle w:val="FootnoteReference"/>
          <w:rFonts w:ascii="Arial" w:hAnsi="Arial" w:cs="Arial"/>
          <w:b/>
          <w:sz w:val="24"/>
          <w:szCs w:val="24"/>
        </w:rPr>
        <w:footnoteReference w:id="1"/>
      </w:r>
      <w:r w:rsidR="00B764B3" w:rsidRPr="00B764B3">
        <w:rPr>
          <w:rFonts w:ascii="Arial" w:hAnsi="Arial" w:cs="Arial"/>
          <w:b/>
          <w:sz w:val="24"/>
          <w:szCs w:val="24"/>
        </w:rPr>
        <w:t xml:space="preserve"> shows that </w:t>
      </w:r>
      <w:r w:rsidR="000A164F">
        <w:rPr>
          <w:rFonts w:ascii="Arial" w:hAnsi="Arial" w:cs="Arial"/>
          <w:b/>
          <w:sz w:val="24"/>
          <w:szCs w:val="24"/>
        </w:rPr>
        <w:t xml:space="preserve">the </w:t>
      </w:r>
      <w:r w:rsidR="00B764B3" w:rsidRPr="00B764B3">
        <w:rPr>
          <w:rFonts w:ascii="Arial" w:hAnsi="Arial" w:cs="Arial"/>
          <w:b/>
          <w:sz w:val="24"/>
          <w:szCs w:val="24"/>
        </w:rPr>
        <w:t>greatest number of Social Workers (</w:t>
      </w:r>
      <w:r w:rsidR="00F2264A">
        <w:rPr>
          <w:rFonts w:ascii="Arial" w:hAnsi="Arial" w:cs="Arial"/>
          <w:b/>
          <w:sz w:val="24"/>
          <w:szCs w:val="24"/>
        </w:rPr>
        <w:t>2</w:t>
      </w:r>
      <w:r w:rsidR="00D37150">
        <w:rPr>
          <w:rFonts w:ascii="Arial" w:hAnsi="Arial" w:cs="Arial"/>
          <w:b/>
          <w:sz w:val="24"/>
          <w:szCs w:val="24"/>
        </w:rPr>
        <w:t>6</w:t>
      </w:r>
      <w:r w:rsidR="00E366EB">
        <w:rPr>
          <w:rFonts w:ascii="Arial" w:hAnsi="Arial" w:cs="Arial"/>
          <w:b/>
          <w:sz w:val="24"/>
          <w:szCs w:val="24"/>
        </w:rPr>
        <w:t>.</w:t>
      </w:r>
      <w:r w:rsidR="0004650B">
        <w:rPr>
          <w:rFonts w:ascii="Arial" w:hAnsi="Arial" w:cs="Arial"/>
          <w:b/>
          <w:sz w:val="24"/>
          <w:szCs w:val="24"/>
        </w:rPr>
        <w:t>1</w:t>
      </w:r>
      <w:r w:rsidR="00B764B3" w:rsidRPr="00B764B3">
        <w:rPr>
          <w:rFonts w:ascii="Arial" w:hAnsi="Arial" w:cs="Arial"/>
          <w:b/>
          <w:sz w:val="24"/>
          <w:szCs w:val="24"/>
        </w:rPr>
        <w:t>%) work in services for Family &amp; Child care, this includes Family Intervention and Looked After Children teams. The next largest work focus group (</w:t>
      </w:r>
      <w:r w:rsidR="00386AC4">
        <w:rPr>
          <w:rFonts w:ascii="Arial" w:hAnsi="Arial" w:cs="Arial"/>
          <w:b/>
          <w:sz w:val="24"/>
          <w:szCs w:val="24"/>
        </w:rPr>
        <w:t>9.9</w:t>
      </w:r>
      <w:r w:rsidR="00B764B3" w:rsidRPr="00B764B3">
        <w:rPr>
          <w:rFonts w:ascii="Arial" w:hAnsi="Arial" w:cs="Arial"/>
          <w:b/>
          <w:sz w:val="24"/>
          <w:szCs w:val="24"/>
        </w:rPr>
        <w:t>%) are working in services for Older People.</w:t>
      </w:r>
      <w:r w:rsidR="00D37150">
        <w:rPr>
          <w:rFonts w:ascii="Arial" w:hAnsi="Arial" w:cs="Arial"/>
          <w:b/>
          <w:sz w:val="24"/>
          <w:szCs w:val="24"/>
        </w:rPr>
        <w:t xml:space="preserve"> </w:t>
      </w:r>
    </w:p>
    <w:p w14:paraId="2434E31D" w14:textId="6F0EE402" w:rsidR="008A4BB8" w:rsidRPr="00851C6E" w:rsidRDefault="008A4BB8" w:rsidP="005D320E">
      <w:pPr>
        <w:pStyle w:val="Caption"/>
        <w:keepNext/>
        <w:jc w:val="both"/>
        <w:rPr>
          <w:rFonts w:ascii="Arial" w:hAnsi="Arial" w:cs="Arial"/>
          <w:sz w:val="16"/>
          <w:szCs w:val="16"/>
        </w:rPr>
      </w:pPr>
      <w:r w:rsidRPr="00851C6E">
        <w:rPr>
          <w:rFonts w:ascii="Arial" w:hAnsi="Arial" w:cs="Arial"/>
          <w:sz w:val="16"/>
          <w:szCs w:val="16"/>
        </w:rPr>
        <w:t xml:space="preserve">Figure </w:t>
      </w:r>
      <w:r w:rsidR="001C795A" w:rsidRPr="00851C6E">
        <w:rPr>
          <w:rFonts w:ascii="Arial" w:hAnsi="Arial" w:cs="Arial"/>
          <w:sz w:val="16"/>
          <w:szCs w:val="16"/>
        </w:rPr>
        <w:t>5</w:t>
      </w:r>
    </w:p>
    <w:p w14:paraId="1BF9A27C" w14:textId="6F89E1F5" w:rsidR="00A432C5" w:rsidRPr="00D37150" w:rsidRDefault="00271141" w:rsidP="0004650B">
      <w:pPr>
        <w:jc w:val="center"/>
        <w:rPr>
          <w:rFonts w:ascii="Arial" w:hAnsi="Arial" w:cs="Arial"/>
          <w:b/>
          <w:sz w:val="24"/>
          <w:szCs w:val="24"/>
        </w:rPr>
      </w:pPr>
      <w:r>
        <w:rPr>
          <w:rFonts w:ascii="Arial" w:hAnsi="Arial" w:cs="Arial"/>
          <w:b/>
          <w:noProof/>
          <w:sz w:val="24"/>
          <w:szCs w:val="24"/>
        </w:rPr>
        <w:drawing>
          <wp:inline distT="0" distB="0" distL="0" distR="0" wp14:anchorId="57B58248" wp14:editId="5480E2CE">
            <wp:extent cx="4261485" cy="5255260"/>
            <wp:effectExtent l="0" t="0" r="571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1485" cy="5255260"/>
                    </a:xfrm>
                    <a:prstGeom prst="rect">
                      <a:avLst/>
                    </a:prstGeom>
                    <a:noFill/>
                  </pic:spPr>
                </pic:pic>
              </a:graphicData>
            </a:graphic>
          </wp:inline>
        </w:drawing>
      </w:r>
    </w:p>
    <w:bookmarkEnd w:id="7"/>
    <w:p w14:paraId="4CAA9306" w14:textId="77777777" w:rsidR="00B20829" w:rsidRDefault="00B20829" w:rsidP="00B764B3">
      <w:pPr>
        <w:rPr>
          <w:rFonts w:ascii="Arial" w:hAnsi="Arial" w:cs="Arial"/>
          <w:b/>
          <w:sz w:val="24"/>
          <w:szCs w:val="24"/>
        </w:rPr>
      </w:pPr>
    </w:p>
    <w:p w14:paraId="52DB30F2" w14:textId="798A60A5" w:rsidR="00105B3D" w:rsidRDefault="003B55A8" w:rsidP="00B764B3">
      <w:pPr>
        <w:rPr>
          <w:rFonts w:ascii="Arial" w:hAnsi="Arial" w:cs="Arial"/>
          <w:b/>
          <w:sz w:val="24"/>
          <w:szCs w:val="24"/>
        </w:rPr>
      </w:pPr>
      <w:r>
        <w:rPr>
          <w:rFonts w:ascii="Arial" w:hAnsi="Arial" w:cs="Arial"/>
          <w:b/>
          <w:sz w:val="24"/>
          <w:szCs w:val="24"/>
        </w:rPr>
        <w:t>3.</w:t>
      </w:r>
      <w:r w:rsidR="00B20829">
        <w:rPr>
          <w:rFonts w:ascii="Arial" w:hAnsi="Arial" w:cs="Arial"/>
          <w:b/>
          <w:sz w:val="24"/>
          <w:szCs w:val="24"/>
        </w:rPr>
        <w:t>3</w:t>
      </w:r>
      <w:r>
        <w:rPr>
          <w:rFonts w:ascii="Arial" w:hAnsi="Arial" w:cs="Arial"/>
          <w:b/>
          <w:sz w:val="24"/>
          <w:szCs w:val="24"/>
        </w:rPr>
        <w:t xml:space="preserve">   Social Care Workers – Employment by Work Focus</w:t>
      </w:r>
    </w:p>
    <w:p w14:paraId="3DF19775" w14:textId="77777777" w:rsidR="003B55A8" w:rsidRPr="003B55A8" w:rsidRDefault="003B55A8" w:rsidP="009A37EA">
      <w:pPr>
        <w:jc w:val="both"/>
        <w:rPr>
          <w:rFonts w:ascii="Arial" w:hAnsi="Arial" w:cs="Arial"/>
          <w:sz w:val="24"/>
          <w:szCs w:val="24"/>
        </w:rPr>
      </w:pPr>
      <w:bookmarkStart w:id="9" w:name="_Hlk135250844"/>
      <w:r w:rsidRPr="003B55A8">
        <w:rPr>
          <w:rFonts w:ascii="Arial" w:hAnsi="Arial" w:cs="Arial"/>
          <w:sz w:val="24"/>
          <w:szCs w:val="24"/>
        </w:rPr>
        <w:t xml:space="preserve">Social </w:t>
      </w:r>
      <w:r w:rsidR="009A37EA">
        <w:rPr>
          <w:rFonts w:ascii="Arial" w:hAnsi="Arial" w:cs="Arial"/>
          <w:sz w:val="24"/>
          <w:szCs w:val="24"/>
        </w:rPr>
        <w:t>C</w:t>
      </w:r>
      <w:r>
        <w:rPr>
          <w:rFonts w:ascii="Arial" w:hAnsi="Arial" w:cs="Arial"/>
          <w:sz w:val="24"/>
          <w:szCs w:val="24"/>
        </w:rPr>
        <w:t xml:space="preserve">are </w:t>
      </w:r>
      <w:r w:rsidR="004C0F86">
        <w:rPr>
          <w:rFonts w:ascii="Arial" w:hAnsi="Arial" w:cs="Arial"/>
          <w:sz w:val="24"/>
          <w:szCs w:val="24"/>
        </w:rPr>
        <w:t>W</w:t>
      </w:r>
      <w:r>
        <w:rPr>
          <w:rFonts w:ascii="Arial" w:hAnsi="Arial" w:cs="Arial"/>
          <w:sz w:val="24"/>
          <w:szCs w:val="24"/>
        </w:rPr>
        <w:t>orker</w:t>
      </w:r>
      <w:r w:rsidRPr="003B55A8">
        <w:rPr>
          <w:rFonts w:ascii="Arial" w:hAnsi="Arial" w:cs="Arial"/>
          <w:sz w:val="24"/>
          <w:szCs w:val="24"/>
        </w:rPr>
        <w:t xml:space="preserve"> ‘work focus’ provides an indication of the area of care and groups of people they provide services for as part of their job role. There are currently </w:t>
      </w:r>
      <w:r>
        <w:rPr>
          <w:rFonts w:ascii="Arial" w:hAnsi="Arial" w:cs="Arial"/>
          <w:sz w:val="24"/>
          <w:szCs w:val="24"/>
        </w:rPr>
        <w:t>28</w:t>
      </w:r>
      <w:r w:rsidRPr="003B55A8">
        <w:rPr>
          <w:rFonts w:ascii="Arial" w:hAnsi="Arial" w:cs="Arial"/>
          <w:sz w:val="24"/>
          <w:szCs w:val="24"/>
        </w:rPr>
        <w:t xml:space="preserve"> different types of work focus recorded for Social </w:t>
      </w:r>
      <w:r w:rsidR="00130B8E">
        <w:rPr>
          <w:rFonts w:ascii="Arial" w:hAnsi="Arial" w:cs="Arial"/>
          <w:sz w:val="24"/>
          <w:szCs w:val="24"/>
        </w:rPr>
        <w:t xml:space="preserve">Care </w:t>
      </w:r>
      <w:r w:rsidRPr="003B55A8">
        <w:rPr>
          <w:rFonts w:ascii="Arial" w:hAnsi="Arial" w:cs="Arial"/>
          <w:sz w:val="24"/>
          <w:szCs w:val="24"/>
        </w:rPr>
        <w:t>Workers.</w:t>
      </w:r>
    </w:p>
    <w:p w14:paraId="784C3612" w14:textId="1E0F35D2" w:rsidR="003B55A8" w:rsidRPr="003B55A8" w:rsidRDefault="008A4BB8" w:rsidP="009A37EA">
      <w:pPr>
        <w:jc w:val="both"/>
        <w:rPr>
          <w:rFonts w:ascii="Arial" w:hAnsi="Arial" w:cs="Arial"/>
          <w:sz w:val="24"/>
          <w:szCs w:val="24"/>
        </w:rPr>
      </w:pPr>
      <w:r>
        <w:rPr>
          <w:rFonts w:ascii="Arial" w:hAnsi="Arial" w:cs="Arial"/>
          <w:sz w:val="24"/>
          <w:szCs w:val="24"/>
        </w:rPr>
        <w:t xml:space="preserve">In Figure </w:t>
      </w:r>
      <w:r w:rsidR="001C795A">
        <w:rPr>
          <w:rFonts w:ascii="Arial" w:hAnsi="Arial" w:cs="Arial"/>
          <w:sz w:val="24"/>
          <w:szCs w:val="24"/>
        </w:rPr>
        <w:t>6</w:t>
      </w:r>
      <w:r>
        <w:rPr>
          <w:rFonts w:ascii="Arial" w:hAnsi="Arial" w:cs="Arial"/>
          <w:sz w:val="24"/>
          <w:szCs w:val="24"/>
        </w:rPr>
        <w:t xml:space="preserve"> below a</w:t>
      </w:r>
      <w:r w:rsidR="003B55A8" w:rsidRPr="003B55A8">
        <w:rPr>
          <w:rFonts w:ascii="Arial" w:hAnsi="Arial" w:cs="Arial"/>
          <w:sz w:val="24"/>
          <w:szCs w:val="24"/>
        </w:rPr>
        <w:t xml:space="preserve">nalysis of Social </w:t>
      </w:r>
      <w:r w:rsidR="009A37EA">
        <w:rPr>
          <w:rFonts w:ascii="Arial" w:hAnsi="Arial" w:cs="Arial"/>
          <w:sz w:val="24"/>
          <w:szCs w:val="24"/>
        </w:rPr>
        <w:t xml:space="preserve">Care </w:t>
      </w:r>
      <w:r w:rsidR="003B55A8" w:rsidRPr="003B55A8">
        <w:rPr>
          <w:rFonts w:ascii="Arial" w:hAnsi="Arial" w:cs="Arial"/>
          <w:sz w:val="24"/>
          <w:szCs w:val="24"/>
        </w:rPr>
        <w:t xml:space="preserve">Worker data for work focus shows that </w:t>
      </w:r>
      <w:r w:rsidR="000A164F">
        <w:rPr>
          <w:rFonts w:ascii="Arial" w:hAnsi="Arial" w:cs="Arial"/>
          <w:sz w:val="24"/>
          <w:szCs w:val="24"/>
        </w:rPr>
        <w:t xml:space="preserve">the </w:t>
      </w:r>
      <w:r w:rsidR="003B55A8" w:rsidRPr="003B55A8">
        <w:rPr>
          <w:rFonts w:ascii="Arial" w:hAnsi="Arial" w:cs="Arial"/>
          <w:sz w:val="24"/>
          <w:szCs w:val="24"/>
        </w:rPr>
        <w:t xml:space="preserve">greatest number of Social </w:t>
      </w:r>
      <w:r w:rsidR="009A37EA">
        <w:rPr>
          <w:rFonts w:ascii="Arial" w:hAnsi="Arial" w:cs="Arial"/>
          <w:sz w:val="24"/>
          <w:szCs w:val="24"/>
        </w:rPr>
        <w:t xml:space="preserve">Care </w:t>
      </w:r>
      <w:r w:rsidR="003B55A8" w:rsidRPr="003B55A8">
        <w:rPr>
          <w:rFonts w:ascii="Arial" w:hAnsi="Arial" w:cs="Arial"/>
          <w:sz w:val="24"/>
          <w:szCs w:val="24"/>
        </w:rPr>
        <w:t>Workers (</w:t>
      </w:r>
      <w:r w:rsidR="00471D7B">
        <w:rPr>
          <w:rFonts w:ascii="Arial" w:hAnsi="Arial" w:cs="Arial"/>
          <w:sz w:val="24"/>
          <w:szCs w:val="24"/>
        </w:rPr>
        <w:t>3</w:t>
      </w:r>
      <w:r w:rsidR="00D960B1">
        <w:rPr>
          <w:rFonts w:ascii="Arial" w:hAnsi="Arial" w:cs="Arial"/>
          <w:sz w:val="24"/>
          <w:szCs w:val="24"/>
        </w:rPr>
        <w:t>8</w:t>
      </w:r>
      <w:r w:rsidR="00471D7B">
        <w:rPr>
          <w:rFonts w:ascii="Arial" w:hAnsi="Arial" w:cs="Arial"/>
          <w:sz w:val="24"/>
          <w:szCs w:val="24"/>
        </w:rPr>
        <w:t>.</w:t>
      </w:r>
      <w:r w:rsidR="0004650B">
        <w:rPr>
          <w:rFonts w:ascii="Arial" w:hAnsi="Arial" w:cs="Arial"/>
          <w:sz w:val="24"/>
          <w:szCs w:val="24"/>
        </w:rPr>
        <w:t>98</w:t>
      </w:r>
      <w:r w:rsidR="003B55A8" w:rsidRPr="003B55A8">
        <w:rPr>
          <w:rFonts w:ascii="Arial" w:hAnsi="Arial" w:cs="Arial"/>
          <w:sz w:val="24"/>
          <w:szCs w:val="24"/>
        </w:rPr>
        <w:t>%) work in services for</w:t>
      </w:r>
      <w:r w:rsidR="009A37EA">
        <w:rPr>
          <w:rFonts w:ascii="Arial" w:hAnsi="Arial" w:cs="Arial"/>
          <w:sz w:val="24"/>
          <w:szCs w:val="24"/>
        </w:rPr>
        <w:t xml:space="preserve"> Older People</w:t>
      </w:r>
      <w:r w:rsidR="003B55A8" w:rsidRPr="003B55A8">
        <w:rPr>
          <w:rFonts w:ascii="Arial" w:hAnsi="Arial" w:cs="Arial"/>
          <w:sz w:val="24"/>
          <w:szCs w:val="24"/>
        </w:rPr>
        <w:t>. The next largest work focus group (</w:t>
      </w:r>
      <w:r w:rsidR="00471D7B">
        <w:rPr>
          <w:rFonts w:ascii="Arial" w:hAnsi="Arial" w:cs="Arial"/>
          <w:sz w:val="24"/>
          <w:szCs w:val="24"/>
        </w:rPr>
        <w:t>1</w:t>
      </w:r>
      <w:r w:rsidR="000940FF">
        <w:rPr>
          <w:rFonts w:ascii="Arial" w:hAnsi="Arial" w:cs="Arial"/>
          <w:sz w:val="24"/>
          <w:szCs w:val="24"/>
        </w:rPr>
        <w:t>3</w:t>
      </w:r>
      <w:r w:rsidR="009D61D3">
        <w:rPr>
          <w:rFonts w:ascii="Arial" w:hAnsi="Arial" w:cs="Arial"/>
          <w:sz w:val="24"/>
          <w:szCs w:val="24"/>
        </w:rPr>
        <w:t>.</w:t>
      </w:r>
      <w:r w:rsidR="0004650B">
        <w:rPr>
          <w:rFonts w:ascii="Arial" w:hAnsi="Arial" w:cs="Arial"/>
          <w:sz w:val="24"/>
          <w:szCs w:val="24"/>
        </w:rPr>
        <w:t>72</w:t>
      </w:r>
      <w:r w:rsidR="003B55A8" w:rsidRPr="003B55A8">
        <w:rPr>
          <w:rFonts w:ascii="Arial" w:hAnsi="Arial" w:cs="Arial"/>
          <w:sz w:val="24"/>
          <w:szCs w:val="24"/>
        </w:rPr>
        <w:t xml:space="preserve">%) are working in services for </w:t>
      </w:r>
      <w:r w:rsidR="009A37EA">
        <w:rPr>
          <w:rFonts w:ascii="Arial" w:hAnsi="Arial" w:cs="Arial"/>
          <w:sz w:val="24"/>
          <w:szCs w:val="24"/>
        </w:rPr>
        <w:t xml:space="preserve">Adults </w:t>
      </w:r>
      <w:r w:rsidR="000A164F">
        <w:rPr>
          <w:rFonts w:ascii="Arial" w:hAnsi="Arial" w:cs="Arial"/>
          <w:sz w:val="24"/>
          <w:szCs w:val="24"/>
        </w:rPr>
        <w:t xml:space="preserve">with a </w:t>
      </w:r>
      <w:r w:rsidR="009A37EA">
        <w:rPr>
          <w:rFonts w:ascii="Arial" w:hAnsi="Arial" w:cs="Arial"/>
          <w:sz w:val="24"/>
          <w:szCs w:val="24"/>
        </w:rPr>
        <w:t>Learning Disability</w:t>
      </w:r>
      <w:r w:rsidR="003B55A8" w:rsidRPr="003B55A8">
        <w:rPr>
          <w:rFonts w:ascii="Arial" w:hAnsi="Arial" w:cs="Arial"/>
          <w:sz w:val="24"/>
          <w:szCs w:val="24"/>
        </w:rPr>
        <w:t>.</w:t>
      </w:r>
    </w:p>
    <w:p w14:paraId="1EC35730" w14:textId="24A9099F" w:rsidR="003B55A8" w:rsidRDefault="003B55A8" w:rsidP="009A37EA">
      <w:pPr>
        <w:jc w:val="both"/>
        <w:rPr>
          <w:rFonts w:ascii="Arial" w:hAnsi="Arial" w:cs="Arial"/>
          <w:sz w:val="24"/>
          <w:szCs w:val="24"/>
        </w:rPr>
      </w:pPr>
      <w:r w:rsidRPr="003B55A8">
        <w:rPr>
          <w:rFonts w:ascii="Arial" w:hAnsi="Arial" w:cs="Arial"/>
          <w:sz w:val="24"/>
          <w:szCs w:val="24"/>
        </w:rPr>
        <w:lastRenderedPageBreak/>
        <w:t xml:space="preserve">These proportions of </w:t>
      </w:r>
      <w:r w:rsidR="00AA43BC">
        <w:rPr>
          <w:rFonts w:ascii="Arial" w:hAnsi="Arial" w:cs="Arial"/>
          <w:sz w:val="24"/>
          <w:szCs w:val="24"/>
        </w:rPr>
        <w:t>S</w:t>
      </w:r>
      <w:r w:rsidRPr="003B55A8">
        <w:rPr>
          <w:rFonts w:ascii="Arial" w:hAnsi="Arial" w:cs="Arial"/>
          <w:sz w:val="24"/>
          <w:szCs w:val="24"/>
        </w:rPr>
        <w:t xml:space="preserve">ocial </w:t>
      </w:r>
      <w:r w:rsidR="004C0F86">
        <w:rPr>
          <w:rFonts w:ascii="Arial" w:hAnsi="Arial" w:cs="Arial"/>
          <w:sz w:val="24"/>
          <w:szCs w:val="24"/>
        </w:rPr>
        <w:t xml:space="preserve">Care </w:t>
      </w:r>
      <w:r w:rsidR="00AA43BC">
        <w:rPr>
          <w:rFonts w:ascii="Arial" w:hAnsi="Arial" w:cs="Arial"/>
          <w:sz w:val="24"/>
          <w:szCs w:val="24"/>
        </w:rPr>
        <w:t>W</w:t>
      </w:r>
      <w:r w:rsidRPr="003B55A8">
        <w:rPr>
          <w:rFonts w:ascii="Arial" w:hAnsi="Arial" w:cs="Arial"/>
          <w:sz w:val="24"/>
          <w:szCs w:val="24"/>
        </w:rPr>
        <w:t xml:space="preserve">orkers’ work focus groups </w:t>
      </w:r>
      <w:r w:rsidR="000940FF">
        <w:rPr>
          <w:rFonts w:ascii="Arial" w:hAnsi="Arial" w:cs="Arial"/>
          <w:sz w:val="24"/>
          <w:szCs w:val="24"/>
        </w:rPr>
        <w:t>remain</w:t>
      </w:r>
      <w:r w:rsidRPr="003B55A8">
        <w:rPr>
          <w:rFonts w:ascii="Arial" w:hAnsi="Arial" w:cs="Arial"/>
          <w:sz w:val="24"/>
          <w:szCs w:val="24"/>
        </w:rPr>
        <w:t xml:space="preserve"> in keeping with reporting </w:t>
      </w:r>
      <w:r w:rsidR="009A37EA">
        <w:rPr>
          <w:rFonts w:ascii="Arial" w:hAnsi="Arial" w:cs="Arial"/>
          <w:sz w:val="24"/>
          <w:szCs w:val="24"/>
        </w:rPr>
        <w:t xml:space="preserve">in </w:t>
      </w:r>
      <w:r w:rsidR="00E85A4E">
        <w:rPr>
          <w:rFonts w:ascii="Arial" w:hAnsi="Arial" w:cs="Arial"/>
          <w:sz w:val="24"/>
          <w:szCs w:val="24"/>
        </w:rPr>
        <w:t>previous quarters for 2023/24</w:t>
      </w:r>
      <w:r w:rsidRPr="003B55A8">
        <w:rPr>
          <w:rFonts w:ascii="Arial" w:hAnsi="Arial" w:cs="Arial"/>
          <w:sz w:val="24"/>
          <w:szCs w:val="24"/>
        </w:rPr>
        <w:t>.</w:t>
      </w:r>
      <w:r w:rsidR="001A3191">
        <w:rPr>
          <w:rFonts w:ascii="Arial" w:hAnsi="Arial" w:cs="Arial"/>
          <w:sz w:val="24"/>
          <w:szCs w:val="24"/>
        </w:rPr>
        <w:t xml:space="preserve"> </w:t>
      </w:r>
      <w:r w:rsidR="000D7E37">
        <w:rPr>
          <w:rFonts w:ascii="Arial" w:hAnsi="Arial" w:cs="Arial"/>
          <w:sz w:val="24"/>
          <w:szCs w:val="24"/>
        </w:rPr>
        <w:t xml:space="preserve">However, the increase in the register from </w:t>
      </w:r>
      <w:r w:rsidR="0004650B">
        <w:rPr>
          <w:rFonts w:ascii="Arial" w:hAnsi="Arial" w:cs="Arial"/>
          <w:sz w:val="24"/>
          <w:szCs w:val="24"/>
        </w:rPr>
        <w:t>Qtr 2 Sept</w:t>
      </w:r>
      <w:r w:rsidR="000D7E37">
        <w:rPr>
          <w:rFonts w:ascii="Arial" w:hAnsi="Arial" w:cs="Arial"/>
          <w:sz w:val="24"/>
          <w:szCs w:val="24"/>
        </w:rPr>
        <w:t xml:space="preserve"> 2023 are mainly those social care registrants whose focus of employment is services to older people</w:t>
      </w:r>
      <w:r w:rsidR="00812C95">
        <w:rPr>
          <w:rFonts w:ascii="Arial" w:hAnsi="Arial" w:cs="Arial"/>
          <w:sz w:val="24"/>
          <w:szCs w:val="24"/>
        </w:rPr>
        <w:t xml:space="preserve"> (increased by 1</w:t>
      </w:r>
      <w:r w:rsidR="0004650B">
        <w:rPr>
          <w:rFonts w:ascii="Arial" w:hAnsi="Arial" w:cs="Arial"/>
          <w:sz w:val="24"/>
          <w:szCs w:val="24"/>
        </w:rPr>
        <w:t>0.6</w:t>
      </w:r>
      <w:r w:rsidR="00812C95">
        <w:rPr>
          <w:rFonts w:ascii="Arial" w:hAnsi="Arial" w:cs="Arial"/>
          <w:sz w:val="24"/>
          <w:szCs w:val="24"/>
        </w:rPr>
        <w:t>%)</w:t>
      </w:r>
      <w:r w:rsidR="000D7E37">
        <w:rPr>
          <w:rFonts w:ascii="Arial" w:hAnsi="Arial" w:cs="Arial"/>
          <w:sz w:val="24"/>
          <w:szCs w:val="24"/>
        </w:rPr>
        <w:t xml:space="preserve"> and adult learning disability</w:t>
      </w:r>
      <w:r w:rsidR="00812C95">
        <w:rPr>
          <w:rFonts w:ascii="Arial" w:hAnsi="Arial" w:cs="Arial"/>
          <w:sz w:val="24"/>
          <w:szCs w:val="24"/>
        </w:rPr>
        <w:t xml:space="preserve"> (increased by </w:t>
      </w:r>
      <w:r w:rsidR="0004650B">
        <w:rPr>
          <w:rFonts w:ascii="Arial" w:hAnsi="Arial" w:cs="Arial"/>
          <w:sz w:val="24"/>
          <w:szCs w:val="24"/>
        </w:rPr>
        <w:t>7.5</w:t>
      </w:r>
      <w:r w:rsidR="00812C95">
        <w:rPr>
          <w:rFonts w:ascii="Arial" w:hAnsi="Arial" w:cs="Arial"/>
          <w:sz w:val="24"/>
          <w:szCs w:val="24"/>
        </w:rPr>
        <w:t>%).</w:t>
      </w:r>
    </w:p>
    <w:bookmarkEnd w:id="9"/>
    <w:p w14:paraId="2F37AA86" w14:textId="6548235A" w:rsidR="008A4BB8" w:rsidRPr="00665FB2" w:rsidRDefault="008A4BB8" w:rsidP="005D320E">
      <w:pPr>
        <w:pStyle w:val="Caption"/>
        <w:keepNext/>
        <w:rPr>
          <w:rFonts w:ascii="Arial" w:hAnsi="Arial" w:cs="Arial"/>
        </w:rPr>
      </w:pPr>
      <w:r w:rsidRPr="00665FB2">
        <w:rPr>
          <w:rFonts w:ascii="Arial" w:hAnsi="Arial" w:cs="Arial"/>
        </w:rPr>
        <w:t xml:space="preserve">Figure </w:t>
      </w:r>
      <w:r w:rsidR="001C795A" w:rsidRPr="00665FB2">
        <w:rPr>
          <w:rFonts w:ascii="Arial" w:hAnsi="Arial" w:cs="Arial"/>
        </w:rPr>
        <w:t>6</w:t>
      </w:r>
    </w:p>
    <w:p w14:paraId="05959AA5" w14:textId="6849F728" w:rsidR="00D960B1" w:rsidRDefault="00271141" w:rsidP="0056177D">
      <w:pPr>
        <w:jc w:val="center"/>
        <w:rPr>
          <w:noProof/>
        </w:rPr>
      </w:pPr>
      <w:r>
        <w:rPr>
          <w:noProof/>
        </w:rPr>
        <w:drawing>
          <wp:inline distT="0" distB="0" distL="0" distR="0" wp14:anchorId="750C2AB8" wp14:editId="68DFAF03">
            <wp:extent cx="4529455" cy="5218430"/>
            <wp:effectExtent l="0" t="0" r="444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9455" cy="5218430"/>
                    </a:xfrm>
                    <a:prstGeom prst="rect">
                      <a:avLst/>
                    </a:prstGeom>
                    <a:noFill/>
                  </pic:spPr>
                </pic:pic>
              </a:graphicData>
            </a:graphic>
          </wp:inline>
        </w:drawing>
      </w:r>
    </w:p>
    <w:p w14:paraId="49E1651B" w14:textId="77777777" w:rsidR="00B20829" w:rsidRDefault="00B20829" w:rsidP="00B764B3">
      <w:pPr>
        <w:rPr>
          <w:rFonts w:ascii="Arial" w:hAnsi="Arial" w:cs="Arial"/>
          <w:b/>
          <w:sz w:val="24"/>
          <w:szCs w:val="24"/>
        </w:rPr>
      </w:pPr>
    </w:p>
    <w:p w14:paraId="575A55C0" w14:textId="582CCDD6" w:rsidR="00B764B3" w:rsidRPr="00D960B1" w:rsidRDefault="00B764B3" w:rsidP="00B764B3">
      <w:pPr>
        <w:rPr>
          <w:noProof/>
        </w:rPr>
      </w:pPr>
      <w:r w:rsidRPr="00B764B3">
        <w:rPr>
          <w:rFonts w:ascii="Arial" w:hAnsi="Arial" w:cs="Arial"/>
          <w:b/>
          <w:sz w:val="24"/>
          <w:szCs w:val="24"/>
        </w:rPr>
        <w:t>3.</w:t>
      </w:r>
      <w:r w:rsidR="00B20829">
        <w:rPr>
          <w:rFonts w:ascii="Arial" w:hAnsi="Arial" w:cs="Arial"/>
          <w:b/>
          <w:sz w:val="24"/>
          <w:szCs w:val="24"/>
        </w:rPr>
        <w:t>4</w:t>
      </w:r>
      <w:r w:rsidR="00AA43BC">
        <w:rPr>
          <w:rFonts w:ascii="Arial" w:hAnsi="Arial" w:cs="Arial"/>
          <w:b/>
          <w:sz w:val="24"/>
          <w:szCs w:val="24"/>
        </w:rPr>
        <w:t xml:space="preserve">  </w:t>
      </w:r>
      <w:r w:rsidRPr="00B764B3">
        <w:rPr>
          <w:rFonts w:ascii="Arial" w:hAnsi="Arial" w:cs="Arial"/>
          <w:b/>
          <w:sz w:val="24"/>
          <w:szCs w:val="24"/>
        </w:rPr>
        <w:t>Social Workers – Engagement in the Professional in Practice (PiP) Framework for Social Worker CPD</w:t>
      </w:r>
    </w:p>
    <w:p w14:paraId="2E2B9019" w14:textId="274350F6" w:rsidR="00C50C8F" w:rsidRDefault="00B764B3" w:rsidP="00665FB2">
      <w:pPr>
        <w:jc w:val="both"/>
        <w:rPr>
          <w:rFonts w:ascii="Arial" w:hAnsi="Arial" w:cs="Arial"/>
          <w:sz w:val="24"/>
          <w:szCs w:val="24"/>
        </w:rPr>
      </w:pPr>
      <w:bookmarkStart w:id="10" w:name="_Hlk135250891"/>
      <w:r w:rsidRPr="00B764B3">
        <w:rPr>
          <w:rFonts w:ascii="Arial" w:hAnsi="Arial" w:cs="Arial"/>
          <w:sz w:val="24"/>
          <w:szCs w:val="24"/>
        </w:rPr>
        <w:t>Social Workers are required to complete 90 hours of Continuous Professional Development (CPD) during every three-year registration period. The P</w:t>
      </w:r>
      <w:r w:rsidR="00536E1F">
        <w:rPr>
          <w:rFonts w:ascii="Arial" w:hAnsi="Arial" w:cs="Arial"/>
          <w:sz w:val="24"/>
          <w:szCs w:val="24"/>
        </w:rPr>
        <w:t>i</w:t>
      </w:r>
      <w:r w:rsidRPr="00B764B3">
        <w:rPr>
          <w:rFonts w:ascii="Arial" w:hAnsi="Arial" w:cs="Arial"/>
          <w:sz w:val="24"/>
          <w:szCs w:val="24"/>
        </w:rPr>
        <w:t>P Framework</w:t>
      </w:r>
      <w:r w:rsidR="00CD2C80">
        <w:rPr>
          <w:rFonts w:ascii="Arial" w:hAnsi="Arial" w:cs="Arial"/>
          <w:sz w:val="24"/>
          <w:szCs w:val="24"/>
        </w:rPr>
        <w:t xml:space="preserve"> provides certificated recognition of competence across</w:t>
      </w:r>
      <w:r w:rsidR="009D5F4B">
        <w:rPr>
          <w:rFonts w:ascii="Arial" w:hAnsi="Arial" w:cs="Arial"/>
          <w:sz w:val="24"/>
          <w:szCs w:val="24"/>
        </w:rPr>
        <w:t xml:space="preserve"> the professional spectrum, providing </w:t>
      </w:r>
      <w:r w:rsidRPr="00B764B3">
        <w:rPr>
          <w:rFonts w:ascii="Arial" w:hAnsi="Arial" w:cs="Arial"/>
          <w:sz w:val="24"/>
          <w:szCs w:val="24"/>
        </w:rPr>
        <w:t xml:space="preserve"> a range of </w:t>
      </w:r>
      <w:r w:rsidR="009D5F4B">
        <w:rPr>
          <w:rFonts w:ascii="Arial" w:hAnsi="Arial" w:cs="Arial"/>
          <w:sz w:val="24"/>
          <w:szCs w:val="24"/>
        </w:rPr>
        <w:t>pathways</w:t>
      </w:r>
      <w:r w:rsidRPr="00B764B3">
        <w:rPr>
          <w:rFonts w:ascii="Arial" w:hAnsi="Arial" w:cs="Arial"/>
          <w:sz w:val="24"/>
          <w:szCs w:val="24"/>
        </w:rPr>
        <w:t xml:space="preserve"> to support Social Workers</w:t>
      </w:r>
      <w:r w:rsidR="009D5F4B">
        <w:rPr>
          <w:rFonts w:ascii="Arial" w:hAnsi="Arial" w:cs="Arial"/>
          <w:sz w:val="24"/>
          <w:szCs w:val="24"/>
        </w:rPr>
        <w:t>’ in meeting the requirements for their on-going learning and development</w:t>
      </w:r>
      <w:r w:rsidRPr="00B764B3">
        <w:rPr>
          <w:rFonts w:ascii="Arial" w:hAnsi="Arial" w:cs="Arial"/>
          <w:sz w:val="24"/>
          <w:szCs w:val="24"/>
        </w:rPr>
        <w:t xml:space="preserve">. Currently, engagement in PiP activity is compulsory for newly qualified Social Workers who are required to complete PiP </w:t>
      </w:r>
      <w:r w:rsidR="008A4BB8">
        <w:rPr>
          <w:rFonts w:ascii="Arial" w:hAnsi="Arial" w:cs="Arial"/>
          <w:sz w:val="24"/>
          <w:szCs w:val="24"/>
        </w:rPr>
        <w:t>r</w:t>
      </w:r>
      <w:r w:rsidRPr="00B764B3">
        <w:rPr>
          <w:rFonts w:ascii="Arial" w:hAnsi="Arial" w:cs="Arial"/>
          <w:sz w:val="24"/>
          <w:szCs w:val="24"/>
        </w:rPr>
        <w:t>equirements</w:t>
      </w:r>
      <w:r w:rsidR="008A4BB8">
        <w:rPr>
          <w:rFonts w:ascii="Arial" w:hAnsi="Arial" w:cs="Arial"/>
          <w:sz w:val="24"/>
          <w:szCs w:val="24"/>
        </w:rPr>
        <w:t xml:space="preserve"> within the professional Consolidation Award</w:t>
      </w:r>
      <w:r w:rsidRPr="00B764B3">
        <w:rPr>
          <w:rFonts w:ascii="Arial" w:hAnsi="Arial" w:cs="Arial"/>
          <w:sz w:val="24"/>
          <w:szCs w:val="24"/>
        </w:rPr>
        <w:t xml:space="preserve"> following completion of their Assessed Year in Employment. </w:t>
      </w:r>
      <w:r w:rsidR="00E75DD4" w:rsidRPr="004F5DFD">
        <w:rPr>
          <w:rFonts w:ascii="Arial" w:hAnsi="Arial" w:cs="Arial"/>
          <w:sz w:val="24"/>
          <w:szCs w:val="24"/>
        </w:rPr>
        <w:t>5</w:t>
      </w:r>
      <w:r w:rsidR="00D44CCD" w:rsidRPr="004F5DFD">
        <w:rPr>
          <w:rFonts w:ascii="Arial" w:hAnsi="Arial" w:cs="Arial"/>
          <w:sz w:val="24"/>
          <w:szCs w:val="24"/>
        </w:rPr>
        <w:t>6</w:t>
      </w:r>
      <w:r w:rsidRPr="004F5DFD">
        <w:rPr>
          <w:rFonts w:ascii="Arial" w:hAnsi="Arial" w:cs="Arial"/>
          <w:sz w:val="24"/>
          <w:szCs w:val="24"/>
        </w:rPr>
        <w:t>%</w:t>
      </w:r>
      <w:r w:rsidRPr="00B764B3">
        <w:rPr>
          <w:rFonts w:ascii="Arial" w:hAnsi="Arial" w:cs="Arial"/>
          <w:sz w:val="24"/>
          <w:szCs w:val="24"/>
        </w:rPr>
        <w:t xml:space="preserve"> of Social Workers on the live Register have </w:t>
      </w:r>
      <w:r w:rsidR="0076256F">
        <w:rPr>
          <w:rFonts w:ascii="Arial" w:hAnsi="Arial" w:cs="Arial"/>
          <w:sz w:val="24"/>
          <w:szCs w:val="24"/>
        </w:rPr>
        <w:t xml:space="preserve">achieved or </w:t>
      </w:r>
      <w:r w:rsidR="00536E1F">
        <w:rPr>
          <w:rFonts w:ascii="Arial" w:hAnsi="Arial" w:cs="Arial"/>
          <w:sz w:val="24"/>
          <w:szCs w:val="24"/>
        </w:rPr>
        <w:t xml:space="preserve">are </w:t>
      </w:r>
      <w:r w:rsidR="0076256F">
        <w:rPr>
          <w:rFonts w:ascii="Arial" w:hAnsi="Arial" w:cs="Arial"/>
          <w:sz w:val="24"/>
          <w:szCs w:val="24"/>
        </w:rPr>
        <w:t>working towards awards</w:t>
      </w:r>
      <w:r w:rsidRPr="00B764B3">
        <w:rPr>
          <w:rFonts w:ascii="Arial" w:hAnsi="Arial" w:cs="Arial"/>
          <w:sz w:val="24"/>
          <w:szCs w:val="24"/>
        </w:rPr>
        <w:t xml:space="preserve"> with</w:t>
      </w:r>
      <w:r w:rsidR="0076256F">
        <w:rPr>
          <w:rFonts w:ascii="Arial" w:hAnsi="Arial" w:cs="Arial"/>
          <w:sz w:val="24"/>
          <w:szCs w:val="24"/>
        </w:rPr>
        <w:t>in</w:t>
      </w:r>
      <w:r w:rsidRPr="00B764B3">
        <w:rPr>
          <w:rFonts w:ascii="Arial" w:hAnsi="Arial" w:cs="Arial"/>
          <w:sz w:val="24"/>
          <w:szCs w:val="24"/>
        </w:rPr>
        <w:t xml:space="preserve"> the PiP Framework to fulfil their CPD requirements</w:t>
      </w:r>
      <w:r w:rsidR="00A76605">
        <w:rPr>
          <w:rFonts w:ascii="Arial" w:hAnsi="Arial" w:cs="Arial"/>
          <w:sz w:val="24"/>
          <w:szCs w:val="24"/>
        </w:rPr>
        <w:t xml:space="preserve">. </w:t>
      </w:r>
      <w:bookmarkEnd w:id="10"/>
    </w:p>
    <w:p w14:paraId="30B39309" w14:textId="77777777" w:rsidR="00572B52" w:rsidRDefault="00572B52" w:rsidP="00665FB2">
      <w:pPr>
        <w:jc w:val="both"/>
        <w:rPr>
          <w:rFonts w:ascii="Arial" w:hAnsi="Arial" w:cs="Arial"/>
          <w:i/>
          <w:sz w:val="16"/>
          <w:szCs w:val="16"/>
        </w:rPr>
      </w:pPr>
    </w:p>
    <w:p w14:paraId="25394689" w14:textId="741C82F4" w:rsidR="008A4BB8" w:rsidRPr="00C50C8F" w:rsidRDefault="008A4BB8" w:rsidP="00665FB2">
      <w:pPr>
        <w:jc w:val="both"/>
        <w:rPr>
          <w:rFonts w:ascii="Arial" w:hAnsi="Arial" w:cs="Arial"/>
          <w:sz w:val="16"/>
          <w:szCs w:val="16"/>
        </w:rPr>
      </w:pPr>
      <w:r w:rsidRPr="00C50C8F">
        <w:rPr>
          <w:rFonts w:ascii="Arial" w:hAnsi="Arial" w:cs="Arial"/>
          <w:i/>
          <w:sz w:val="16"/>
          <w:szCs w:val="16"/>
        </w:rPr>
        <w:lastRenderedPageBreak/>
        <w:t>Table 3</w:t>
      </w:r>
    </w:p>
    <w:tbl>
      <w:tblPr>
        <w:tblpPr w:leftFromText="180" w:rightFromText="180" w:vertAnchor="text" w:horzAnchor="margin" w:tblpXSpec="center" w:tblpY="608"/>
        <w:tblW w:w="5579" w:type="dxa"/>
        <w:tblLook w:val="04A0" w:firstRow="1" w:lastRow="0" w:firstColumn="1" w:lastColumn="0" w:noHBand="0" w:noVBand="1"/>
      </w:tblPr>
      <w:tblGrid>
        <w:gridCol w:w="2830"/>
        <w:gridCol w:w="2749"/>
      </w:tblGrid>
      <w:tr w:rsidR="00B218C3" w:rsidRPr="00DC3592" w14:paraId="724F75C4" w14:textId="77777777" w:rsidTr="00B20829">
        <w:trPr>
          <w:trHeight w:val="631"/>
        </w:trPr>
        <w:tc>
          <w:tcPr>
            <w:tcW w:w="2830" w:type="dxa"/>
            <w:tcBorders>
              <w:top w:val="single" w:sz="4" w:space="0" w:color="auto"/>
              <w:left w:val="single" w:sz="4" w:space="0" w:color="auto"/>
              <w:bottom w:val="single" w:sz="4" w:space="0" w:color="auto"/>
              <w:right w:val="single" w:sz="4" w:space="0" w:color="auto"/>
            </w:tcBorders>
            <w:shd w:val="clear" w:color="D3D3D3" w:fill="F2F2F2"/>
            <w:vAlign w:val="center"/>
            <w:hideMark/>
          </w:tcPr>
          <w:p w14:paraId="2153BB74" w14:textId="77777777" w:rsidR="00B218C3" w:rsidRPr="00DC3592" w:rsidRDefault="00B218C3" w:rsidP="00B218C3">
            <w:pPr>
              <w:spacing w:after="0" w:line="240" w:lineRule="auto"/>
              <w:jc w:val="center"/>
              <w:rPr>
                <w:rFonts w:ascii="Arial" w:eastAsia="Times New Roman" w:hAnsi="Arial" w:cs="Arial"/>
                <w:b/>
                <w:bCs/>
                <w:color w:val="000000"/>
                <w:lang w:eastAsia="en-GB"/>
              </w:rPr>
            </w:pPr>
            <w:r w:rsidRPr="00DC3592">
              <w:rPr>
                <w:rFonts w:ascii="Arial" w:eastAsia="Times New Roman" w:hAnsi="Arial" w:cs="Arial"/>
                <w:b/>
                <w:bCs/>
                <w:color w:val="000000"/>
                <w:lang w:eastAsia="en-GB"/>
              </w:rPr>
              <w:t>Award Status</w:t>
            </w:r>
          </w:p>
        </w:tc>
        <w:tc>
          <w:tcPr>
            <w:tcW w:w="2749" w:type="dxa"/>
            <w:tcBorders>
              <w:top w:val="single" w:sz="4" w:space="0" w:color="auto"/>
              <w:left w:val="nil"/>
              <w:bottom w:val="single" w:sz="4" w:space="0" w:color="auto"/>
              <w:right w:val="single" w:sz="4" w:space="0" w:color="auto"/>
            </w:tcBorders>
            <w:shd w:val="clear" w:color="000000" w:fill="F2F2F2"/>
            <w:vAlign w:val="center"/>
            <w:hideMark/>
          </w:tcPr>
          <w:p w14:paraId="244B2822" w14:textId="77777777" w:rsidR="00B218C3" w:rsidRPr="00DC3592" w:rsidRDefault="00B218C3" w:rsidP="00B218C3">
            <w:pPr>
              <w:spacing w:after="0" w:line="240" w:lineRule="auto"/>
              <w:jc w:val="center"/>
              <w:rPr>
                <w:rFonts w:ascii="Arial" w:eastAsia="Times New Roman" w:hAnsi="Arial" w:cs="Arial"/>
                <w:b/>
                <w:bCs/>
                <w:lang w:eastAsia="en-GB"/>
              </w:rPr>
            </w:pPr>
            <w:r w:rsidRPr="00DC3592">
              <w:rPr>
                <w:rFonts w:ascii="Arial" w:eastAsia="Times New Roman" w:hAnsi="Arial" w:cs="Arial"/>
                <w:b/>
                <w:bCs/>
                <w:lang w:eastAsia="en-GB"/>
              </w:rPr>
              <w:t>Social Workers on the Live Register</w:t>
            </w:r>
          </w:p>
        </w:tc>
      </w:tr>
      <w:tr w:rsidR="00B218C3" w:rsidRPr="00DC3592" w14:paraId="69004A8A"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D65E31A"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 xml:space="preserve">1  Achieved Award               </w:t>
            </w:r>
          </w:p>
        </w:tc>
        <w:tc>
          <w:tcPr>
            <w:tcW w:w="2749" w:type="dxa"/>
            <w:tcBorders>
              <w:top w:val="nil"/>
              <w:left w:val="nil"/>
              <w:bottom w:val="single" w:sz="4" w:space="0" w:color="auto"/>
              <w:right w:val="single" w:sz="4" w:space="0" w:color="auto"/>
            </w:tcBorders>
            <w:shd w:val="clear" w:color="auto" w:fill="auto"/>
            <w:noWrap/>
            <w:vAlign w:val="bottom"/>
          </w:tcPr>
          <w:p w14:paraId="78C642DF" w14:textId="7EBD5108" w:rsidR="00B218C3" w:rsidRPr="00DC3592" w:rsidRDefault="00B218C3" w:rsidP="00B218C3">
            <w:pPr>
              <w:spacing w:after="0" w:line="240" w:lineRule="auto"/>
              <w:jc w:val="center"/>
              <w:rPr>
                <w:rFonts w:ascii="Arial" w:eastAsia="Times New Roman" w:hAnsi="Arial" w:cs="Arial"/>
                <w:lang w:eastAsia="en-GB"/>
              </w:rPr>
            </w:pPr>
            <w:r>
              <w:rPr>
                <w:rFonts w:ascii="Arial" w:eastAsia="Times New Roman" w:hAnsi="Arial" w:cs="Arial"/>
                <w:lang w:eastAsia="en-GB"/>
              </w:rPr>
              <w:t>3</w:t>
            </w:r>
            <w:r w:rsidR="00E17254">
              <w:rPr>
                <w:rFonts w:ascii="Arial" w:eastAsia="Times New Roman" w:hAnsi="Arial" w:cs="Arial"/>
                <w:lang w:eastAsia="en-GB"/>
              </w:rPr>
              <w:t>8</w:t>
            </w:r>
            <w:r>
              <w:rPr>
                <w:rFonts w:ascii="Arial" w:eastAsia="Times New Roman" w:hAnsi="Arial" w:cs="Arial"/>
                <w:lang w:eastAsia="en-GB"/>
              </w:rPr>
              <w:t>%</w:t>
            </w:r>
          </w:p>
        </w:tc>
      </w:tr>
      <w:tr w:rsidR="00B218C3" w:rsidRPr="00DC3592" w14:paraId="0ABE0F62"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B386EC4"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2  Waiting Award</w:t>
            </w:r>
          </w:p>
        </w:tc>
        <w:tc>
          <w:tcPr>
            <w:tcW w:w="2749" w:type="dxa"/>
            <w:tcBorders>
              <w:top w:val="nil"/>
              <w:left w:val="nil"/>
              <w:bottom w:val="single" w:sz="4" w:space="0" w:color="auto"/>
              <w:right w:val="single" w:sz="4" w:space="0" w:color="auto"/>
            </w:tcBorders>
            <w:shd w:val="clear" w:color="auto" w:fill="auto"/>
            <w:noWrap/>
            <w:vAlign w:val="bottom"/>
          </w:tcPr>
          <w:p w14:paraId="4EFE3EDA" w14:textId="6CBB43FF" w:rsidR="00B218C3" w:rsidRPr="00DC3592" w:rsidRDefault="00E17254"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B218C3">
              <w:rPr>
                <w:rFonts w:ascii="Arial" w:eastAsia="Times New Roman" w:hAnsi="Arial" w:cs="Arial"/>
                <w:lang w:eastAsia="en-GB"/>
              </w:rPr>
              <w:t>%</w:t>
            </w:r>
          </w:p>
        </w:tc>
      </w:tr>
      <w:tr w:rsidR="00B218C3" w:rsidRPr="00DC3592" w14:paraId="4837A689"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860E271"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3  In Progress</w:t>
            </w:r>
          </w:p>
        </w:tc>
        <w:tc>
          <w:tcPr>
            <w:tcW w:w="2749" w:type="dxa"/>
            <w:tcBorders>
              <w:top w:val="nil"/>
              <w:left w:val="nil"/>
              <w:bottom w:val="single" w:sz="4" w:space="0" w:color="auto"/>
              <w:right w:val="single" w:sz="4" w:space="0" w:color="auto"/>
            </w:tcBorders>
            <w:shd w:val="clear" w:color="auto" w:fill="auto"/>
            <w:noWrap/>
            <w:vAlign w:val="bottom"/>
          </w:tcPr>
          <w:p w14:paraId="77DBD998" w14:textId="308442B9" w:rsidR="00B218C3" w:rsidRPr="00DC3592" w:rsidRDefault="00D25893" w:rsidP="00B218C3">
            <w:pPr>
              <w:spacing w:after="0" w:line="240" w:lineRule="auto"/>
              <w:jc w:val="center"/>
              <w:rPr>
                <w:rFonts w:ascii="Arial" w:eastAsia="Times New Roman" w:hAnsi="Arial" w:cs="Arial"/>
                <w:lang w:eastAsia="en-GB"/>
              </w:rPr>
            </w:pPr>
            <w:r>
              <w:rPr>
                <w:rFonts w:ascii="Arial" w:eastAsia="Times New Roman" w:hAnsi="Arial" w:cs="Arial"/>
                <w:lang w:eastAsia="en-GB"/>
              </w:rPr>
              <w:t>1</w:t>
            </w:r>
            <w:r w:rsidR="00E17254">
              <w:rPr>
                <w:rFonts w:ascii="Arial" w:eastAsia="Times New Roman" w:hAnsi="Arial" w:cs="Arial"/>
                <w:lang w:eastAsia="en-GB"/>
              </w:rPr>
              <w:t>7</w:t>
            </w:r>
            <w:r w:rsidR="00B218C3">
              <w:rPr>
                <w:rFonts w:ascii="Arial" w:eastAsia="Times New Roman" w:hAnsi="Arial" w:cs="Arial"/>
                <w:lang w:eastAsia="en-GB"/>
              </w:rPr>
              <w:t>%</w:t>
            </w:r>
          </w:p>
        </w:tc>
      </w:tr>
      <w:tr w:rsidR="00B218C3" w:rsidRPr="00DC3592" w14:paraId="4846C8DD"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9FCBB9A"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4  Withdrawn from Award</w:t>
            </w:r>
          </w:p>
        </w:tc>
        <w:tc>
          <w:tcPr>
            <w:tcW w:w="2749" w:type="dxa"/>
            <w:tcBorders>
              <w:top w:val="nil"/>
              <w:left w:val="nil"/>
              <w:bottom w:val="single" w:sz="4" w:space="0" w:color="auto"/>
              <w:right w:val="single" w:sz="4" w:space="0" w:color="auto"/>
            </w:tcBorders>
            <w:shd w:val="clear" w:color="auto" w:fill="auto"/>
            <w:noWrap/>
            <w:vAlign w:val="bottom"/>
          </w:tcPr>
          <w:p w14:paraId="0FB5B0A8" w14:textId="766F96B7" w:rsidR="00B218C3" w:rsidRPr="00DC3592" w:rsidRDefault="00D25893"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E17254">
              <w:rPr>
                <w:rFonts w:ascii="Arial" w:eastAsia="Times New Roman" w:hAnsi="Arial" w:cs="Arial"/>
                <w:lang w:eastAsia="en-GB"/>
              </w:rPr>
              <w:t>2</w:t>
            </w:r>
            <w:r w:rsidR="00B218C3">
              <w:rPr>
                <w:rFonts w:ascii="Arial" w:eastAsia="Times New Roman" w:hAnsi="Arial" w:cs="Arial"/>
                <w:lang w:eastAsia="en-GB"/>
              </w:rPr>
              <w:t>%</w:t>
            </w:r>
          </w:p>
        </w:tc>
      </w:tr>
      <w:tr w:rsidR="00B218C3" w:rsidRPr="00DC3592" w14:paraId="3532E975"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E94AA17"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5  No PIP Engagement</w:t>
            </w:r>
          </w:p>
        </w:tc>
        <w:tc>
          <w:tcPr>
            <w:tcW w:w="2749" w:type="dxa"/>
            <w:tcBorders>
              <w:top w:val="nil"/>
              <w:left w:val="nil"/>
              <w:bottom w:val="single" w:sz="4" w:space="0" w:color="auto"/>
              <w:right w:val="single" w:sz="4" w:space="0" w:color="auto"/>
            </w:tcBorders>
            <w:shd w:val="clear" w:color="auto" w:fill="auto"/>
            <w:noWrap/>
            <w:vAlign w:val="bottom"/>
          </w:tcPr>
          <w:p w14:paraId="084E0C1A" w14:textId="3E3C9B28" w:rsidR="00B218C3" w:rsidRPr="00DC3592" w:rsidRDefault="00B218C3"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E17254">
              <w:rPr>
                <w:rFonts w:ascii="Arial" w:eastAsia="Times New Roman" w:hAnsi="Arial" w:cs="Arial"/>
                <w:lang w:eastAsia="en-GB"/>
              </w:rPr>
              <w:t>1</w:t>
            </w:r>
            <w:r>
              <w:rPr>
                <w:rFonts w:ascii="Arial" w:eastAsia="Times New Roman" w:hAnsi="Arial" w:cs="Arial"/>
                <w:lang w:eastAsia="en-GB"/>
              </w:rPr>
              <w:t>%</w:t>
            </w:r>
          </w:p>
        </w:tc>
      </w:tr>
    </w:tbl>
    <w:p w14:paraId="29A7CCE7" w14:textId="16F5BCA0" w:rsidR="00B218C3" w:rsidRDefault="00B218C3" w:rsidP="00B218C3">
      <w:pPr>
        <w:rPr>
          <w:rFonts w:ascii="Arial" w:hAnsi="Arial" w:cs="Arial"/>
          <w:b/>
          <w:sz w:val="24"/>
          <w:szCs w:val="24"/>
        </w:rPr>
      </w:pPr>
      <w:r w:rsidRPr="00E17254">
        <w:rPr>
          <w:rFonts w:ascii="Arial" w:hAnsi="Arial" w:cs="Arial"/>
          <w:b/>
          <w:sz w:val="24"/>
          <w:szCs w:val="24"/>
        </w:rPr>
        <w:t>PiP Engagement</w:t>
      </w:r>
    </w:p>
    <w:p w14:paraId="6C51FF5E" w14:textId="77777777" w:rsidR="00572B52" w:rsidRPr="00572B52" w:rsidRDefault="00572B52" w:rsidP="00B218C3">
      <w:pPr>
        <w:rPr>
          <w:rFonts w:ascii="Arial" w:hAnsi="Arial" w:cs="Arial"/>
          <w:b/>
          <w:sz w:val="24"/>
          <w:szCs w:val="24"/>
        </w:rPr>
      </w:pPr>
    </w:p>
    <w:p w14:paraId="256C7530" w14:textId="77777777" w:rsidR="008A4BB8" w:rsidRPr="00034980" w:rsidRDefault="008A4BB8" w:rsidP="00034980">
      <w:pPr>
        <w:jc w:val="both"/>
        <w:rPr>
          <w:rFonts w:ascii="Arial" w:hAnsi="Arial" w:cs="Arial"/>
          <w:sz w:val="24"/>
          <w:szCs w:val="24"/>
        </w:rPr>
      </w:pPr>
    </w:p>
    <w:p w14:paraId="4CD87FEA" w14:textId="77777777" w:rsidR="00AA43BC" w:rsidRPr="00034980" w:rsidRDefault="00AA43BC" w:rsidP="00B764B3">
      <w:pPr>
        <w:rPr>
          <w:rFonts w:ascii="Arial" w:hAnsi="Arial" w:cs="Arial"/>
          <w:b/>
          <w:sz w:val="24"/>
          <w:szCs w:val="24"/>
        </w:rPr>
      </w:pPr>
    </w:p>
    <w:p w14:paraId="28B006CE" w14:textId="77777777" w:rsidR="00034980" w:rsidRDefault="00034980" w:rsidP="00B764B3">
      <w:pPr>
        <w:rPr>
          <w:rFonts w:ascii="Arial" w:hAnsi="Arial" w:cs="Arial"/>
          <w:sz w:val="24"/>
          <w:szCs w:val="24"/>
        </w:rPr>
      </w:pPr>
    </w:p>
    <w:p w14:paraId="0401DBAA" w14:textId="77777777" w:rsidR="00034980" w:rsidRPr="00B764B3" w:rsidRDefault="00034980" w:rsidP="00B764B3">
      <w:pPr>
        <w:rPr>
          <w:rFonts w:ascii="Arial" w:hAnsi="Arial" w:cs="Arial"/>
          <w:sz w:val="24"/>
          <w:szCs w:val="24"/>
        </w:rPr>
      </w:pPr>
    </w:p>
    <w:p w14:paraId="0C4495C8" w14:textId="77777777" w:rsidR="00B764B3" w:rsidRPr="00B764B3" w:rsidRDefault="00B764B3" w:rsidP="00423A80">
      <w:pPr>
        <w:rPr>
          <w:rFonts w:ascii="Arial" w:hAnsi="Arial" w:cs="Arial"/>
          <w:sz w:val="16"/>
          <w:szCs w:val="16"/>
        </w:rPr>
      </w:pPr>
    </w:p>
    <w:p w14:paraId="3E32D72C" w14:textId="1E4BA310" w:rsidR="00034980" w:rsidRPr="00034980" w:rsidRDefault="00034980" w:rsidP="00F91BAA">
      <w:pPr>
        <w:jc w:val="both"/>
        <w:rPr>
          <w:rFonts w:ascii="Arial" w:hAnsi="Arial" w:cs="Arial"/>
          <w:sz w:val="24"/>
          <w:szCs w:val="24"/>
        </w:rPr>
      </w:pPr>
      <w:bookmarkStart w:id="11" w:name="_Hlk135250915"/>
      <w:r w:rsidRPr="00034980">
        <w:rPr>
          <w:rFonts w:ascii="Arial" w:hAnsi="Arial" w:cs="Arial"/>
          <w:sz w:val="24"/>
          <w:szCs w:val="24"/>
        </w:rPr>
        <w:t xml:space="preserve">Of those Social Workers on the Register who have completed Awards, </w:t>
      </w:r>
      <w:r w:rsidR="002D2055">
        <w:rPr>
          <w:rFonts w:ascii="Arial" w:hAnsi="Arial" w:cs="Arial"/>
          <w:sz w:val="24"/>
          <w:szCs w:val="24"/>
        </w:rPr>
        <w:t>2</w:t>
      </w:r>
      <w:r w:rsidR="00E17254">
        <w:rPr>
          <w:rFonts w:ascii="Arial" w:hAnsi="Arial" w:cs="Arial"/>
          <w:sz w:val="24"/>
          <w:szCs w:val="24"/>
        </w:rPr>
        <w:t>1</w:t>
      </w:r>
      <w:r w:rsidRPr="00034980">
        <w:rPr>
          <w:rFonts w:ascii="Arial" w:hAnsi="Arial" w:cs="Arial"/>
          <w:sz w:val="24"/>
          <w:szCs w:val="24"/>
        </w:rPr>
        <w:t xml:space="preserve">% hold the NI Consolidation Award, </w:t>
      </w:r>
      <w:r w:rsidR="002D2055">
        <w:rPr>
          <w:rFonts w:ascii="Arial" w:hAnsi="Arial" w:cs="Arial"/>
          <w:sz w:val="24"/>
          <w:szCs w:val="24"/>
        </w:rPr>
        <w:t>2</w:t>
      </w:r>
      <w:r w:rsidR="008D6AC1">
        <w:rPr>
          <w:rFonts w:ascii="Arial" w:hAnsi="Arial" w:cs="Arial"/>
          <w:sz w:val="24"/>
          <w:szCs w:val="24"/>
        </w:rPr>
        <w:t>4</w:t>
      </w:r>
      <w:r w:rsidRPr="00034980">
        <w:rPr>
          <w:rFonts w:ascii="Arial" w:hAnsi="Arial" w:cs="Arial"/>
          <w:sz w:val="24"/>
          <w:szCs w:val="24"/>
        </w:rPr>
        <w:t xml:space="preserve">% hold the NI Specialist Award and </w:t>
      </w:r>
      <w:r w:rsidR="00E17254">
        <w:rPr>
          <w:rFonts w:ascii="Arial" w:hAnsi="Arial" w:cs="Arial"/>
          <w:sz w:val="24"/>
          <w:szCs w:val="24"/>
        </w:rPr>
        <w:t>3.</w:t>
      </w:r>
      <w:r w:rsidR="003A3464">
        <w:rPr>
          <w:rFonts w:ascii="Arial" w:hAnsi="Arial" w:cs="Arial"/>
          <w:sz w:val="24"/>
          <w:szCs w:val="24"/>
        </w:rPr>
        <w:t>4</w:t>
      </w:r>
      <w:r w:rsidRPr="00034980">
        <w:rPr>
          <w:rFonts w:ascii="Arial" w:hAnsi="Arial" w:cs="Arial"/>
          <w:sz w:val="24"/>
          <w:szCs w:val="24"/>
        </w:rPr>
        <w:t xml:space="preserve">% hold the NI Leadership &amp; Strategic Award. </w:t>
      </w:r>
      <w:r w:rsidR="009A37EA">
        <w:rPr>
          <w:rFonts w:ascii="Arial" w:hAnsi="Arial" w:cs="Arial"/>
          <w:sz w:val="24"/>
          <w:szCs w:val="24"/>
        </w:rPr>
        <w:t xml:space="preserve"> </w:t>
      </w:r>
      <w:r w:rsidR="008D6AC1">
        <w:rPr>
          <w:rFonts w:ascii="Arial" w:hAnsi="Arial" w:cs="Arial"/>
          <w:sz w:val="24"/>
          <w:szCs w:val="24"/>
        </w:rPr>
        <w:t>3</w:t>
      </w:r>
      <w:r w:rsidR="000132E2">
        <w:rPr>
          <w:rFonts w:ascii="Arial" w:hAnsi="Arial" w:cs="Arial"/>
          <w:sz w:val="24"/>
          <w:szCs w:val="24"/>
        </w:rPr>
        <w:t xml:space="preserve"> Social Workers hold the PiP </w:t>
      </w:r>
      <w:r w:rsidR="00536E1F">
        <w:rPr>
          <w:rFonts w:ascii="Arial" w:hAnsi="Arial" w:cs="Arial"/>
          <w:sz w:val="24"/>
          <w:szCs w:val="24"/>
        </w:rPr>
        <w:t>A</w:t>
      </w:r>
      <w:r w:rsidR="000132E2">
        <w:rPr>
          <w:rFonts w:ascii="Arial" w:hAnsi="Arial" w:cs="Arial"/>
          <w:sz w:val="24"/>
          <w:szCs w:val="24"/>
        </w:rPr>
        <w:t xml:space="preserve">dvanced Scholarship </w:t>
      </w:r>
      <w:r w:rsidR="00536E1F">
        <w:rPr>
          <w:rFonts w:ascii="Arial" w:hAnsi="Arial" w:cs="Arial"/>
          <w:sz w:val="24"/>
          <w:szCs w:val="24"/>
        </w:rPr>
        <w:t>A</w:t>
      </w:r>
      <w:r w:rsidR="000132E2">
        <w:rPr>
          <w:rFonts w:ascii="Arial" w:hAnsi="Arial" w:cs="Arial"/>
          <w:sz w:val="24"/>
          <w:szCs w:val="24"/>
        </w:rPr>
        <w:t>ward</w:t>
      </w:r>
      <w:r w:rsidRPr="00034980">
        <w:rPr>
          <w:rFonts w:ascii="Arial" w:hAnsi="Arial" w:cs="Arial"/>
          <w:sz w:val="24"/>
          <w:szCs w:val="24"/>
        </w:rPr>
        <w:t>.</w:t>
      </w:r>
    </w:p>
    <w:p w14:paraId="3F7591B2" w14:textId="6C82475A" w:rsidR="00034980" w:rsidRDefault="00034980" w:rsidP="00F91BAA">
      <w:pPr>
        <w:jc w:val="both"/>
        <w:rPr>
          <w:rFonts w:ascii="Arial" w:hAnsi="Arial" w:cs="Arial"/>
          <w:sz w:val="24"/>
          <w:szCs w:val="24"/>
        </w:rPr>
      </w:pPr>
      <w:r w:rsidRPr="00034980">
        <w:rPr>
          <w:rFonts w:ascii="Arial" w:hAnsi="Arial" w:cs="Arial"/>
          <w:sz w:val="24"/>
          <w:szCs w:val="24"/>
        </w:rPr>
        <w:t xml:space="preserve">The employment sectors for Social Workers holding awards are closely matched to the proportion of registered Social Workers employed in each of these sectors. </w:t>
      </w:r>
      <w:r w:rsidR="002D2055">
        <w:rPr>
          <w:rFonts w:ascii="Arial" w:hAnsi="Arial" w:cs="Arial"/>
          <w:sz w:val="24"/>
          <w:szCs w:val="24"/>
        </w:rPr>
        <w:t>7</w:t>
      </w:r>
      <w:r w:rsidR="008D6AC1">
        <w:rPr>
          <w:rFonts w:ascii="Arial" w:hAnsi="Arial" w:cs="Arial"/>
          <w:sz w:val="24"/>
          <w:szCs w:val="24"/>
        </w:rPr>
        <w:t>5</w:t>
      </w:r>
      <w:r w:rsidRPr="00034980">
        <w:rPr>
          <w:rFonts w:ascii="Arial" w:hAnsi="Arial" w:cs="Arial"/>
          <w:sz w:val="24"/>
          <w:szCs w:val="24"/>
        </w:rPr>
        <w:t xml:space="preserve">% are employed in Health and Social Care Trusts, </w:t>
      </w:r>
      <w:r w:rsidR="003A3464">
        <w:rPr>
          <w:rFonts w:ascii="Arial" w:hAnsi="Arial" w:cs="Arial"/>
          <w:sz w:val="24"/>
          <w:szCs w:val="24"/>
        </w:rPr>
        <w:t>6</w:t>
      </w:r>
      <w:r w:rsidRPr="00034980">
        <w:rPr>
          <w:rFonts w:ascii="Arial" w:hAnsi="Arial" w:cs="Arial"/>
          <w:sz w:val="24"/>
          <w:szCs w:val="24"/>
        </w:rPr>
        <w:t xml:space="preserve">% are employed in the Voluntary Sector, </w:t>
      </w:r>
      <w:r w:rsidR="003A3464">
        <w:rPr>
          <w:rFonts w:ascii="Arial" w:hAnsi="Arial" w:cs="Arial"/>
          <w:sz w:val="24"/>
          <w:szCs w:val="24"/>
        </w:rPr>
        <w:t>3</w:t>
      </w:r>
      <w:r w:rsidRPr="00034980">
        <w:rPr>
          <w:rFonts w:ascii="Arial" w:hAnsi="Arial" w:cs="Arial"/>
          <w:sz w:val="24"/>
          <w:szCs w:val="24"/>
        </w:rPr>
        <w:t xml:space="preserve">% in Justice and </w:t>
      </w:r>
      <w:r w:rsidR="00E17254">
        <w:rPr>
          <w:rFonts w:ascii="Arial" w:hAnsi="Arial" w:cs="Arial"/>
          <w:sz w:val="24"/>
          <w:szCs w:val="24"/>
        </w:rPr>
        <w:t>4</w:t>
      </w:r>
      <w:r w:rsidRPr="00034980">
        <w:rPr>
          <w:rFonts w:ascii="Arial" w:hAnsi="Arial" w:cs="Arial"/>
          <w:sz w:val="24"/>
          <w:szCs w:val="24"/>
        </w:rPr>
        <w:t>% in Education.</w:t>
      </w:r>
    </w:p>
    <w:bookmarkEnd w:id="11"/>
    <w:p w14:paraId="37442A7A" w14:textId="77777777" w:rsidR="00321078" w:rsidRPr="00321078" w:rsidRDefault="00321078" w:rsidP="00321078">
      <w:pPr>
        <w:rPr>
          <w:rFonts w:ascii="Arial" w:hAnsi="Arial" w:cs="Arial"/>
          <w:b/>
          <w:sz w:val="28"/>
          <w:szCs w:val="28"/>
        </w:rPr>
      </w:pPr>
      <w:r w:rsidRPr="00321078">
        <w:rPr>
          <w:rFonts w:ascii="Arial" w:hAnsi="Arial" w:cs="Arial"/>
          <w:b/>
          <w:sz w:val="28"/>
          <w:szCs w:val="28"/>
        </w:rPr>
        <w:t>4.</w:t>
      </w:r>
      <w:r w:rsidRPr="00321078">
        <w:rPr>
          <w:rFonts w:ascii="Arial" w:hAnsi="Arial" w:cs="Arial"/>
          <w:b/>
          <w:sz w:val="28"/>
          <w:szCs w:val="28"/>
        </w:rPr>
        <w:tab/>
        <w:t>Workforce Age and Gender</w:t>
      </w:r>
    </w:p>
    <w:p w14:paraId="55C74478" w14:textId="4C3771C2" w:rsidR="00C53F4E" w:rsidRDefault="009E6E27" w:rsidP="00C53F4E">
      <w:pPr>
        <w:jc w:val="both"/>
        <w:rPr>
          <w:rFonts w:ascii="Arial" w:hAnsi="Arial" w:cs="Arial"/>
          <w:noProof/>
          <w:sz w:val="24"/>
          <w:szCs w:val="24"/>
        </w:rPr>
      </w:pPr>
      <w:bookmarkStart w:id="12" w:name="_Hlk135250943"/>
      <w:r>
        <w:rPr>
          <w:rFonts w:ascii="Arial" w:hAnsi="Arial" w:cs="Arial"/>
          <w:sz w:val="24"/>
          <w:szCs w:val="24"/>
        </w:rPr>
        <w:t>As reported</w:t>
      </w:r>
      <w:r w:rsidR="003174A0">
        <w:rPr>
          <w:rFonts w:ascii="Arial" w:hAnsi="Arial" w:cs="Arial"/>
          <w:sz w:val="24"/>
          <w:szCs w:val="24"/>
        </w:rPr>
        <w:t xml:space="preserve"> in Figure </w:t>
      </w:r>
      <w:r w:rsidR="00F27EC7">
        <w:rPr>
          <w:rFonts w:ascii="Arial" w:hAnsi="Arial" w:cs="Arial"/>
          <w:sz w:val="24"/>
          <w:szCs w:val="24"/>
        </w:rPr>
        <w:t>7b</w:t>
      </w:r>
      <w:r w:rsidR="00550AFB">
        <w:rPr>
          <w:rFonts w:ascii="Arial" w:hAnsi="Arial" w:cs="Arial"/>
          <w:sz w:val="24"/>
          <w:szCs w:val="24"/>
        </w:rPr>
        <w:t xml:space="preserve"> &amp; </w:t>
      </w:r>
      <w:r w:rsidR="00E326AB">
        <w:rPr>
          <w:rFonts w:ascii="Arial" w:hAnsi="Arial" w:cs="Arial"/>
          <w:sz w:val="24"/>
          <w:szCs w:val="24"/>
        </w:rPr>
        <w:t>8</w:t>
      </w:r>
      <w:r w:rsidR="00550AFB">
        <w:rPr>
          <w:rFonts w:ascii="Arial" w:hAnsi="Arial" w:cs="Arial"/>
          <w:sz w:val="24"/>
          <w:szCs w:val="24"/>
        </w:rPr>
        <w:t>b</w:t>
      </w:r>
      <w:r w:rsidR="003174A0">
        <w:rPr>
          <w:rFonts w:ascii="Arial" w:hAnsi="Arial" w:cs="Arial"/>
          <w:sz w:val="24"/>
          <w:szCs w:val="24"/>
        </w:rPr>
        <w:t xml:space="preserve"> below</w:t>
      </w:r>
      <w:r>
        <w:rPr>
          <w:rFonts w:ascii="Arial" w:hAnsi="Arial" w:cs="Arial"/>
          <w:sz w:val="24"/>
          <w:szCs w:val="24"/>
        </w:rPr>
        <w:t xml:space="preserve"> </w:t>
      </w:r>
      <w:r w:rsidR="005823FF">
        <w:rPr>
          <w:rFonts w:ascii="Arial" w:hAnsi="Arial" w:cs="Arial"/>
          <w:sz w:val="24"/>
          <w:szCs w:val="24"/>
        </w:rPr>
        <w:t xml:space="preserve">for </w:t>
      </w:r>
      <w:r w:rsidR="00CE565B">
        <w:rPr>
          <w:rFonts w:ascii="Arial" w:hAnsi="Arial" w:cs="Arial"/>
          <w:sz w:val="24"/>
          <w:szCs w:val="24"/>
        </w:rPr>
        <w:t xml:space="preserve">Qtr 2 </w:t>
      </w:r>
      <w:r w:rsidR="00B32B3E">
        <w:rPr>
          <w:rFonts w:ascii="Arial" w:hAnsi="Arial" w:cs="Arial"/>
          <w:sz w:val="24"/>
          <w:szCs w:val="24"/>
        </w:rPr>
        <w:t>Sep</w:t>
      </w:r>
      <w:r w:rsidR="00500697">
        <w:rPr>
          <w:rFonts w:ascii="Arial" w:hAnsi="Arial" w:cs="Arial"/>
          <w:sz w:val="24"/>
          <w:szCs w:val="24"/>
        </w:rPr>
        <w:t xml:space="preserve">t </w:t>
      </w:r>
      <w:r w:rsidR="005823FF">
        <w:rPr>
          <w:rFonts w:ascii="Arial" w:hAnsi="Arial" w:cs="Arial"/>
          <w:sz w:val="24"/>
          <w:szCs w:val="24"/>
        </w:rPr>
        <w:t>2</w:t>
      </w:r>
      <w:r w:rsidR="00223CB2">
        <w:rPr>
          <w:rFonts w:ascii="Arial" w:hAnsi="Arial" w:cs="Arial"/>
          <w:sz w:val="24"/>
          <w:szCs w:val="24"/>
        </w:rPr>
        <w:t>02</w:t>
      </w:r>
      <w:r w:rsidR="00146A3C">
        <w:rPr>
          <w:rFonts w:ascii="Arial" w:hAnsi="Arial" w:cs="Arial"/>
          <w:sz w:val="24"/>
          <w:szCs w:val="24"/>
        </w:rPr>
        <w:t>4</w:t>
      </w:r>
      <w:r w:rsidR="005823FF">
        <w:rPr>
          <w:rFonts w:ascii="Arial" w:hAnsi="Arial" w:cs="Arial"/>
          <w:sz w:val="24"/>
          <w:szCs w:val="24"/>
        </w:rPr>
        <w:t xml:space="preserve">, </w:t>
      </w:r>
      <w:r w:rsidR="00321078" w:rsidRPr="00321078">
        <w:rPr>
          <w:rFonts w:ascii="Arial" w:hAnsi="Arial" w:cs="Arial"/>
          <w:sz w:val="24"/>
          <w:szCs w:val="24"/>
        </w:rPr>
        <w:t xml:space="preserve">Social </w:t>
      </w:r>
      <w:r w:rsidR="00AA43BC">
        <w:rPr>
          <w:rFonts w:ascii="Arial" w:hAnsi="Arial" w:cs="Arial"/>
          <w:sz w:val="24"/>
          <w:szCs w:val="24"/>
        </w:rPr>
        <w:t>W</w:t>
      </w:r>
      <w:r w:rsidR="00321078" w:rsidRPr="00321078">
        <w:rPr>
          <w:rFonts w:ascii="Arial" w:hAnsi="Arial" w:cs="Arial"/>
          <w:sz w:val="24"/>
          <w:szCs w:val="24"/>
        </w:rPr>
        <w:t xml:space="preserve">ork and Social Care show similar patterns in gender split, with </w:t>
      </w:r>
      <w:r w:rsidR="00FF6187">
        <w:rPr>
          <w:rFonts w:ascii="Arial" w:hAnsi="Arial" w:cs="Arial"/>
          <w:sz w:val="24"/>
          <w:szCs w:val="24"/>
        </w:rPr>
        <w:t>8</w:t>
      </w:r>
      <w:r w:rsidR="003E2415">
        <w:rPr>
          <w:rFonts w:ascii="Arial" w:hAnsi="Arial" w:cs="Arial"/>
          <w:sz w:val="24"/>
          <w:szCs w:val="24"/>
        </w:rPr>
        <w:t>4</w:t>
      </w:r>
      <w:r w:rsidR="00321078" w:rsidRPr="00321078">
        <w:rPr>
          <w:rFonts w:ascii="Arial" w:hAnsi="Arial" w:cs="Arial"/>
          <w:sz w:val="24"/>
          <w:szCs w:val="24"/>
        </w:rPr>
        <w:t xml:space="preserve">% of the workforce identifying as female.  </w:t>
      </w:r>
      <w:r w:rsidR="005823FF">
        <w:rPr>
          <w:rFonts w:ascii="Arial" w:hAnsi="Arial" w:cs="Arial"/>
          <w:sz w:val="24"/>
          <w:szCs w:val="24"/>
        </w:rPr>
        <w:t>R</w:t>
      </w:r>
      <w:r w:rsidR="00321078" w:rsidRPr="00321078">
        <w:rPr>
          <w:rFonts w:ascii="Arial" w:hAnsi="Arial" w:cs="Arial"/>
          <w:sz w:val="24"/>
          <w:szCs w:val="24"/>
        </w:rPr>
        <w:t>epresentation across the age bands</w:t>
      </w:r>
      <w:r w:rsidR="005823FF">
        <w:rPr>
          <w:rFonts w:ascii="Arial" w:hAnsi="Arial" w:cs="Arial"/>
          <w:sz w:val="24"/>
          <w:szCs w:val="24"/>
        </w:rPr>
        <w:t xml:space="preserve"> remains steady</w:t>
      </w:r>
      <w:r w:rsidR="00321078" w:rsidRPr="00321078">
        <w:rPr>
          <w:rFonts w:ascii="Arial" w:hAnsi="Arial" w:cs="Arial"/>
          <w:sz w:val="24"/>
          <w:szCs w:val="24"/>
        </w:rPr>
        <w:t xml:space="preserve">, with </w:t>
      </w:r>
      <w:r w:rsidR="00FF6187">
        <w:rPr>
          <w:rFonts w:ascii="Arial" w:hAnsi="Arial" w:cs="Arial"/>
          <w:sz w:val="24"/>
          <w:szCs w:val="24"/>
        </w:rPr>
        <w:t>3</w:t>
      </w:r>
      <w:r w:rsidR="001703CF">
        <w:rPr>
          <w:rFonts w:ascii="Arial" w:hAnsi="Arial" w:cs="Arial"/>
          <w:sz w:val="24"/>
          <w:szCs w:val="24"/>
        </w:rPr>
        <w:t>7</w:t>
      </w:r>
      <w:r w:rsidR="00321078" w:rsidRPr="00321078">
        <w:rPr>
          <w:rFonts w:ascii="Arial" w:hAnsi="Arial" w:cs="Arial"/>
          <w:sz w:val="24"/>
          <w:szCs w:val="24"/>
        </w:rPr>
        <w:t xml:space="preserve">% of Social Workers and </w:t>
      </w:r>
      <w:r w:rsidR="003E2415">
        <w:rPr>
          <w:rFonts w:ascii="Arial" w:hAnsi="Arial" w:cs="Arial"/>
          <w:sz w:val="24"/>
          <w:szCs w:val="24"/>
        </w:rPr>
        <w:t>5</w:t>
      </w:r>
      <w:r w:rsidR="00CE565B">
        <w:rPr>
          <w:rFonts w:ascii="Arial" w:hAnsi="Arial" w:cs="Arial"/>
          <w:sz w:val="24"/>
          <w:szCs w:val="24"/>
        </w:rPr>
        <w:t>1</w:t>
      </w:r>
      <w:r w:rsidR="00321078" w:rsidRPr="00321078">
        <w:rPr>
          <w:rFonts w:ascii="Arial" w:hAnsi="Arial" w:cs="Arial"/>
          <w:sz w:val="24"/>
          <w:szCs w:val="24"/>
        </w:rPr>
        <w:t>% of Social Care Workers in the under 40 age bands.</w:t>
      </w:r>
      <w:r w:rsidR="0028507B" w:rsidRPr="0028507B">
        <w:rPr>
          <w:rFonts w:ascii="Arial" w:hAnsi="Arial" w:cs="Arial"/>
          <w:noProof/>
          <w:sz w:val="24"/>
          <w:szCs w:val="24"/>
        </w:rPr>
        <w:t xml:space="preserve"> </w:t>
      </w:r>
      <w:r w:rsidR="00013B75">
        <w:rPr>
          <w:rFonts w:ascii="Arial" w:hAnsi="Arial" w:cs="Arial"/>
          <w:noProof/>
          <w:sz w:val="24"/>
          <w:szCs w:val="24"/>
        </w:rPr>
        <w:t>This</w:t>
      </w:r>
      <w:r w:rsidR="00C4282A">
        <w:rPr>
          <w:rFonts w:ascii="Arial" w:hAnsi="Arial" w:cs="Arial"/>
          <w:noProof/>
          <w:sz w:val="24"/>
          <w:szCs w:val="24"/>
        </w:rPr>
        <w:t xml:space="preserve"> proportion is in keeping with Qtr </w:t>
      </w:r>
      <w:r w:rsidR="00500697">
        <w:rPr>
          <w:rFonts w:ascii="Arial" w:hAnsi="Arial" w:cs="Arial"/>
          <w:noProof/>
          <w:sz w:val="24"/>
          <w:szCs w:val="24"/>
        </w:rPr>
        <w:t>2</w:t>
      </w:r>
      <w:r w:rsidR="00CE565B">
        <w:rPr>
          <w:rFonts w:ascii="Arial" w:hAnsi="Arial" w:cs="Arial"/>
          <w:noProof/>
          <w:sz w:val="24"/>
          <w:szCs w:val="24"/>
        </w:rPr>
        <w:t xml:space="preserve"> </w:t>
      </w:r>
      <w:r w:rsidR="00500697">
        <w:rPr>
          <w:rFonts w:ascii="Arial" w:hAnsi="Arial" w:cs="Arial"/>
          <w:noProof/>
          <w:sz w:val="24"/>
          <w:szCs w:val="24"/>
        </w:rPr>
        <w:t>Sept</w:t>
      </w:r>
      <w:r w:rsidR="00C4282A">
        <w:rPr>
          <w:rFonts w:ascii="Arial" w:hAnsi="Arial" w:cs="Arial"/>
          <w:noProof/>
          <w:sz w:val="24"/>
          <w:szCs w:val="24"/>
        </w:rPr>
        <w:t xml:space="preserve"> 2023.</w:t>
      </w:r>
    </w:p>
    <w:p w14:paraId="2013B910" w14:textId="08A225CA" w:rsidR="00B32B3E" w:rsidRPr="00C53F4E" w:rsidRDefault="003174A0" w:rsidP="00C53F4E">
      <w:pPr>
        <w:rPr>
          <w:rFonts w:ascii="Arial" w:hAnsi="Arial" w:cs="Arial"/>
          <w:noProof/>
          <w:sz w:val="24"/>
          <w:szCs w:val="24"/>
        </w:rPr>
      </w:pPr>
      <w:r w:rsidRPr="00C53F4E">
        <w:rPr>
          <w:rFonts w:ascii="Arial" w:hAnsi="Arial" w:cs="Arial"/>
          <w:i/>
          <w:sz w:val="16"/>
          <w:szCs w:val="16"/>
        </w:rPr>
        <w:t xml:space="preserve">Figure </w:t>
      </w:r>
      <w:r w:rsidR="001C795A" w:rsidRPr="00C53F4E">
        <w:rPr>
          <w:rFonts w:ascii="Arial" w:hAnsi="Arial" w:cs="Arial"/>
          <w:i/>
          <w:sz w:val="16"/>
          <w:szCs w:val="16"/>
        </w:rPr>
        <w:t>7</w:t>
      </w:r>
      <w:r w:rsidRPr="00C53F4E">
        <w:rPr>
          <w:rFonts w:ascii="Arial" w:hAnsi="Arial" w:cs="Arial"/>
          <w:i/>
          <w:sz w:val="16"/>
          <w:szCs w:val="16"/>
        </w:rPr>
        <w:t>a</w:t>
      </w:r>
      <w:r w:rsidR="00851C6E" w:rsidRPr="00C53F4E">
        <w:rPr>
          <w:rFonts w:ascii="Arial" w:hAnsi="Arial" w:cs="Arial"/>
          <w:i/>
          <w:sz w:val="16"/>
          <w:szCs w:val="16"/>
        </w:rPr>
        <w:t xml:space="preserve">                                                                                                    Figure</w:t>
      </w:r>
      <w:r w:rsidR="00572B52" w:rsidRPr="00C53F4E">
        <w:rPr>
          <w:rFonts w:ascii="Arial" w:hAnsi="Arial" w:cs="Arial"/>
          <w:i/>
          <w:sz w:val="16"/>
          <w:szCs w:val="16"/>
        </w:rPr>
        <w:t xml:space="preserve"> </w:t>
      </w:r>
      <w:r w:rsidR="00851C6E" w:rsidRPr="00C53F4E">
        <w:rPr>
          <w:rFonts w:ascii="Arial" w:hAnsi="Arial" w:cs="Arial"/>
          <w:i/>
          <w:sz w:val="16"/>
          <w:szCs w:val="16"/>
        </w:rPr>
        <w:t>7b</w:t>
      </w:r>
      <w:r w:rsidR="00CE565B">
        <w:rPr>
          <w:noProof/>
        </w:rPr>
        <w:drawing>
          <wp:inline distT="0" distB="0" distL="0" distR="0" wp14:anchorId="617432D5" wp14:editId="1DCD93F1">
            <wp:extent cx="6115050" cy="1784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49922" cy="1794526"/>
                    </a:xfrm>
                    <a:prstGeom prst="rect">
                      <a:avLst/>
                    </a:prstGeom>
                  </pic:spPr>
                </pic:pic>
              </a:graphicData>
            </a:graphic>
          </wp:inline>
        </w:drawing>
      </w:r>
      <w:r w:rsidRPr="00572B52">
        <w:rPr>
          <w:rFonts w:ascii="Arial" w:hAnsi="Arial" w:cs="Arial"/>
          <w:i/>
          <w:sz w:val="16"/>
          <w:szCs w:val="16"/>
        </w:rPr>
        <w:t>Figure</w:t>
      </w:r>
      <w:r w:rsidR="001C795A" w:rsidRPr="00572B52">
        <w:rPr>
          <w:rFonts w:ascii="Arial" w:hAnsi="Arial" w:cs="Arial"/>
          <w:i/>
          <w:sz w:val="16"/>
          <w:szCs w:val="16"/>
        </w:rPr>
        <w:t xml:space="preserve"> </w:t>
      </w:r>
      <w:r w:rsidR="00851C6E" w:rsidRPr="00572B52">
        <w:rPr>
          <w:rFonts w:ascii="Arial" w:hAnsi="Arial" w:cs="Arial"/>
          <w:i/>
          <w:sz w:val="16"/>
          <w:szCs w:val="16"/>
        </w:rPr>
        <w:t>8a                                                                                                    Figure 8b</w:t>
      </w:r>
      <w:r w:rsidR="00B32B3E">
        <w:rPr>
          <w:noProof/>
        </w:rPr>
        <w:drawing>
          <wp:inline distT="0" distB="0" distL="0" distR="0" wp14:anchorId="20DB6EC2" wp14:editId="0A7D6BED">
            <wp:extent cx="6115050" cy="1822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5050" cy="1822450"/>
                    </a:xfrm>
                    <a:prstGeom prst="rect">
                      <a:avLst/>
                    </a:prstGeom>
                  </pic:spPr>
                </pic:pic>
              </a:graphicData>
            </a:graphic>
          </wp:inline>
        </w:drawing>
      </w:r>
    </w:p>
    <w:bookmarkEnd w:id="2"/>
    <w:bookmarkEnd w:id="12"/>
    <w:p w14:paraId="195C6912" w14:textId="77777777" w:rsidR="00500697" w:rsidRDefault="00500697" w:rsidP="00423A80">
      <w:pPr>
        <w:rPr>
          <w:rFonts w:ascii="Arial" w:hAnsi="Arial" w:cs="Arial"/>
          <w:b/>
          <w:sz w:val="28"/>
          <w:szCs w:val="28"/>
        </w:rPr>
      </w:pPr>
    </w:p>
    <w:p w14:paraId="27447A9D" w14:textId="731C224A" w:rsidR="00034980" w:rsidRDefault="00F91BAA" w:rsidP="00423A80">
      <w:pPr>
        <w:rPr>
          <w:rFonts w:ascii="Arial" w:hAnsi="Arial" w:cs="Arial"/>
          <w:b/>
          <w:sz w:val="28"/>
          <w:szCs w:val="28"/>
        </w:rPr>
      </w:pPr>
      <w:r w:rsidRPr="00F91BAA">
        <w:rPr>
          <w:rFonts w:ascii="Arial" w:hAnsi="Arial" w:cs="Arial"/>
          <w:b/>
          <w:sz w:val="28"/>
          <w:szCs w:val="28"/>
        </w:rPr>
        <w:lastRenderedPageBreak/>
        <w:t>5   Conclusion</w:t>
      </w:r>
    </w:p>
    <w:p w14:paraId="41A60B0D" w14:textId="6B32D761" w:rsidR="003C7764" w:rsidRDefault="00E81198" w:rsidP="0044049D">
      <w:pPr>
        <w:jc w:val="both"/>
        <w:rPr>
          <w:rFonts w:ascii="Arial" w:hAnsi="Arial" w:cs="Arial"/>
          <w:bCs/>
          <w:sz w:val="24"/>
          <w:szCs w:val="24"/>
        </w:rPr>
      </w:pPr>
      <w:bookmarkStart w:id="13" w:name="_Hlk136523013"/>
      <w:r>
        <w:rPr>
          <w:rFonts w:ascii="Arial" w:hAnsi="Arial" w:cs="Arial"/>
          <w:bCs/>
          <w:sz w:val="24"/>
          <w:szCs w:val="24"/>
        </w:rPr>
        <w:t xml:space="preserve">In conclusion, </w:t>
      </w:r>
      <w:r w:rsidR="00665D15">
        <w:rPr>
          <w:rFonts w:ascii="Arial" w:hAnsi="Arial" w:cs="Arial"/>
          <w:bCs/>
          <w:sz w:val="24"/>
          <w:szCs w:val="24"/>
        </w:rPr>
        <w:t xml:space="preserve">during Qtr 1 June 2024, the </w:t>
      </w:r>
      <w:r w:rsidR="000B2D21">
        <w:rPr>
          <w:rFonts w:ascii="Arial" w:hAnsi="Arial" w:cs="Arial"/>
          <w:bCs/>
          <w:sz w:val="24"/>
          <w:szCs w:val="24"/>
        </w:rPr>
        <w:t xml:space="preserve">Social Work and Social Care </w:t>
      </w:r>
      <w:r w:rsidR="00665D15">
        <w:rPr>
          <w:rFonts w:ascii="Arial" w:hAnsi="Arial" w:cs="Arial"/>
          <w:bCs/>
          <w:sz w:val="24"/>
          <w:szCs w:val="24"/>
        </w:rPr>
        <w:t>register experienced a notable increase</w:t>
      </w:r>
      <w:r w:rsidR="000B2D21">
        <w:rPr>
          <w:rFonts w:ascii="Arial" w:hAnsi="Arial" w:cs="Arial"/>
          <w:bCs/>
          <w:sz w:val="24"/>
          <w:szCs w:val="24"/>
        </w:rPr>
        <w:t xml:space="preserve"> of 2.9%</w:t>
      </w:r>
      <w:r w:rsidR="00C53F4E">
        <w:rPr>
          <w:rFonts w:ascii="Arial" w:hAnsi="Arial" w:cs="Arial"/>
          <w:bCs/>
          <w:sz w:val="24"/>
          <w:szCs w:val="24"/>
        </w:rPr>
        <w:t xml:space="preserve"> to 4</w:t>
      </w:r>
      <w:r w:rsidR="006F0AE2">
        <w:rPr>
          <w:rFonts w:ascii="Arial" w:hAnsi="Arial" w:cs="Arial"/>
          <w:bCs/>
          <w:sz w:val="24"/>
          <w:szCs w:val="24"/>
        </w:rPr>
        <w:t>7757</w:t>
      </w:r>
      <w:r w:rsidR="000B2D21">
        <w:rPr>
          <w:rFonts w:ascii="Arial" w:hAnsi="Arial" w:cs="Arial"/>
          <w:bCs/>
          <w:sz w:val="24"/>
          <w:szCs w:val="24"/>
        </w:rPr>
        <w:t xml:space="preserve">, however, this level of growth was not observed during </w:t>
      </w:r>
      <w:r>
        <w:rPr>
          <w:rFonts w:ascii="Arial" w:hAnsi="Arial" w:cs="Arial"/>
          <w:bCs/>
          <w:sz w:val="24"/>
          <w:szCs w:val="24"/>
        </w:rPr>
        <w:t xml:space="preserve">Qtr </w:t>
      </w:r>
      <w:r w:rsidR="00665D15">
        <w:rPr>
          <w:rFonts w:ascii="Arial" w:hAnsi="Arial" w:cs="Arial"/>
          <w:bCs/>
          <w:sz w:val="24"/>
          <w:szCs w:val="24"/>
        </w:rPr>
        <w:t>2</w:t>
      </w:r>
      <w:r>
        <w:rPr>
          <w:rFonts w:ascii="Arial" w:hAnsi="Arial" w:cs="Arial"/>
          <w:bCs/>
          <w:sz w:val="24"/>
          <w:szCs w:val="24"/>
        </w:rPr>
        <w:t xml:space="preserve"> </w:t>
      </w:r>
      <w:r w:rsidR="00665D15">
        <w:rPr>
          <w:rFonts w:ascii="Arial" w:hAnsi="Arial" w:cs="Arial"/>
          <w:bCs/>
          <w:sz w:val="24"/>
          <w:szCs w:val="24"/>
        </w:rPr>
        <w:t>Sept</w:t>
      </w:r>
      <w:r>
        <w:rPr>
          <w:rFonts w:ascii="Arial" w:hAnsi="Arial" w:cs="Arial"/>
          <w:bCs/>
          <w:sz w:val="24"/>
          <w:szCs w:val="24"/>
        </w:rPr>
        <w:t xml:space="preserve"> 2024</w:t>
      </w:r>
      <w:r w:rsidR="00340251">
        <w:rPr>
          <w:rFonts w:ascii="Arial" w:hAnsi="Arial" w:cs="Arial"/>
          <w:bCs/>
          <w:sz w:val="24"/>
          <w:szCs w:val="24"/>
        </w:rPr>
        <w:t>,</w:t>
      </w:r>
      <w:r w:rsidR="000B2D21">
        <w:rPr>
          <w:rFonts w:ascii="Arial" w:hAnsi="Arial" w:cs="Arial"/>
          <w:bCs/>
          <w:sz w:val="24"/>
          <w:szCs w:val="24"/>
        </w:rPr>
        <w:t xml:space="preserve"> </w:t>
      </w:r>
      <w:r w:rsidR="006F0AE2">
        <w:rPr>
          <w:rFonts w:ascii="Arial" w:hAnsi="Arial" w:cs="Arial"/>
          <w:bCs/>
          <w:sz w:val="24"/>
          <w:szCs w:val="24"/>
        </w:rPr>
        <w:t>with a</w:t>
      </w:r>
      <w:r w:rsidR="00340251">
        <w:rPr>
          <w:rFonts w:ascii="Arial" w:hAnsi="Arial" w:cs="Arial"/>
          <w:bCs/>
          <w:sz w:val="24"/>
          <w:szCs w:val="24"/>
        </w:rPr>
        <w:t xml:space="preserve"> modest</w:t>
      </w:r>
      <w:r w:rsidR="006F0AE2">
        <w:rPr>
          <w:rFonts w:ascii="Arial" w:hAnsi="Arial" w:cs="Arial"/>
          <w:bCs/>
          <w:sz w:val="24"/>
          <w:szCs w:val="24"/>
        </w:rPr>
        <w:t xml:space="preserve"> increase of 75 to 47832.</w:t>
      </w:r>
    </w:p>
    <w:p w14:paraId="058DE52F" w14:textId="7BBAA0AC" w:rsidR="00E81198" w:rsidRDefault="000B5E69" w:rsidP="0044049D">
      <w:pPr>
        <w:jc w:val="both"/>
        <w:rPr>
          <w:rFonts w:ascii="Arial" w:hAnsi="Arial" w:cs="Arial"/>
          <w:bCs/>
          <w:sz w:val="24"/>
          <w:szCs w:val="24"/>
        </w:rPr>
      </w:pPr>
      <w:r>
        <w:rPr>
          <w:rFonts w:ascii="Arial" w:hAnsi="Arial" w:cs="Arial"/>
          <w:bCs/>
          <w:sz w:val="24"/>
          <w:szCs w:val="24"/>
        </w:rPr>
        <w:t xml:space="preserve">The register has increased by </w:t>
      </w:r>
      <w:r w:rsidR="000B2D21">
        <w:rPr>
          <w:rFonts w:ascii="Arial" w:hAnsi="Arial" w:cs="Arial"/>
          <w:bCs/>
          <w:sz w:val="24"/>
          <w:szCs w:val="24"/>
        </w:rPr>
        <w:t>5.4</w:t>
      </w:r>
      <w:r w:rsidR="008C1529">
        <w:rPr>
          <w:rFonts w:ascii="Arial" w:hAnsi="Arial" w:cs="Arial"/>
          <w:bCs/>
          <w:sz w:val="24"/>
          <w:szCs w:val="24"/>
        </w:rPr>
        <w:t xml:space="preserve">% </w:t>
      </w:r>
      <w:r w:rsidR="00403168">
        <w:rPr>
          <w:rFonts w:ascii="Arial" w:hAnsi="Arial" w:cs="Arial"/>
          <w:bCs/>
          <w:sz w:val="24"/>
          <w:szCs w:val="24"/>
        </w:rPr>
        <w:t xml:space="preserve">over the last year </w:t>
      </w:r>
      <w:r>
        <w:rPr>
          <w:rFonts w:ascii="Arial" w:hAnsi="Arial" w:cs="Arial"/>
          <w:bCs/>
          <w:sz w:val="24"/>
          <w:szCs w:val="24"/>
        </w:rPr>
        <w:t xml:space="preserve">since </w:t>
      </w:r>
      <w:r w:rsidR="00DC020F">
        <w:rPr>
          <w:rFonts w:ascii="Arial" w:hAnsi="Arial" w:cs="Arial"/>
          <w:bCs/>
          <w:sz w:val="24"/>
          <w:szCs w:val="24"/>
        </w:rPr>
        <w:t>September</w:t>
      </w:r>
      <w:r>
        <w:rPr>
          <w:rFonts w:ascii="Arial" w:hAnsi="Arial" w:cs="Arial"/>
          <w:bCs/>
          <w:sz w:val="24"/>
          <w:szCs w:val="24"/>
        </w:rPr>
        <w:t xml:space="preserve"> 202</w:t>
      </w:r>
      <w:r w:rsidR="008C1529">
        <w:rPr>
          <w:rFonts w:ascii="Arial" w:hAnsi="Arial" w:cs="Arial"/>
          <w:bCs/>
          <w:sz w:val="24"/>
          <w:szCs w:val="24"/>
        </w:rPr>
        <w:t>3</w:t>
      </w:r>
      <w:r w:rsidR="00E81198">
        <w:rPr>
          <w:rFonts w:ascii="Arial" w:hAnsi="Arial" w:cs="Arial"/>
          <w:bCs/>
          <w:sz w:val="24"/>
          <w:szCs w:val="24"/>
        </w:rPr>
        <w:t xml:space="preserve"> </w:t>
      </w:r>
      <w:r w:rsidR="008C1529">
        <w:rPr>
          <w:rFonts w:ascii="Arial" w:hAnsi="Arial" w:cs="Arial"/>
          <w:bCs/>
          <w:sz w:val="24"/>
          <w:szCs w:val="24"/>
        </w:rPr>
        <w:t>and t</w:t>
      </w:r>
      <w:r w:rsidR="00E81198">
        <w:rPr>
          <w:rFonts w:ascii="Arial" w:hAnsi="Arial" w:cs="Arial"/>
          <w:bCs/>
          <w:sz w:val="24"/>
          <w:szCs w:val="24"/>
        </w:rPr>
        <w:t>his growth is driven by the addition of 2</w:t>
      </w:r>
      <w:r w:rsidR="00DC020F">
        <w:rPr>
          <w:rFonts w:ascii="Arial" w:hAnsi="Arial" w:cs="Arial"/>
          <w:bCs/>
          <w:sz w:val="24"/>
          <w:szCs w:val="24"/>
        </w:rPr>
        <w:t>293</w:t>
      </w:r>
      <w:r w:rsidR="00E81198">
        <w:rPr>
          <w:rFonts w:ascii="Arial" w:hAnsi="Arial" w:cs="Arial"/>
          <w:bCs/>
          <w:sz w:val="24"/>
          <w:szCs w:val="24"/>
        </w:rPr>
        <w:t xml:space="preserve"> Social Care Workers</w:t>
      </w:r>
      <w:r>
        <w:rPr>
          <w:rFonts w:ascii="Arial" w:hAnsi="Arial" w:cs="Arial"/>
          <w:bCs/>
          <w:sz w:val="24"/>
          <w:szCs w:val="24"/>
        </w:rPr>
        <w:t xml:space="preserve">, reflecting a </w:t>
      </w:r>
      <w:r w:rsidR="00DC020F">
        <w:rPr>
          <w:rFonts w:ascii="Arial" w:hAnsi="Arial" w:cs="Arial"/>
          <w:bCs/>
          <w:sz w:val="24"/>
          <w:szCs w:val="24"/>
        </w:rPr>
        <w:t>6</w:t>
      </w:r>
      <w:r>
        <w:rPr>
          <w:rFonts w:ascii="Arial" w:hAnsi="Arial" w:cs="Arial"/>
          <w:bCs/>
          <w:sz w:val="24"/>
          <w:szCs w:val="24"/>
        </w:rPr>
        <w:t xml:space="preserve">% increase in the </w:t>
      </w:r>
      <w:r w:rsidR="008C1529">
        <w:rPr>
          <w:rFonts w:ascii="Arial" w:hAnsi="Arial" w:cs="Arial"/>
          <w:bCs/>
          <w:sz w:val="24"/>
          <w:szCs w:val="24"/>
        </w:rPr>
        <w:t xml:space="preserve">number of </w:t>
      </w:r>
      <w:r>
        <w:rPr>
          <w:rFonts w:ascii="Arial" w:hAnsi="Arial" w:cs="Arial"/>
          <w:bCs/>
          <w:sz w:val="24"/>
          <w:szCs w:val="24"/>
        </w:rPr>
        <w:t xml:space="preserve">Social Care </w:t>
      </w:r>
      <w:r w:rsidR="008C1529">
        <w:rPr>
          <w:rFonts w:ascii="Arial" w:hAnsi="Arial" w:cs="Arial"/>
          <w:bCs/>
          <w:sz w:val="24"/>
          <w:szCs w:val="24"/>
        </w:rPr>
        <w:t xml:space="preserve">Workers in the last year. </w:t>
      </w:r>
      <w:r>
        <w:rPr>
          <w:rFonts w:ascii="Arial" w:hAnsi="Arial" w:cs="Arial"/>
          <w:bCs/>
          <w:sz w:val="24"/>
          <w:szCs w:val="24"/>
        </w:rPr>
        <w:t xml:space="preserve"> </w:t>
      </w:r>
      <w:r w:rsidR="008C1529">
        <w:rPr>
          <w:rFonts w:ascii="Arial" w:hAnsi="Arial" w:cs="Arial"/>
          <w:bCs/>
          <w:sz w:val="24"/>
          <w:szCs w:val="24"/>
        </w:rPr>
        <w:t>T</w:t>
      </w:r>
      <w:r>
        <w:rPr>
          <w:rFonts w:ascii="Arial" w:hAnsi="Arial" w:cs="Arial"/>
          <w:bCs/>
          <w:sz w:val="24"/>
          <w:szCs w:val="24"/>
        </w:rPr>
        <w:t xml:space="preserve">he register has welcomed a notable influx of </w:t>
      </w:r>
      <w:r w:rsidR="009913BC">
        <w:rPr>
          <w:rFonts w:ascii="Arial" w:hAnsi="Arial" w:cs="Arial"/>
          <w:bCs/>
          <w:sz w:val="24"/>
          <w:szCs w:val="24"/>
        </w:rPr>
        <w:t xml:space="preserve">Social Care Workers into </w:t>
      </w:r>
      <w:r>
        <w:rPr>
          <w:rFonts w:ascii="Arial" w:hAnsi="Arial" w:cs="Arial"/>
          <w:bCs/>
          <w:sz w:val="24"/>
          <w:szCs w:val="24"/>
        </w:rPr>
        <w:t>specific job categories: 1</w:t>
      </w:r>
      <w:r w:rsidR="00DC020F">
        <w:rPr>
          <w:rFonts w:ascii="Arial" w:hAnsi="Arial" w:cs="Arial"/>
          <w:bCs/>
          <w:sz w:val="24"/>
          <w:szCs w:val="24"/>
        </w:rPr>
        <w:t>226</w:t>
      </w:r>
      <w:r>
        <w:rPr>
          <w:rFonts w:ascii="Arial" w:hAnsi="Arial" w:cs="Arial"/>
          <w:bCs/>
          <w:sz w:val="24"/>
          <w:szCs w:val="24"/>
        </w:rPr>
        <w:t xml:space="preserve"> Adult Residential Care Workers (</w:t>
      </w:r>
      <w:r w:rsidR="00DC020F">
        <w:rPr>
          <w:rFonts w:ascii="Arial" w:hAnsi="Arial" w:cs="Arial"/>
          <w:bCs/>
          <w:sz w:val="24"/>
          <w:szCs w:val="24"/>
        </w:rPr>
        <w:t>8</w:t>
      </w:r>
      <w:r>
        <w:rPr>
          <w:rFonts w:ascii="Arial" w:hAnsi="Arial" w:cs="Arial"/>
          <w:bCs/>
          <w:sz w:val="24"/>
          <w:szCs w:val="24"/>
        </w:rPr>
        <w:t xml:space="preserve">% increase), </w:t>
      </w:r>
      <w:r w:rsidR="00DC020F">
        <w:rPr>
          <w:rFonts w:ascii="Arial" w:hAnsi="Arial" w:cs="Arial"/>
          <w:bCs/>
          <w:sz w:val="24"/>
          <w:szCs w:val="24"/>
        </w:rPr>
        <w:t>761</w:t>
      </w:r>
      <w:r>
        <w:rPr>
          <w:rFonts w:ascii="Arial" w:hAnsi="Arial" w:cs="Arial"/>
          <w:bCs/>
          <w:sz w:val="24"/>
          <w:szCs w:val="24"/>
        </w:rPr>
        <w:t xml:space="preserve"> Domiciliary Care Workers (</w:t>
      </w:r>
      <w:r w:rsidR="007440CA">
        <w:rPr>
          <w:rFonts w:ascii="Arial" w:hAnsi="Arial" w:cs="Arial"/>
          <w:bCs/>
          <w:sz w:val="24"/>
          <w:szCs w:val="24"/>
        </w:rPr>
        <w:t>5</w:t>
      </w:r>
      <w:r>
        <w:rPr>
          <w:rFonts w:ascii="Arial" w:hAnsi="Arial" w:cs="Arial"/>
          <w:bCs/>
          <w:sz w:val="24"/>
          <w:szCs w:val="24"/>
        </w:rPr>
        <w:t>% increase) and 2</w:t>
      </w:r>
      <w:r w:rsidR="00DC020F">
        <w:rPr>
          <w:rFonts w:ascii="Arial" w:hAnsi="Arial" w:cs="Arial"/>
          <w:bCs/>
          <w:sz w:val="24"/>
          <w:szCs w:val="24"/>
        </w:rPr>
        <w:t>29</w:t>
      </w:r>
      <w:r>
        <w:rPr>
          <w:rFonts w:ascii="Arial" w:hAnsi="Arial" w:cs="Arial"/>
          <w:bCs/>
          <w:sz w:val="24"/>
          <w:szCs w:val="24"/>
        </w:rPr>
        <w:t xml:space="preserve"> Supported Living Workers (</w:t>
      </w:r>
      <w:r w:rsidR="00DC020F">
        <w:rPr>
          <w:rFonts w:ascii="Arial" w:hAnsi="Arial" w:cs="Arial"/>
          <w:bCs/>
          <w:sz w:val="24"/>
          <w:szCs w:val="24"/>
        </w:rPr>
        <w:t>7</w:t>
      </w:r>
      <w:r>
        <w:rPr>
          <w:rFonts w:ascii="Arial" w:hAnsi="Arial" w:cs="Arial"/>
          <w:bCs/>
          <w:sz w:val="24"/>
          <w:szCs w:val="24"/>
        </w:rPr>
        <w:t>% increase)</w:t>
      </w:r>
      <w:r w:rsidR="009913BC">
        <w:rPr>
          <w:rFonts w:ascii="Arial" w:hAnsi="Arial" w:cs="Arial"/>
          <w:bCs/>
          <w:sz w:val="24"/>
          <w:szCs w:val="24"/>
        </w:rPr>
        <w:t>.</w:t>
      </w:r>
    </w:p>
    <w:p w14:paraId="215FEEEE" w14:textId="25714DD3" w:rsidR="009913BC" w:rsidRDefault="009913BC" w:rsidP="0044049D">
      <w:pPr>
        <w:jc w:val="both"/>
        <w:rPr>
          <w:rFonts w:ascii="Arial" w:hAnsi="Arial" w:cs="Arial"/>
          <w:bCs/>
          <w:sz w:val="24"/>
          <w:szCs w:val="24"/>
        </w:rPr>
      </w:pPr>
      <w:r>
        <w:rPr>
          <w:rFonts w:ascii="Arial" w:hAnsi="Arial" w:cs="Arial"/>
          <w:bCs/>
          <w:sz w:val="24"/>
          <w:szCs w:val="24"/>
        </w:rPr>
        <w:t>Particularly encouraging is the trend of young</w:t>
      </w:r>
      <w:r w:rsidR="00C53F4E">
        <w:rPr>
          <w:rFonts w:ascii="Arial" w:hAnsi="Arial" w:cs="Arial"/>
          <w:bCs/>
          <w:sz w:val="24"/>
          <w:szCs w:val="24"/>
        </w:rPr>
        <w:t>er people in the workforce, 51% of which are under the age of 40.</w:t>
      </w:r>
    </w:p>
    <w:p w14:paraId="41032C07" w14:textId="0E0998C8" w:rsidR="00F91BAA" w:rsidRPr="00F91BAA" w:rsidRDefault="00F91BAA" w:rsidP="0044049D">
      <w:pPr>
        <w:jc w:val="both"/>
        <w:rPr>
          <w:rFonts w:ascii="Arial" w:hAnsi="Arial" w:cs="Arial"/>
          <w:bCs/>
          <w:sz w:val="24"/>
          <w:szCs w:val="24"/>
        </w:rPr>
      </w:pPr>
      <w:r w:rsidRPr="00F91BAA">
        <w:rPr>
          <w:rFonts w:ascii="Arial" w:hAnsi="Arial" w:cs="Arial"/>
          <w:bCs/>
          <w:sz w:val="24"/>
          <w:szCs w:val="24"/>
        </w:rPr>
        <w:t xml:space="preserve">Social Care represents the </w:t>
      </w:r>
      <w:r w:rsidR="00492118">
        <w:rPr>
          <w:rFonts w:ascii="Arial" w:hAnsi="Arial" w:cs="Arial"/>
          <w:bCs/>
          <w:sz w:val="24"/>
          <w:szCs w:val="24"/>
        </w:rPr>
        <w:t>largest segment</w:t>
      </w:r>
      <w:r w:rsidRPr="00F91BAA">
        <w:rPr>
          <w:rFonts w:ascii="Arial" w:hAnsi="Arial" w:cs="Arial"/>
          <w:bCs/>
          <w:sz w:val="24"/>
          <w:szCs w:val="24"/>
        </w:rPr>
        <w:t xml:space="preserve"> of the Register, with Adult Residential Care Workers and Domiciliary Care Workers being the most </w:t>
      </w:r>
      <w:r w:rsidR="00492118">
        <w:rPr>
          <w:rFonts w:ascii="Arial" w:hAnsi="Arial" w:cs="Arial"/>
          <w:bCs/>
          <w:sz w:val="24"/>
          <w:szCs w:val="24"/>
        </w:rPr>
        <w:t>prominent</w:t>
      </w:r>
      <w:r w:rsidRPr="00F91BAA">
        <w:rPr>
          <w:rFonts w:ascii="Arial" w:hAnsi="Arial" w:cs="Arial"/>
          <w:bCs/>
          <w:sz w:val="24"/>
          <w:szCs w:val="24"/>
        </w:rPr>
        <w:t xml:space="preserve"> groups. Employment sectors also remain consistent, with the majority of Social Workers employed in the Statutory Sector (such as Health and Social Care Trusts), while Social Care Workers are employed across various sectors, primarily the Private Sector</w:t>
      </w:r>
      <w:r w:rsidR="006F0AE2">
        <w:rPr>
          <w:rFonts w:ascii="Arial" w:hAnsi="Arial" w:cs="Arial"/>
          <w:bCs/>
          <w:sz w:val="24"/>
          <w:szCs w:val="24"/>
        </w:rPr>
        <w:t>, where the majority of the newly registered Social Care workforce are employed.</w:t>
      </w:r>
    </w:p>
    <w:p w14:paraId="31BCEDFF" w14:textId="274545F1" w:rsidR="00F91BAA" w:rsidRPr="00F91BAA" w:rsidRDefault="0031505B" w:rsidP="0044049D">
      <w:pPr>
        <w:jc w:val="both"/>
        <w:rPr>
          <w:rFonts w:ascii="Arial" w:hAnsi="Arial" w:cs="Arial"/>
          <w:bCs/>
          <w:sz w:val="24"/>
          <w:szCs w:val="24"/>
        </w:rPr>
      </w:pPr>
      <w:r>
        <w:rPr>
          <w:rFonts w:ascii="Arial" w:hAnsi="Arial" w:cs="Arial"/>
          <w:bCs/>
          <w:sz w:val="24"/>
          <w:szCs w:val="24"/>
        </w:rPr>
        <w:t xml:space="preserve">The primary focus of </w:t>
      </w:r>
      <w:r w:rsidR="00F91BAA" w:rsidRPr="00F91BAA">
        <w:rPr>
          <w:rFonts w:ascii="Arial" w:hAnsi="Arial" w:cs="Arial"/>
          <w:bCs/>
          <w:sz w:val="24"/>
          <w:szCs w:val="24"/>
        </w:rPr>
        <w:t xml:space="preserve">Social Workers </w:t>
      </w:r>
      <w:r>
        <w:rPr>
          <w:rFonts w:ascii="Arial" w:hAnsi="Arial" w:cs="Arial"/>
          <w:bCs/>
          <w:sz w:val="24"/>
          <w:szCs w:val="24"/>
        </w:rPr>
        <w:t>continues to be on</w:t>
      </w:r>
      <w:r w:rsidR="00F91BAA" w:rsidRPr="00F91BAA">
        <w:rPr>
          <w:rFonts w:ascii="Arial" w:hAnsi="Arial" w:cs="Arial"/>
          <w:bCs/>
          <w:sz w:val="24"/>
          <w:szCs w:val="24"/>
        </w:rPr>
        <w:t xml:space="preserve"> Family &amp; Child </w:t>
      </w:r>
      <w:r w:rsidR="00AE1539">
        <w:rPr>
          <w:rFonts w:ascii="Arial" w:hAnsi="Arial" w:cs="Arial"/>
          <w:bCs/>
          <w:sz w:val="24"/>
          <w:szCs w:val="24"/>
        </w:rPr>
        <w:t>C</w:t>
      </w:r>
      <w:r w:rsidR="00F91BAA" w:rsidRPr="00F91BAA">
        <w:rPr>
          <w:rFonts w:ascii="Arial" w:hAnsi="Arial" w:cs="Arial"/>
          <w:bCs/>
          <w:sz w:val="24"/>
          <w:szCs w:val="24"/>
        </w:rPr>
        <w:t>are</w:t>
      </w:r>
      <w:r>
        <w:rPr>
          <w:rFonts w:ascii="Arial" w:hAnsi="Arial" w:cs="Arial"/>
          <w:bCs/>
          <w:sz w:val="24"/>
          <w:szCs w:val="24"/>
        </w:rPr>
        <w:t xml:space="preserve"> services indicating their crucial role in supporting vulnerable families and children. Services </w:t>
      </w:r>
      <w:r w:rsidR="00F91BAA" w:rsidRPr="00F91BAA">
        <w:rPr>
          <w:rFonts w:ascii="Arial" w:hAnsi="Arial" w:cs="Arial"/>
          <w:bCs/>
          <w:sz w:val="24"/>
          <w:szCs w:val="24"/>
        </w:rPr>
        <w:t>for Older People</w:t>
      </w:r>
      <w:r>
        <w:rPr>
          <w:rFonts w:ascii="Arial" w:hAnsi="Arial" w:cs="Arial"/>
          <w:bCs/>
          <w:sz w:val="24"/>
          <w:szCs w:val="24"/>
        </w:rPr>
        <w:t xml:space="preserve"> also remain a significant focus for Social Workers.</w:t>
      </w:r>
      <w:r w:rsidR="00F91BAA" w:rsidRPr="00F91BAA">
        <w:rPr>
          <w:rFonts w:ascii="Arial" w:hAnsi="Arial" w:cs="Arial"/>
          <w:bCs/>
          <w:sz w:val="24"/>
          <w:szCs w:val="24"/>
        </w:rPr>
        <w:t xml:space="preserve"> Similarly, for Social Care Workers </w:t>
      </w:r>
      <w:r>
        <w:rPr>
          <w:rFonts w:ascii="Arial" w:hAnsi="Arial" w:cs="Arial"/>
          <w:bCs/>
          <w:sz w:val="24"/>
          <w:szCs w:val="24"/>
        </w:rPr>
        <w:t xml:space="preserve">the main emphasis continues to be </w:t>
      </w:r>
      <w:r w:rsidR="00F91BAA" w:rsidRPr="00F91BAA">
        <w:rPr>
          <w:rFonts w:ascii="Arial" w:hAnsi="Arial" w:cs="Arial"/>
          <w:bCs/>
          <w:sz w:val="24"/>
          <w:szCs w:val="24"/>
        </w:rPr>
        <w:t xml:space="preserve">on services for Older People, </w:t>
      </w:r>
      <w:r>
        <w:rPr>
          <w:rFonts w:ascii="Arial" w:hAnsi="Arial" w:cs="Arial"/>
          <w:bCs/>
          <w:sz w:val="24"/>
          <w:szCs w:val="24"/>
        </w:rPr>
        <w:t xml:space="preserve">followed by a notable proportion </w:t>
      </w:r>
      <w:r w:rsidR="00F91BAA" w:rsidRPr="00F91BAA">
        <w:rPr>
          <w:rFonts w:ascii="Arial" w:hAnsi="Arial" w:cs="Arial"/>
          <w:bCs/>
          <w:sz w:val="24"/>
          <w:szCs w:val="24"/>
        </w:rPr>
        <w:t xml:space="preserve"> </w:t>
      </w:r>
      <w:r>
        <w:rPr>
          <w:rFonts w:ascii="Arial" w:hAnsi="Arial" w:cs="Arial"/>
          <w:bCs/>
          <w:sz w:val="24"/>
          <w:szCs w:val="24"/>
        </w:rPr>
        <w:t xml:space="preserve">dedicated to </w:t>
      </w:r>
      <w:r w:rsidR="00F91BAA" w:rsidRPr="00F91BAA">
        <w:rPr>
          <w:rFonts w:ascii="Arial" w:hAnsi="Arial" w:cs="Arial"/>
          <w:bCs/>
          <w:sz w:val="24"/>
          <w:szCs w:val="24"/>
        </w:rPr>
        <w:t xml:space="preserve">working with Adults with Learning Disabilities. The engagement with the PiP Framework for Continuous Professional Development </w:t>
      </w:r>
      <w:r w:rsidR="00E94B1C">
        <w:rPr>
          <w:rFonts w:ascii="Arial" w:hAnsi="Arial" w:cs="Arial"/>
          <w:bCs/>
          <w:sz w:val="24"/>
          <w:szCs w:val="24"/>
        </w:rPr>
        <w:t>shows</w:t>
      </w:r>
      <w:r w:rsidR="00F91BAA" w:rsidRPr="00F91BAA">
        <w:rPr>
          <w:rFonts w:ascii="Arial" w:hAnsi="Arial" w:cs="Arial"/>
          <w:bCs/>
          <w:sz w:val="24"/>
          <w:szCs w:val="24"/>
        </w:rPr>
        <w:t xml:space="preserve"> a significant proportion of Social Workers participating</w:t>
      </w:r>
      <w:r w:rsidR="00AE1539">
        <w:rPr>
          <w:rFonts w:ascii="Arial" w:hAnsi="Arial" w:cs="Arial"/>
          <w:bCs/>
          <w:sz w:val="24"/>
          <w:szCs w:val="24"/>
        </w:rPr>
        <w:t xml:space="preserve"> in </w:t>
      </w:r>
      <w:r w:rsidR="0078298F">
        <w:rPr>
          <w:rFonts w:ascii="Arial" w:hAnsi="Arial" w:cs="Arial"/>
          <w:bCs/>
          <w:sz w:val="24"/>
          <w:szCs w:val="24"/>
        </w:rPr>
        <w:t>learning that is assessed against professional</w:t>
      </w:r>
      <w:r w:rsidR="00403168">
        <w:rPr>
          <w:rFonts w:ascii="Arial" w:hAnsi="Arial" w:cs="Arial"/>
          <w:bCs/>
          <w:sz w:val="24"/>
          <w:szCs w:val="24"/>
        </w:rPr>
        <w:t xml:space="preserve"> standards</w:t>
      </w:r>
      <w:r w:rsidR="0078298F">
        <w:rPr>
          <w:rFonts w:ascii="Arial" w:hAnsi="Arial" w:cs="Arial"/>
          <w:bCs/>
          <w:sz w:val="24"/>
          <w:szCs w:val="24"/>
        </w:rPr>
        <w:t>, and in many cases, academic quality benchmarks.</w:t>
      </w:r>
    </w:p>
    <w:p w14:paraId="3803273B" w14:textId="25893A91" w:rsidR="00F91BAA" w:rsidRDefault="00F91BAA" w:rsidP="0044049D">
      <w:pPr>
        <w:jc w:val="both"/>
        <w:rPr>
          <w:rFonts w:ascii="Arial" w:hAnsi="Arial" w:cs="Arial"/>
          <w:bCs/>
          <w:sz w:val="24"/>
          <w:szCs w:val="24"/>
        </w:rPr>
      </w:pPr>
      <w:r w:rsidRPr="00F91BAA">
        <w:rPr>
          <w:rFonts w:ascii="Arial" w:hAnsi="Arial" w:cs="Arial"/>
          <w:bCs/>
          <w:sz w:val="24"/>
          <w:szCs w:val="24"/>
        </w:rPr>
        <w:t xml:space="preserve">Overall, </w:t>
      </w:r>
      <w:r w:rsidR="00336094">
        <w:rPr>
          <w:rFonts w:ascii="Arial" w:hAnsi="Arial" w:cs="Arial"/>
          <w:bCs/>
          <w:sz w:val="24"/>
          <w:szCs w:val="24"/>
        </w:rPr>
        <w:t>t</w:t>
      </w:r>
      <w:r w:rsidRPr="00F91BAA">
        <w:rPr>
          <w:rFonts w:ascii="Arial" w:hAnsi="Arial" w:cs="Arial"/>
          <w:bCs/>
          <w:sz w:val="24"/>
          <w:szCs w:val="24"/>
        </w:rPr>
        <w:t xml:space="preserve">he number of registrants, employment sectors, work focus areas, and gender distribution show no significant deviations from </w:t>
      </w:r>
      <w:r w:rsidR="00210331">
        <w:rPr>
          <w:rFonts w:ascii="Arial" w:hAnsi="Arial" w:cs="Arial"/>
          <w:bCs/>
          <w:sz w:val="24"/>
          <w:szCs w:val="24"/>
        </w:rPr>
        <w:t xml:space="preserve">Qtr </w:t>
      </w:r>
      <w:r w:rsidR="00340251">
        <w:rPr>
          <w:rFonts w:ascii="Arial" w:hAnsi="Arial" w:cs="Arial"/>
          <w:bCs/>
          <w:sz w:val="24"/>
          <w:szCs w:val="24"/>
        </w:rPr>
        <w:t>2</w:t>
      </w:r>
      <w:r w:rsidR="00210331">
        <w:rPr>
          <w:rFonts w:ascii="Arial" w:hAnsi="Arial" w:cs="Arial"/>
          <w:bCs/>
          <w:sz w:val="24"/>
          <w:szCs w:val="24"/>
        </w:rPr>
        <w:t xml:space="preserve"> 2023/2024</w:t>
      </w:r>
      <w:r w:rsidR="00340251">
        <w:rPr>
          <w:rFonts w:ascii="Arial" w:hAnsi="Arial" w:cs="Arial"/>
          <w:bCs/>
          <w:sz w:val="24"/>
          <w:szCs w:val="24"/>
        </w:rPr>
        <w:t xml:space="preserve"> and Qtr 1 2024/2025</w:t>
      </w:r>
      <w:r w:rsidR="00210331">
        <w:rPr>
          <w:rFonts w:ascii="Arial" w:hAnsi="Arial" w:cs="Arial"/>
          <w:bCs/>
          <w:sz w:val="24"/>
          <w:szCs w:val="24"/>
        </w:rPr>
        <w:t xml:space="preserve"> </w:t>
      </w:r>
      <w:r w:rsidR="00772531">
        <w:rPr>
          <w:rFonts w:ascii="Arial" w:hAnsi="Arial" w:cs="Arial"/>
          <w:bCs/>
          <w:sz w:val="24"/>
          <w:szCs w:val="24"/>
        </w:rPr>
        <w:t xml:space="preserve">, </w:t>
      </w:r>
      <w:r w:rsidR="00BC5906">
        <w:rPr>
          <w:rFonts w:ascii="Arial" w:hAnsi="Arial" w:cs="Arial"/>
          <w:bCs/>
          <w:sz w:val="24"/>
          <w:szCs w:val="24"/>
        </w:rPr>
        <w:t xml:space="preserve">indicating a stable landscape within the profession. </w:t>
      </w:r>
      <w:r w:rsidRPr="00F91BAA">
        <w:rPr>
          <w:rFonts w:ascii="Arial" w:hAnsi="Arial" w:cs="Arial"/>
          <w:bCs/>
          <w:sz w:val="24"/>
          <w:szCs w:val="24"/>
        </w:rPr>
        <w:t xml:space="preserve">These findings </w:t>
      </w:r>
      <w:r w:rsidR="00BC5906">
        <w:rPr>
          <w:rFonts w:ascii="Arial" w:hAnsi="Arial" w:cs="Arial"/>
          <w:bCs/>
          <w:sz w:val="24"/>
          <w:szCs w:val="24"/>
        </w:rPr>
        <w:t xml:space="preserve">contribute to a comprehensive understanding of the profession and </w:t>
      </w:r>
      <w:r w:rsidR="000D1E41">
        <w:rPr>
          <w:rFonts w:ascii="Arial" w:hAnsi="Arial" w:cs="Arial"/>
          <w:bCs/>
          <w:sz w:val="24"/>
          <w:szCs w:val="24"/>
        </w:rPr>
        <w:t>its</w:t>
      </w:r>
      <w:r w:rsidR="00BC5906">
        <w:rPr>
          <w:rFonts w:ascii="Arial" w:hAnsi="Arial" w:cs="Arial"/>
          <w:bCs/>
          <w:sz w:val="24"/>
          <w:szCs w:val="24"/>
        </w:rPr>
        <w:t xml:space="preserve"> dynamics, providing stakeholders with valuable information for decision making and resource allocation.</w:t>
      </w:r>
    </w:p>
    <w:bookmarkEnd w:id="13"/>
    <w:p w14:paraId="6C04C2DF" w14:textId="77777777" w:rsidR="00BF7D90" w:rsidRPr="00F91BAA" w:rsidRDefault="00BF7D90" w:rsidP="0044049D">
      <w:pPr>
        <w:jc w:val="both"/>
        <w:rPr>
          <w:rFonts w:ascii="Arial" w:hAnsi="Arial" w:cs="Arial"/>
          <w:bCs/>
          <w:sz w:val="24"/>
          <w:szCs w:val="24"/>
        </w:rPr>
      </w:pPr>
    </w:p>
    <w:tbl>
      <w:tblPr>
        <w:tblW w:w="959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5"/>
        <w:gridCol w:w="4800"/>
      </w:tblGrid>
      <w:tr w:rsidR="00853D0D" w:rsidRPr="00406CE2" w14:paraId="3602E41A" w14:textId="77777777" w:rsidTr="00380433">
        <w:trPr>
          <w:trHeight w:val="42"/>
        </w:trPr>
        <w:tc>
          <w:tcPr>
            <w:tcW w:w="4795" w:type="dxa"/>
          </w:tcPr>
          <w:p w14:paraId="0DB4C6F2" w14:textId="77777777" w:rsidR="00853D0D" w:rsidRPr="00406CE2" w:rsidRDefault="00853D0D" w:rsidP="00380433">
            <w:pPr>
              <w:pStyle w:val="TableParagraph"/>
              <w:spacing w:line="232" w:lineRule="exact"/>
              <w:ind w:right="89"/>
              <w:rPr>
                <w:b/>
                <w:sz w:val="24"/>
                <w:szCs w:val="24"/>
              </w:rPr>
            </w:pPr>
            <w:r w:rsidRPr="00406CE2">
              <w:rPr>
                <w:b/>
                <w:sz w:val="24"/>
                <w:szCs w:val="24"/>
              </w:rPr>
              <w:t>Authors</w:t>
            </w:r>
          </w:p>
        </w:tc>
        <w:tc>
          <w:tcPr>
            <w:tcW w:w="4800" w:type="dxa"/>
          </w:tcPr>
          <w:p w14:paraId="6B40F4F9" w14:textId="77777777" w:rsidR="00853D0D" w:rsidRPr="00406CE2" w:rsidRDefault="00853D0D" w:rsidP="00380433">
            <w:pPr>
              <w:pStyle w:val="TableParagraph"/>
              <w:spacing w:line="232" w:lineRule="exact"/>
              <w:ind w:right="89"/>
              <w:rPr>
                <w:b/>
                <w:sz w:val="24"/>
                <w:szCs w:val="24"/>
              </w:rPr>
            </w:pPr>
            <w:r w:rsidRPr="00406CE2">
              <w:rPr>
                <w:b/>
                <w:sz w:val="24"/>
                <w:szCs w:val="24"/>
              </w:rPr>
              <w:t>Contact Details</w:t>
            </w:r>
          </w:p>
        </w:tc>
      </w:tr>
      <w:tr w:rsidR="00853D0D" w:rsidRPr="00406CE2" w14:paraId="788CBF86" w14:textId="77777777" w:rsidTr="00380433">
        <w:trPr>
          <w:trHeight w:val="263"/>
        </w:trPr>
        <w:tc>
          <w:tcPr>
            <w:tcW w:w="4795" w:type="dxa"/>
          </w:tcPr>
          <w:p w14:paraId="27F585CD" w14:textId="77777777" w:rsidR="00853D0D" w:rsidRPr="00406CE2" w:rsidRDefault="00853D0D" w:rsidP="00380433">
            <w:pPr>
              <w:pStyle w:val="TableParagraph"/>
              <w:spacing w:line="271" w:lineRule="exact"/>
              <w:ind w:right="89"/>
              <w:rPr>
                <w:sz w:val="24"/>
                <w:szCs w:val="24"/>
              </w:rPr>
            </w:pPr>
            <w:r w:rsidRPr="00406CE2">
              <w:rPr>
                <w:sz w:val="24"/>
                <w:szCs w:val="24"/>
              </w:rPr>
              <w:t>Elizabeth Moore – Information Analytics &amp; Intelligence Officer</w:t>
            </w:r>
          </w:p>
        </w:tc>
        <w:tc>
          <w:tcPr>
            <w:tcW w:w="4800" w:type="dxa"/>
          </w:tcPr>
          <w:p w14:paraId="111AC079" w14:textId="77777777" w:rsidR="00853D0D" w:rsidRPr="00406CE2" w:rsidRDefault="00853D0D" w:rsidP="00380433">
            <w:pPr>
              <w:pStyle w:val="TableParagraph"/>
              <w:spacing w:line="274" w:lineRule="exact"/>
              <w:ind w:right="89"/>
              <w:rPr>
                <w:sz w:val="24"/>
                <w:szCs w:val="24"/>
              </w:rPr>
            </w:pPr>
            <w:r w:rsidRPr="00406CE2">
              <w:rPr>
                <w:b/>
                <w:color w:val="001F5F"/>
                <w:sz w:val="24"/>
                <w:szCs w:val="24"/>
              </w:rPr>
              <w:t xml:space="preserve">D: </w:t>
            </w:r>
            <w:r w:rsidRPr="00406CE2">
              <w:rPr>
                <w:color w:val="001F5F"/>
                <w:sz w:val="24"/>
                <w:szCs w:val="24"/>
              </w:rPr>
              <w:t>028 95 362 673</w:t>
            </w:r>
          </w:p>
          <w:p w14:paraId="4A56A1DF" w14:textId="77777777" w:rsidR="00853D0D" w:rsidRPr="00406CE2" w:rsidRDefault="00853D0D" w:rsidP="00380433">
            <w:pPr>
              <w:pStyle w:val="TableParagraph"/>
              <w:spacing w:before="134" w:line="240" w:lineRule="auto"/>
              <w:ind w:right="89"/>
              <w:rPr>
                <w:sz w:val="24"/>
                <w:szCs w:val="24"/>
              </w:rPr>
            </w:pPr>
            <w:r w:rsidRPr="00406CE2">
              <w:rPr>
                <w:sz w:val="24"/>
                <w:szCs w:val="24"/>
              </w:rPr>
              <w:t xml:space="preserve">Email: </w:t>
            </w:r>
            <w:hyperlink r:id="rId21" w:history="1">
              <w:r w:rsidRPr="00406CE2">
                <w:rPr>
                  <w:rStyle w:val="Hyperlink"/>
                  <w:sz w:val="24"/>
                  <w:szCs w:val="24"/>
                </w:rPr>
                <w:t>elizabeth.moore@niscc.hscni.net</w:t>
              </w:r>
            </w:hyperlink>
          </w:p>
        </w:tc>
      </w:tr>
    </w:tbl>
    <w:p w14:paraId="4A9C7DE0" w14:textId="77777777" w:rsidR="00F91BAA" w:rsidRPr="00F91BAA" w:rsidRDefault="00F91BAA" w:rsidP="00F91BAA">
      <w:pPr>
        <w:rPr>
          <w:rFonts w:ascii="Arial" w:hAnsi="Arial" w:cs="Arial"/>
          <w:b/>
          <w:sz w:val="24"/>
          <w:szCs w:val="24"/>
        </w:rPr>
      </w:pPr>
    </w:p>
    <w:p w14:paraId="7095E080" w14:textId="77777777" w:rsidR="006B096C" w:rsidRPr="00642EC1" w:rsidRDefault="006B096C" w:rsidP="00423A80">
      <w:pPr>
        <w:rPr>
          <w:rFonts w:ascii="Arial" w:hAnsi="Arial" w:cs="Arial"/>
          <w:b/>
          <w:sz w:val="24"/>
          <w:szCs w:val="24"/>
        </w:rPr>
      </w:pPr>
    </w:p>
    <w:sectPr w:rsidR="006B096C" w:rsidRPr="00642EC1" w:rsidSect="00423A80">
      <w:headerReference w:type="default" r:id="rId22"/>
      <w:footerReference w:type="default" r:id="rId23"/>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3FBA" w14:textId="77777777" w:rsidR="004451B0" w:rsidRDefault="004451B0" w:rsidP="0041707F">
      <w:pPr>
        <w:spacing w:after="0" w:line="240" w:lineRule="auto"/>
      </w:pPr>
      <w:r>
        <w:separator/>
      </w:r>
    </w:p>
  </w:endnote>
  <w:endnote w:type="continuationSeparator" w:id="0">
    <w:p w14:paraId="0ADA2C5F" w14:textId="77777777" w:rsidR="004451B0" w:rsidRDefault="004451B0" w:rsidP="0041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050091"/>
      <w:docPartObj>
        <w:docPartGallery w:val="Page Numbers (Bottom of Page)"/>
        <w:docPartUnique/>
      </w:docPartObj>
    </w:sdtPr>
    <w:sdtEndPr>
      <w:rPr>
        <w:noProof/>
      </w:rPr>
    </w:sdtEndPr>
    <w:sdtContent>
      <w:p w14:paraId="139AF9F2" w14:textId="77777777" w:rsidR="00F203D7" w:rsidRDefault="00F20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37276" w14:textId="77777777" w:rsidR="00F203D7" w:rsidRDefault="00F2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3AE8" w14:textId="77777777" w:rsidR="004451B0" w:rsidRDefault="004451B0" w:rsidP="0041707F">
      <w:pPr>
        <w:spacing w:after="0" w:line="240" w:lineRule="auto"/>
      </w:pPr>
      <w:r>
        <w:separator/>
      </w:r>
    </w:p>
  </w:footnote>
  <w:footnote w:type="continuationSeparator" w:id="0">
    <w:p w14:paraId="00F21400" w14:textId="77777777" w:rsidR="004451B0" w:rsidRDefault="004451B0" w:rsidP="0041707F">
      <w:pPr>
        <w:spacing w:after="0" w:line="240" w:lineRule="auto"/>
      </w:pPr>
      <w:r>
        <w:continuationSeparator/>
      </w:r>
    </w:p>
  </w:footnote>
  <w:footnote w:id="1">
    <w:p w14:paraId="3BDFDC4F" w14:textId="6F70C20B" w:rsidR="003F1D49" w:rsidRPr="00D37150" w:rsidRDefault="003F1D49" w:rsidP="003F1D49">
      <w:pPr>
        <w:jc w:val="both"/>
        <w:rPr>
          <w:rFonts w:ascii="Arial" w:hAnsi="Arial" w:cs="Arial"/>
          <w:sz w:val="24"/>
          <w:szCs w:val="24"/>
        </w:rPr>
      </w:pPr>
      <w:r w:rsidRPr="00386AC4">
        <w:rPr>
          <w:rStyle w:val="FootnoteReference"/>
        </w:rPr>
        <w:footnoteRef/>
      </w:r>
      <w:r w:rsidRPr="00386AC4">
        <w:t xml:space="preserve"> </w:t>
      </w:r>
      <w:r w:rsidRPr="00386AC4">
        <w:rPr>
          <w:rFonts w:ascii="Arial" w:hAnsi="Arial" w:cs="Arial"/>
          <w:i/>
          <w:sz w:val="14"/>
          <w:szCs w:val="14"/>
        </w:rPr>
        <w:t>7.</w:t>
      </w:r>
      <w:r w:rsidR="0004650B">
        <w:rPr>
          <w:rFonts w:ascii="Arial" w:hAnsi="Arial" w:cs="Arial"/>
          <w:i/>
          <w:sz w:val="14"/>
          <w:szCs w:val="14"/>
        </w:rPr>
        <w:t>4</w:t>
      </w:r>
      <w:r w:rsidRPr="00386AC4">
        <w:rPr>
          <w:rFonts w:ascii="Arial" w:hAnsi="Arial" w:cs="Arial"/>
          <w:i/>
          <w:sz w:val="14"/>
          <w:szCs w:val="14"/>
        </w:rPr>
        <w:t>% of</w:t>
      </w:r>
      <w:r w:rsidRPr="00924393">
        <w:rPr>
          <w:rFonts w:ascii="Arial" w:hAnsi="Arial" w:cs="Arial"/>
          <w:i/>
          <w:sz w:val="14"/>
          <w:szCs w:val="14"/>
        </w:rPr>
        <w:t xml:space="preserve"> Social Workers have not specified their work focus as this level of detail was not required when Social Worker registration was first introduced. This information is being requested as Social Workers complete their 3-year renewal of registration or when they enrol in the Professional in Practice Framework (PiP) for their CPD.</w:t>
      </w:r>
    </w:p>
    <w:p w14:paraId="161396EC" w14:textId="77777777" w:rsidR="003F1D49" w:rsidRDefault="003F1D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0410"/>
      <w:docPartObj>
        <w:docPartGallery w:val="Watermarks"/>
        <w:docPartUnique/>
      </w:docPartObj>
    </w:sdtPr>
    <w:sdtEndPr/>
    <w:sdtContent>
      <w:p w14:paraId="00850C7C" w14:textId="3F22A332" w:rsidR="009F40F5" w:rsidRDefault="00271141">
        <w:pPr>
          <w:pStyle w:val="Header"/>
        </w:pPr>
        <w:r>
          <w:rPr>
            <w:noProof/>
          </w:rPr>
          <w:pict w14:anchorId="02253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FE4"/>
    <w:multiLevelType w:val="hybridMultilevel"/>
    <w:tmpl w:val="A7E2FAFA"/>
    <w:lvl w:ilvl="0" w:tplc="0408F25A">
      <w:numFmt w:val="bullet"/>
      <w:lvlText w:val=""/>
      <w:lvlJc w:val="left"/>
      <w:pPr>
        <w:ind w:left="547" w:hanging="286"/>
      </w:pPr>
      <w:rPr>
        <w:rFonts w:ascii="Symbol" w:eastAsia="Symbol" w:hAnsi="Symbol" w:cs="Symbol" w:hint="default"/>
        <w:w w:val="100"/>
        <w:sz w:val="24"/>
        <w:szCs w:val="24"/>
        <w:lang w:val="en-GB" w:eastAsia="en-GB" w:bidi="en-GB"/>
      </w:rPr>
    </w:lvl>
    <w:lvl w:ilvl="1" w:tplc="0FD49C9A">
      <w:numFmt w:val="bullet"/>
      <w:lvlText w:val="•"/>
      <w:lvlJc w:val="left"/>
      <w:pPr>
        <w:ind w:left="1472" w:hanging="286"/>
      </w:pPr>
      <w:rPr>
        <w:rFonts w:hint="default"/>
        <w:lang w:val="en-GB" w:eastAsia="en-GB" w:bidi="en-GB"/>
      </w:rPr>
    </w:lvl>
    <w:lvl w:ilvl="2" w:tplc="2DD6E89E">
      <w:numFmt w:val="bullet"/>
      <w:lvlText w:val="•"/>
      <w:lvlJc w:val="left"/>
      <w:pPr>
        <w:ind w:left="2405" w:hanging="286"/>
      </w:pPr>
      <w:rPr>
        <w:rFonts w:hint="default"/>
        <w:lang w:val="en-GB" w:eastAsia="en-GB" w:bidi="en-GB"/>
      </w:rPr>
    </w:lvl>
    <w:lvl w:ilvl="3" w:tplc="A1B071CA">
      <w:numFmt w:val="bullet"/>
      <w:lvlText w:val="•"/>
      <w:lvlJc w:val="left"/>
      <w:pPr>
        <w:ind w:left="3337" w:hanging="286"/>
      </w:pPr>
      <w:rPr>
        <w:rFonts w:hint="default"/>
        <w:lang w:val="en-GB" w:eastAsia="en-GB" w:bidi="en-GB"/>
      </w:rPr>
    </w:lvl>
    <w:lvl w:ilvl="4" w:tplc="E85C9ABE">
      <w:numFmt w:val="bullet"/>
      <w:lvlText w:val="•"/>
      <w:lvlJc w:val="left"/>
      <w:pPr>
        <w:ind w:left="4270" w:hanging="286"/>
      </w:pPr>
      <w:rPr>
        <w:rFonts w:hint="default"/>
        <w:lang w:val="en-GB" w:eastAsia="en-GB" w:bidi="en-GB"/>
      </w:rPr>
    </w:lvl>
    <w:lvl w:ilvl="5" w:tplc="1074B94C">
      <w:numFmt w:val="bullet"/>
      <w:lvlText w:val="•"/>
      <w:lvlJc w:val="left"/>
      <w:pPr>
        <w:ind w:left="5203" w:hanging="286"/>
      </w:pPr>
      <w:rPr>
        <w:rFonts w:hint="default"/>
        <w:lang w:val="en-GB" w:eastAsia="en-GB" w:bidi="en-GB"/>
      </w:rPr>
    </w:lvl>
    <w:lvl w:ilvl="6" w:tplc="23921174">
      <w:numFmt w:val="bullet"/>
      <w:lvlText w:val="•"/>
      <w:lvlJc w:val="left"/>
      <w:pPr>
        <w:ind w:left="6135" w:hanging="286"/>
      </w:pPr>
      <w:rPr>
        <w:rFonts w:hint="default"/>
        <w:lang w:val="en-GB" w:eastAsia="en-GB" w:bidi="en-GB"/>
      </w:rPr>
    </w:lvl>
    <w:lvl w:ilvl="7" w:tplc="057EF1D6">
      <w:numFmt w:val="bullet"/>
      <w:lvlText w:val="•"/>
      <w:lvlJc w:val="left"/>
      <w:pPr>
        <w:ind w:left="7068" w:hanging="286"/>
      </w:pPr>
      <w:rPr>
        <w:rFonts w:hint="default"/>
        <w:lang w:val="en-GB" w:eastAsia="en-GB" w:bidi="en-GB"/>
      </w:rPr>
    </w:lvl>
    <w:lvl w:ilvl="8" w:tplc="275EBD6C">
      <w:numFmt w:val="bullet"/>
      <w:lvlText w:val="•"/>
      <w:lvlJc w:val="left"/>
      <w:pPr>
        <w:ind w:left="8001" w:hanging="286"/>
      </w:pPr>
      <w:rPr>
        <w:rFonts w:hint="default"/>
        <w:lang w:val="en-GB" w:eastAsia="en-GB" w:bidi="en-GB"/>
      </w:rPr>
    </w:lvl>
  </w:abstractNum>
  <w:abstractNum w:abstractNumId="1" w15:restartNumberingAfterBreak="0">
    <w:nsid w:val="08362FBA"/>
    <w:multiLevelType w:val="hybridMultilevel"/>
    <w:tmpl w:val="3028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C10ED"/>
    <w:multiLevelType w:val="hybridMultilevel"/>
    <w:tmpl w:val="841E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B3589"/>
    <w:multiLevelType w:val="hybridMultilevel"/>
    <w:tmpl w:val="80B2A5A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48C162E1"/>
    <w:multiLevelType w:val="hybridMultilevel"/>
    <w:tmpl w:val="3B3AB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39"/>
    <w:rsid w:val="00011E99"/>
    <w:rsid w:val="000132E2"/>
    <w:rsid w:val="00013B75"/>
    <w:rsid w:val="0001774E"/>
    <w:rsid w:val="0002215B"/>
    <w:rsid w:val="000256DD"/>
    <w:rsid w:val="000279BE"/>
    <w:rsid w:val="00032864"/>
    <w:rsid w:val="00034980"/>
    <w:rsid w:val="00036532"/>
    <w:rsid w:val="00042CB7"/>
    <w:rsid w:val="00045D35"/>
    <w:rsid w:val="0004650B"/>
    <w:rsid w:val="00052212"/>
    <w:rsid w:val="00060952"/>
    <w:rsid w:val="00070254"/>
    <w:rsid w:val="00074F4E"/>
    <w:rsid w:val="00081765"/>
    <w:rsid w:val="000828C1"/>
    <w:rsid w:val="00083B84"/>
    <w:rsid w:val="00084DF2"/>
    <w:rsid w:val="000940FF"/>
    <w:rsid w:val="000A01DC"/>
    <w:rsid w:val="000A164F"/>
    <w:rsid w:val="000A7175"/>
    <w:rsid w:val="000B2D21"/>
    <w:rsid w:val="000B5D9D"/>
    <w:rsid w:val="000B5E69"/>
    <w:rsid w:val="000D11D2"/>
    <w:rsid w:val="000D1E41"/>
    <w:rsid w:val="000D352F"/>
    <w:rsid w:val="000D7E37"/>
    <w:rsid w:val="000F10EB"/>
    <w:rsid w:val="000F3321"/>
    <w:rsid w:val="001043A1"/>
    <w:rsid w:val="00105B3D"/>
    <w:rsid w:val="001111C5"/>
    <w:rsid w:val="00112545"/>
    <w:rsid w:val="00114922"/>
    <w:rsid w:val="0011536E"/>
    <w:rsid w:val="001215F7"/>
    <w:rsid w:val="00122F91"/>
    <w:rsid w:val="001250A1"/>
    <w:rsid w:val="00130B8E"/>
    <w:rsid w:val="001373E5"/>
    <w:rsid w:val="001375C1"/>
    <w:rsid w:val="00144021"/>
    <w:rsid w:val="00146A3C"/>
    <w:rsid w:val="001518EC"/>
    <w:rsid w:val="00156328"/>
    <w:rsid w:val="00164295"/>
    <w:rsid w:val="00166BBF"/>
    <w:rsid w:val="001703CF"/>
    <w:rsid w:val="00170E7A"/>
    <w:rsid w:val="0017505F"/>
    <w:rsid w:val="00192CD0"/>
    <w:rsid w:val="001935B6"/>
    <w:rsid w:val="00197C28"/>
    <w:rsid w:val="001A1191"/>
    <w:rsid w:val="001A3191"/>
    <w:rsid w:val="001B682A"/>
    <w:rsid w:val="001C065A"/>
    <w:rsid w:val="001C238D"/>
    <w:rsid w:val="001C795A"/>
    <w:rsid w:val="001D2C76"/>
    <w:rsid w:val="001D504F"/>
    <w:rsid w:val="001E2643"/>
    <w:rsid w:val="00203DA0"/>
    <w:rsid w:val="00210331"/>
    <w:rsid w:val="00216654"/>
    <w:rsid w:val="002237F6"/>
    <w:rsid w:val="00223CB2"/>
    <w:rsid w:val="00225B2F"/>
    <w:rsid w:val="00230983"/>
    <w:rsid w:val="00257A91"/>
    <w:rsid w:val="00263F4C"/>
    <w:rsid w:val="00271141"/>
    <w:rsid w:val="002738C3"/>
    <w:rsid w:val="0028507B"/>
    <w:rsid w:val="00293704"/>
    <w:rsid w:val="00295559"/>
    <w:rsid w:val="002A67E9"/>
    <w:rsid w:val="002B57C1"/>
    <w:rsid w:val="002B7BBE"/>
    <w:rsid w:val="002D2055"/>
    <w:rsid w:val="002E3BF2"/>
    <w:rsid w:val="002F5CFF"/>
    <w:rsid w:val="00310FFF"/>
    <w:rsid w:val="00313242"/>
    <w:rsid w:val="0031505B"/>
    <w:rsid w:val="003174A0"/>
    <w:rsid w:val="00321078"/>
    <w:rsid w:val="00323DD6"/>
    <w:rsid w:val="00325081"/>
    <w:rsid w:val="00325249"/>
    <w:rsid w:val="00335091"/>
    <w:rsid w:val="00336094"/>
    <w:rsid w:val="00340251"/>
    <w:rsid w:val="0035078B"/>
    <w:rsid w:val="00364F86"/>
    <w:rsid w:val="003742EB"/>
    <w:rsid w:val="00375434"/>
    <w:rsid w:val="00386AC4"/>
    <w:rsid w:val="003879C6"/>
    <w:rsid w:val="0039032E"/>
    <w:rsid w:val="003A1937"/>
    <w:rsid w:val="003A3464"/>
    <w:rsid w:val="003A49AA"/>
    <w:rsid w:val="003B55A8"/>
    <w:rsid w:val="003B6FF6"/>
    <w:rsid w:val="003C2C1A"/>
    <w:rsid w:val="003C7764"/>
    <w:rsid w:val="003D0031"/>
    <w:rsid w:val="003D1BB8"/>
    <w:rsid w:val="003E2415"/>
    <w:rsid w:val="003E2767"/>
    <w:rsid w:val="003E49B4"/>
    <w:rsid w:val="003F1D49"/>
    <w:rsid w:val="00402F84"/>
    <w:rsid w:val="00403168"/>
    <w:rsid w:val="00405691"/>
    <w:rsid w:val="004056A8"/>
    <w:rsid w:val="00406B77"/>
    <w:rsid w:val="00407BE1"/>
    <w:rsid w:val="00411F72"/>
    <w:rsid w:val="00412EF7"/>
    <w:rsid w:val="0041707F"/>
    <w:rsid w:val="00420B8C"/>
    <w:rsid w:val="00423A80"/>
    <w:rsid w:val="00424789"/>
    <w:rsid w:val="00431ACB"/>
    <w:rsid w:val="00435BC0"/>
    <w:rsid w:val="00437EBE"/>
    <w:rsid w:val="0044049D"/>
    <w:rsid w:val="00440D10"/>
    <w:rsid w:val="00441D74"/>
    <w:rsid w:val="00444AE8"/>
    <w:rsid w:val="004451B0"/>
    <w:rsid w:val="00446AAD"/>
    <w:rsid w:val="004533DA"/>
    <w:rsid w:val="004633F6"/>
    <w:rsid w:val="00465880"/>
    <w:rsid w:val="00471D7B"/>
    <w:rsid w:val="004749FA"/>
    <w:rsid w:val="004833F2"/>
    <w:rsid w:val="00492118"/>
    <w:rsid w:val="00494C3E"/>
    <w:rsid w:val="004A074D"/>
    <w:rsid w:val="004B216F"/>
    <w:rsid w:val="004B5530"/>
    <w:rsid w:val="004C0F86"/>
    <w:rsid w:val="004C75BF"/>
    <w:rsid w:val="004E3629"/>
    <w:rsid w:val="004E7064"/>
    <w:rsid w:val="004F5DFD"/>
    <w:rsid w:val="004F7195"/>
    <w:rsid w:val="00500697"/>
    <w:rsid w:val="00505EA6"/>
    <w:rsid w:val="00515FB5"/>
    <w:rsid w:val="00520805"/>
    <w:rsid w:val="005244B1"/>
    <w:rsid w:val="00524B2C"/>
    <w:rsid w:val="00527574"/>
    <w:rsid w:val="00530CCE"/>
    <w:rsid w:val="0053611D"/>
    <w:rsid w:val="00536E1F"/>
    <w:rsid w:val="00541D92"/>
    <w:rsid w:val="00545A77"/>
    <w:rsid w:val="00545D81"/>
    <w:rsid w:val="00550AFB"/>
    <w:rsid w:val="00555AA9"/>
    <w:rsid w:val="0056177D"/>
    <w:rsid w:val="00562B8B"/>
    <w:rsid w:val="00567888"/>
    <w:rsid w:val="00572B52"/>
    <w:rsid w:val="005823FF"/>
    <w:rsid w:val="00595D54"/>
    <w:rsid w:val="00597312"/>
    <w:rsid w:val="005978FC"/>
    <w:rsid w:val="005A4FD2"/>
    <w:rsid w:val="005B7FE7"/>
    <w:rsid w:val="005C15A7"/>
    <w:rsid w:val="005C1AFA"/>
    <w:rsid w:val="005C7E11"/>
    <w:rsid w:val="005D2374"/>
    <w:rsid w:val="005D320E"/>
    <w:rsid w:val="005E398D"/>
    <w:rsid w:val="005E760F"/>
    <w:rsid w:val="005F5912"/>
    <w:rsid w:val="006156F7"/>
    <w:rsid w:val="00627463"/>
    <w:rsid w:val="00642EC1"/>
    <w:rsid w:val="00645262"/>
    <w:rsid w:val="00665D15"/>
    <w:rsid w:val="00665FB2"/>
    <w:rsid w:val="006671E6"/>
    <w:rsid w:val="00670008"/>
    <w:rsid w:val="00671F98"/>
    <w:rsid w:val="00677883"/>
    <w:rsid w:val="006827FD"/>
    <w:rsid w:val="006946F4"/>
    <w:rsid w:val="006B096C"/>
    <w:rsid w:val="006B5F39"/>
    <w:rsid w:val="006C22FC"/>
    <w:rsid w:val="006C4253"/>
    <w:rsid w:val="006C54ED"/>
    <w:rsid w:val="006D00DF"/>
    <w:rsid w:val="006D1028"/>
    <w:rsid w:val="006D1BE1"/>
    <w:rsid w:val="006D324C"/>
    <w:rsid w:val="006E35FD"/>
    <w:rsid w:val="006E4508"/>
    <w:rsid w:val="006F0AE2"/>
    <w:rsid w:val="006F6972"/>
    <w:rsid w:val="00707F87"/>
    <w:rsid w:val="00721113"/>
    <w:rsid w:val="00723928"/>
    <w:rsid w:val="007251FD"/>
    <w:rsid w:val="00725DA8"/>
    <w:rsid w:val="007372E1"/>
    <w:rsid w:val="007440CA"/>
    <w:rsid w:val="00755057"/>
    <w:rsid w:val="0076256F"/>
    <w:rsid w:val="007637D7"/>
    <w:rsid w:val="00772531"/>
    <w:rsid w:val="00773A7E"/>
    <w:rsid w:val="0078298F"/>
    <w:rsid w:val="007869C4"/>
    <w:rsid w:val="00787B47"/>
    <w:rsid w:val="00793E4E"/>
    <w:rsid w:val="007961CD"/>
    <w:rsid w:val="007962B4"/>
    <w:rsid w:val="007A5B2C"/>
    <w:rsid w:val="007B0CB9"/>
    <w:rsid w:val="007C1AC5"/>
    <w:rsid w:val="007C2E92"/>
    <w:rsid w:val="007D6ED7"/>
    <w:rsid w:val="007E3A8A"/>
    <w:rsid w:val="00800CAE"/>
    <w:rsid w:val="0081152F"/>
    <w:rsid w:val="00812C95"/>
    <w:rsid w:val="00813C5B"/>
    <w:rsid w:val="00824541"/>
    <w:rsid w:val="008359F2"/>
    <w:rsid w:val="00837A8D"/>
    <w:rsid w:val="00841ED8"/>
    <w:rsid w:val="00851C6E"/>
    <w:rsid w:val="00853D0D"/>
    <w:rsid w:val="00883146"/>
    <w:rsid w:val="00886241"/>
    <w:rsid w:val="00893B68"/>
    <w:rsid w:val="008943ED"/>
    <w:rsid w:val="00895BA6"/>
    <w:rsid w:val="008A010C"/>
    <w:rsid w:val="008A4BB8"/>
    <w:rsid w:val="008A7DB5"/>
    <w:rsid w:val="008B55A5"/>
    <w:rsid w:val="008C1529"/>
    <w:rsid w:val="008C2C96"/>
    <w:rsid w:val="008D6622"/>
    <w:rsid w:val="008D6AC1"/>
    <w:rsid w:val="008E41D7"/>
    <w:rsid w:val="008F1A20"/>
    <w:rsid w:val="00912DE2"/>
    <w:rsid w:val="00917CA3"/>
    <w:rsid w:val="009215F0"/>
    <w:rsid w:val="009216A9"/>
    <w:rsid w:val="00921FC1"/>
    <w:rsid w:val="009231DB"/>
    <w:rsid w:val="00924393"/>
    <w:rsid w:val="00934EE5"/>
    <w:rsid w:val="00942792"/>
    <w:rsid w:val="00946E1F"/>
    <w:rsid w:val="00950719"/>
    <w:rsid w:val="00952E28"/>
    <w:rsid w:val="009913BC"/>
    <w:rsid w:val="009A24B4"/>
    <w:rsid w:val="009A37EA"/>
    <w:rsid w:val="009A38DD"/>
    <w:rsid w:val="009D5F4B"/>
    <w:rsid w:val="009D61D3"/>
    <w:rsid w:val="009D6301"/>
    <w:rsid w:val="009E6BFD"/>
    <w:rsid w:val="009E6E27"/>
    <w:rsid w:val="009F2C06"/>
    <w:rsid w:val="009F40F5"/>
    <w:rsid w:val="00A001AE"/>
    <w:rsid w:val="00A005CE"/>
    <w:rsid w:val="00A0270F"/>
    <w:rsid w:val="00A15973"/>
    <w:rsid w:val="00A162E2"/>
    <w:rsid w:val="00A1667B"/>
    <w:rsid w:val="00A17084"/>
    <w:rsid w:val="00A3727E"/>
    <w:rsid w:val="00A41822"/>
    <w:rsid w:val="00A432C5"/>
    <w:rsid w:val="00A47480"/>
    <w:rsid w:val="00A54254"/>
    <w:rsid w:val="00A65991"/>
    <w:rsid w:val="00A70386"/>
    <w:rsid w:val="00A72E06"/>
    <w:rsid w:val="00A74371"/>
    <w:rsid w:val="00A7510F"/>
    <w:rsid w:val="00A76605"/>
    <w:rsid w:val="00A76F09"/>
    <w:rsid w:val="00A93C1E"/>
    <w:rsid w:val="00A962BA"/>
    <w:rsid w:val="00AA0082"/>
    <w:rsid w:val="00AA43BC"/>
    <w:rsid w:val="00AB1083"/>
    <w:rsid w:val="00AB11FE"/>
    <w:rsid w:val="00AB2A06"/>
    <w:rsid w:val="00AC01FF"/>
    <w:rsid w:val="00AC2381"/>
    <w:rsid w:val="00AD35ED"/>
    <w:rsid w:val="00AD6A59"/>
    <w:rsid w:val="00AE1539"/>
    <w:rsid w:val="00AE1C94"/>
    <w:rsid w:val="00AE2143"/>
    <w:rsid w:val="00AF4446"/>
    <w:rsid w:val="00AF6ED6"/>
    <w:rsid w:val="00AF7DA1"/>
    <w:rsid w:val="00B20829"/>
    <w:rsid w:val="00B218C3"/>
    <w:rsid w:val="00B261A0"/>
    <w:rsid w:val="00B32B3E"/>
    <w:rsid w:val="00B32D60"/>
    <w:rsid w:val="00B37B5D"/>
    <w:rsid w:val="00B40801"/>
    <w:rsid w:val="00B45FE5"/>
    <w:rsid w:val="00B54CFF"/>
    <w:rsid w:val="00B71093"/>
    <w:rsid w:val="00B72650"/>
    <w:rsid w:val="00B764B3"/>
    <w:rsid w:val="00B77DBB"/>
    <w:rsid w:val="00B84C99"/>
    <w:rsid w:val="00B91691"/>
    <w:rsid w:val="00BB0067"/>
    <w:rsid w:val="00BC0A84"/>
    <w:rsid w:val="00BC5906"/>
    <w:rsid w:val="00BC608C"/>
    <w:rsid w:val="00BE6CF9"/>
    <w:rsid w:val="00BF089B"/>
    <w:rsid w:val="00BF151E"/>
    <w:rsid w:val="00BF7D90"/>
    <w:rsid w:val="00C0664F"/>
    <w:rsid w:val="00C06D93"/>
    <w:rsid w:val="00C404E8"/>
    <w:rsid w:val="00C424E4"/>
    <w:rsid w:val="00C4282A"/>
    <w:rsid w:val="00C5040A"/>
    <w:rsid w:val="00C50C8F"/>
    <w:rsid w:val="00C53F4E"/>
    <w:rsid w:val="00C6044B"/>
    <w:rsid w:val="00C62A26"/>
    <w:rsid w:val="00C8258C"/>
    <w:rsid w:val="00C833C3"/>
    <w:rsid w:val="00C866AC"/>
    <w:rsid w:val="00C87880"/>
    <w:rsid w:val="00CA547A"/>
    <w:rsid w:val="00CB297C"/>
    <w:rsid w:val="00CD2C80"/>
    <w:rsid w:val="00CE13C7"/>
    <w:rsid w:val="00CE1923"/>
    <w:rsid w:val="00CE565B"/>
    <w:rsid w:val="00D026FC"/>
    <w:rsid w:val="00D25893"/>
    <w:rsid w:val="00D26DC7"/>
    <w:rsid w:val="00D26F93"/>
    <w:rsid w:val="00D369B3"/>
    <w:rsid w:val="00D37150"/>
    <w:rsid w:val="00D44CCD"/>
    <w:rsid w:val="00D44DA6"/>
    <w:rsid w:val="00D4574E"/>
    <w:rsid w:val="00D45A84"/>
    <w:rsid w:val="00D602F3"/>
    <w:rsid w:val="00D65512"/>
    <w:rsid w:val="00D66D41"/>
    <w:rsid w:val="00D71C29"/>
    <w:rsid w:val="00D81434"/>
    <w:rsid w:val="00D90B77"/>
    <w:rsid w:val="00D91101"/>
    <w:rsid w:val="00D919A8"/>
    <w:rsid w:val="00D92F13"/>
    <w:rsid w:val="00D960B1"/>
    <w:rsid w:val="00DA1632"/>
    <w:rsid w:val="00DB4D90"/>
    <w:rsid w:val="00DC020F"/>
    <w:rsid w:val="00DC1996"/>
    <w:rsid w:val="00DC1AB0"/>
    <w:rsid w:val="00DC3592"/>
    <w:rsid w:val="00DD0684"/>
    <w:rsid w:val="00DD6156"/>
    <w:rsid w:val="00DE3268"/>
    <w:rsid w:val="00DF1CFC"/>
    <w:rsid w:val="00DF74E4"/>
    <w:rsid w:val="00E03040"/>
    <w:rsid w:val="00E03C5F"/>
    <w:rsid w:val="00E0550E"/>
    <w:rsid w:val="00E07967"/>
    <w:rsid w:val="00E168A9"/>
    <w:rsid w:val="00E17254"/>
    <w:rsid w:val="00E249D5"/>
    <w:rsid w:val="00E326AB"/>
    <w:rsid w:val="00E366EB"/>
    <w:rsid w:val="00E7096E"/>
    <w:rsid w:val="00E70AB4"/>
    <w:rsid w:val="00E747F9"/>
    <w:rsid w:val="00E75DD4"/>
    <w:rsid w:val="00E8050E"/>
    <w:rsid w:val="00E81198"/>
    <w:rsid w:val="00E813A3"/>
    <w:rsid w:val="00E85A4E"/>
    <w:rsid w:val="00E924F9"/>
    <w:rsid w:val="00E931C4"/>
    <w:rsid w:val="00E94B1C"/>
    <w:rsid w:val="00EA251C"/>
    <w:rsid w:val="00EA4A30"/>
    <w:rsid w:val="00EB3F95"/>
    <w:rsid w:val="00EB5241"/>
    <w:rsid w:val="00EB73A4"/>
    <w:rsid w:val="00EC0BF9"/>
    <w:rsid w:val="00EC4021"/>
    <w:rsid w:val="00EC41A8"/>
    <w:rsid w:val="00EC508B"/>
    <w:rsid w:val="00EC7A11"/>
    <w:rsid w:val="00ED3D47"/>
    <w:rsid w:val="00ED78FA"/>
    <w:rsid w:val="00EE3898"/>
    <w:rsid w:val="00EE448D"/>
    <w:rsid w:val="00EF4093"/>
    <w:rsid w:val="00EF7FA1"/>
    <w:rsid w:val="00F02CE2"/>
    <w:rsid w:val="00F13A13"/>
    <w:rsid w:val="00F16C72"/>
    <w:rsid w:val="00F17F3A"/>
    <w:rsid w:val="00F203D7"/>
    <w:rsid w:val="00F20EF8"/>
    <w:rsid w:val="00F217AA"/>
    <w:rsid w:val="00F2264A"/>
    <w:rsid w:val="00F235D7"/>
    <w:rsid w:val="00F27EC7"/>
    <w:rsid w:val="00F30CF2"/>
    <w:rsid w:val="00F417D5"/>
    <w:rsid w:val="00F451C0"/>
    <w:rsid w:val="00F47FCE"/>
    <w:rsid w:val="00F57873"/>
    <w:rsid w:val="00F80F9E"/>
    <w:rsid w:val="00F85399"/>
    <w:rsid w:val="00F90BCD"/>
    <w:rsid w:val="00F91BAA"/>
    <w:rsid w:val="00F942A5"/>
    <w:rsid w:val="00FA1854"/>
    <w:rsid w:val="00FA4F4F"/>
    <w:rsid w:val="00FB3900"/>
    <w:rsid w:val="00FC0A43"/>
    <w:rsid w:val="00FD23E5"/>
    <w:rsid w:val="00FD66C9"/>
    <w:rsid w:val="00FE1F3F"/>
    <w:rsid w:val="00FE6762"/>
    <w:rsid w:val="00FF21B6"/>
    <w:rsid w:val="00FF44DC"/>
    <w:rsid w:val="00FF61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3F77C01"/>
  <w15:chartTrackingRefBased/>
  <w15:docId w15:val="{CC60104F-3B4E-4E7B-8536-95123F5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3321"/>
    <w:pPr>
      <w:widowControl w:val="0"/>
      <w:autoSpaceDE w:val="0"/>
      <w:autoSpaceDN w:val="0"/>
      <w:spacing w:after="0" w:line="240" w:lineRule="auto"/>
      <w:ind w:left="403" w:hanging="284"/>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21"/>
    <w:rPr>
      <w:rFonts w:ascii="Arial" w:eastAsia="Arial" w:hAnsi="Arial" w:cs="Arial"/>
      <w:b/>
      <w:bCs/>
      <w:sz w:val="24"/>
      <w:szCs w:val="24"/>
      <w:lang w:eastAsia="en-GB" w:bidi="en-GB"/>
    </w:rPr>
  </w:style>
  <w:style w:type="paragraph" w:styleId="BodyText">
    <w:name w:val="Body Text"/>
    <w:basedOn w:val="Normal"/>
    <w:link w:val="BodyTextChar"/>
    <w:uiPriority w:val="1"/>
    <w:qFormat/>
    <w:rsid w:val="000F3321"/>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0F3321"/>
    <w:rPr>
      <w:rFonts w:ascii="Arial" w:eastAsia="Arial" w:hAnsi="Arial" w:cs="Arial"/>
      <w:sz w:val="24"/>
      <w:szCs w:val="24"/>
      <w:lang w:eastAsia="en-GB" w:bidi="en-GB"/>
    </w:rPr>
  </w:style>
  <w:style w:type="paragraph" w:styleId="ListParagraph">
    <w:name w:val="List Paragraph"/>
    <w:basedOn w:val="Normal"/>
    <w:uiPriority w:val="1"/>
    <w:qFormat/>
    <w:rsid w:val="000F3321"/>
    <w:pPr>
      <w:widowControl w:val="0"/>
      <w:autoSpaceDE w:val="0"/>
      <w:autoSpaceDN w:val="0"/>
      <w:spacing w:after="0" w:line="240" w:lineRule="auto"/>
      <w:ind w:left="547" w:hanging="284"/>
    </w:pPr>
    <w:rPr>
      <w:rFonts w:ascii="Arial" w:eastAsia="Arial" w:hAnsi="Arial" w:cs="Arial"/>
      <w:lang w:eastAsia="en-GB" w:bidi="en-GB"/>
    </w:rPr>
  </w:style>
  <w:style w:type="paragraph" w:customStyle="1" w:styleId="TableParagraph">
    <w:name w:val="Table Paragraph"/>
    <w:basedOn w:val="Normal"/>
    <w:uiPriority w:val="1"/>
    <w:qFormat/>
    <w:rsid w:val="00AC2381"/>
    <w:pPr>
      <w:widowControl w:val="0"/>
      <w:autoSpaceDE w:val="0"/>
      <w:autoSpaceDN w:val="0"/>
      <w:spacing w:after="0" w:line="250" w:lineRule="exact"/>
    </w:pPr>
    <w:rPr>
      <w:rFonts w:ascii="Arial" w:eastAsia="Arial" w:hAnsi="Arial" w:cs="Arial"/>
      <w:lang w:eastAsia="en-GB" w:bidi="en-GB"/>
    </w:rPr>
  </w:style>
  <w:style w:type="character" w:styleId="Hyperlink">
    <w:name w:val="Hyperlink"/>
    <w:basedOn w:val="DefaultParagraphFont"/>
    <w:uiPriority w:val="99"/>
    <w:unhideWhenUsed/>
    <w:rsid w:val="00853D0D"/>
    <w:rPr>
      <w:color w:val="0563C1" w:themeColor="hyperlink"/>
      <w:u w:val="single"/>
    </w:rPr>
  </w:style>
  <w:style w:type="paragraph" w:styleId="BalloonText">
    <w:name w:val="Balloon Text"/>
    <w:basedOn w:val="Normal"/>
    <w:link w:val="BalloonTextChar"/>
    <w:uiPriority w:val="99"/>
    <w:semiHidden/>
    <w:unhideWhenUsed/>
    <w:rsid w:val="00A70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86"/>
    <w:rPr>
      <w:rFonts w:ascii="Segoe UI" w:hAnsi="Segoe UI" w:cs="Segoe UI"/>
      <w:sz w:val="18"/>
      <w:szCs w:val="18"/>
    </w:rPr>
  </w:style>
  <w:style w:type="paragraph" w:styleId="Header">
    <w:name w:val="header"/>
    <w:basedOn w:val="Normal"/>
    <w:link w:val="HeaderChar"/>
    <w:uiPriority w:val="99"/>
    <w:unhideWhenUsed/>
    <w:rsid w:val="0041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07F"/>
  </w:style>
  <w:style w:type="paragraph" w:styleId="Footer">
    <w:name w:val="footer"/>
    <w:basedOn w:val="Normal"/>
    <w:link w:val="FooterChar"/>
    <w:uiPriority w:val="99"/>
    <w:unhideWhenUsed/>
    <w:rsid w:val="0041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07F"/>
  </w:style>
  <w:style w:type="character" w:styleId="CommentReference">
    <w:name w:val="annotation reference"/>
    <w:basedOn w:val="DefaultParagraphFont"/>
    <w:uiPriority w:val="99"/>
    <w:semiHidden/>
    <w:unhideWhenUsed/>
    <w:rsid w:val="00203DA0"/>
    <w:rPr>
      <w:sz w:val="16"/>
      <w:szCs w:val="16"/>
    </w:rPr>
  </w:style>
  <w:style w:type="paragraph" w:styleId="CommentText">
    <w:name w:val="annotation text"/>
    <w:basedOn w:val="Normal"/>
    <w:link w:val="CommentTextChar"/>
    <w:uiPriority w:val="99"/>
    <w:semiHidden/>
    <w:unhideWhenUsed/>
    <w:rsid w:val="00203DA0"/>
    <w:pPr>
      <w:spacing w:line="240" w:lineRule="auto"/>
    </w:pPr>
    <w:rPr>
      <w:sz w:val="20"/>
      <w:szCs w:val="20"/>
    </w:rPr>
  </w:style>
  <w:style w:type="character" w:customStyle="1" w:styleId="CommentTextChar">
    <w:name w:val="Comment Text Char"/>
    <w:basedOn w:val="DefaultParagraphFont"/>
    <w:link w:val="CommentText"/>
    <w:uiPriority w:val="99"/>
    <w:semiHidden/>
    <w:rsid w:val="00203DA0"/>
    <w:rPr>
      <w:sz w:val="20"/>
      <w:szCs w:val="20"/>
    </w:rPr>
  </w:style>
  <w:style w:type="paragraph" w:styleId="CommentSubject">
    <w:name w:val="annotation subject"/>
    <w:basedOn w:val="CommentText"/>
    <w:next w:val="CommentText"/>
    <w:link w:val="CommentSubjectChar"/>
    <w:uiPriority w:val="99"/>
    <w:semiHidden/>
    <w:unhideWhenUsed/>
    <w:rsid w:val="00203DA0"/>
    <w:rPr>
      <w:b/>
      <w:bCs/>
    </w:rPr>
  </w:style>
  <w:style w:type="character" w:customStyle="1" w:styleId="CommentSubjectChar">
    <w:name w:val="Comment Subject Char"/>
    <w:basedOn w:val="CommentTextChar"/>
    <w:link w:val="CommentSubject"/>
    <w:uiPriority w:val="99"/>
    <w:semiHidden/>
    <w:rsid w:val="00203DA0"/>
    <w:rPr>
      <w:b/>
      <w:bCs/>
      <w:sz w:val="20"/>
      <w:szCs w:val="20"/>
    </w:rPr>
  </w:style>
  <w:style w:type="paragraph" w:styleId="Caption">
    <w:name w:val="caption"/>
    <w:basedOn w:val="Normal"/>
    <w:next w:val="Normal"/>
    <w:uiPriority w:val="35"/>
    <w:unhideWhenUsed/>
    <w:qFormat/>
    <w:rsid w:val="005C1AF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3F1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D49"/>
    <w:rPr>
      <w:sz w:val="20"/>
      <w:szCs w:val="20"/>
    </w:rPr>
  </w:style>
  <w:style w:type="character" w:styleId="FootnoteReference">
    <w:name w:val="footnote reference"/>
    <w:basedOn w:val="DefaultParagraphFont"/>
    <w:uiPriority w:val="99"/>
    <w:semiHidden/>
    <w:unhideWhenUsed/>
    <w:rsid w:val="003F1D49"/>
    <w:rPr>
      <w:vertAlign w:val="superscript"/>
    </w:rPr>
  </w:style>
  <w:style w:type="character" w:styleId="FollowedHyperlink">
    <w:name w:val="FollowedHyperlink"/>
    <w:basedOn w:val="DefaultParagraphFont"/>
    <w:uiPriority w:val="99"/>
    <w:semiHidden/>
    <w:unhideWhenUsed/>
    <w:rsid w:val="00170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13306">
      <w:bodyDiv w:val="1"/>
      <w:marLeft w:val="0"/>
      <w:marRight w:val="0"/>
      <w:marTop w:val="0"/>
      <w:marBottom w:val="0"/>
      <w:divBdr>
        <w:top w:val="none" w:sz="0" w:space="0" w:color="auto"/>
        <w:left w:val="none" w:sz="0" w:space="0" w:color="auto"/>
        <w:bottom w:val="none" w:sz="0" w:space="0" w:color="auto"/>
        <w:right w:val="none" w:sz="0" w:space="0" w:color="auto"/>
      </w:divBdr>
    </w:div>
    <w:div w:id="778914831">
      <w:bodyDiv w:val="1"/>
      <w:marLeft w:val="0"/>
      <w:marRight w:val="0"/>
      <w:marTop w:val="0"/>
      <w:marBottom w:val="0"/>
      <w:divBdr>
        <w:top w:val="none" w:sz="0" w:space="0" w:color="auto"/>
        <w:left w:val="none" w:sz="0" w:space="0" w:color="auto"/>
        <w:bottom w:val="none" w:sz="0" w:space="0" w:color="auto"/>
        <w:right w:val="none" w:sz="0" w:space="0" w:color="auto"/>
      </w:divBdr>
    </w:div>
    <w:div w:id="853417946">
      <w:bodyDiv w:val="1"/>
      <w:marLeft w:val="0"/>
      <w:marRight w:val="0"/>
      <w:marTop w:val="0"/>
      <w:marBottom w:val="0"/>
      <w:divBdr>
        <w:top w:val="none" w:sz="0" w:space="0" w:color="auto"/>
        <w:left w:val="none" w:sz="0" w:space="0" w:color="auto"/>
        <w:bottom w:val="none" w:sz="0" w:space="0" w:color="auto"/>
        <w:right w:val="none" w:sz="0" w:space="0" w:color="auto"/>
      </w:divBdr>
    </w:div>
    <w:div w:id="1197548915">
      <w:bodyDiv w:val="1"/>
      <w:marLeft w:val="0"/>
      <w:marRight w:val="0"/>
      <w:marTop w:val="0"/>
      <w:marBottom w:val="0"/>
      <w:divBdr>
        <w:top w:val="none" w:sz="0" w:space="0" w:color="auto"/>
        <w:left w:val="none" w:sz="0" w:space="0" w:color="auto"/>
        <w:bottom w:val="none" w:sz="0" w:space="0" w:color="auto"/>
        <w:right w:val="none" w:sz="0" w:space="0" w:color="auto"/>
      </w:divBdr>
    </w:div>
    <w:div w:id="18261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elizabeth.moore@niscc.hscni.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app.powerbi.com/view?r=eyJrIjoiYTllMzVjNGMtNzcyMS00MThiLWEzMzItMTc0N2Q4ZjIyMTRiIiwidCI6ImJkODI0OTU1LTcxOTEtNDY0ZS05NDk5LWFiODUyNmQyYTllOSJ9"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C1FE-9D74-4862-B8E1-9FC167A0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Moore</dc:creator>
  <cp:keywords/>
  <dc:description/>
  <cp:lastModifiedBy>Elizabeth Moore</cp:lastModifiedBy>
  <cp:revision>3</cp:revision>
  <cp:lastPrinted>2024-06-12T15:38:00Z</cp:lastPrinted>
  <dcterms:created xsi:type="dcterms:W3CDTF">2024-10-17T11:32:00Z</dcterms:created>
  <dcterms:modified xsi:type="dcterms:W3CDTF">2024-10-17T11:34:00Z</dcterms:modified>
</cp:coreProperties>
</file>