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13AA" w:rsidRDefault="00BA65FD" w:rsidP="001F4CC8">
      <w:pPr>
        <w:tabs>
          <w:tab w:val="left" w:pos="9498"/>
        </w:tabs>
        <w:rPr>
          <w:b/>
          <w:sz w:val="72"/>
          <w:szCs w:val="72"/>
        </w:rPr>
      </w:pPr>
      <w:r>
        <w:rPr>
          <w:noProof/>
          <w:lang w:eastAsia="en-GB"/>
        </w:rPr>
        <w:drawing>
          <wp:inline distT="0" distB="0" distL="0" distR="0" wp14:anchorId="4E23942F" wp14:editId="45F8BB1F">
            <wp:extent cx="1257300" cy="1379220"/>
            <wp:effectExtent l="0" t="0" r="0" b="0"/>
            <wp:docPr id="7" name="Picture 7" descr="\\hscni.net\niscc\Data\xDrive\In_House\Communications &amp; Engagement\Brand\Final Brand Assets\EPS_JPGS_PNG\PNG\NISCC Logo (On White - RGB).png"/>
            <wp:cNvGraphicFramePr/>
            <a:graphic xmlns:a="http://schemas.openxmlformats.org/drawingml/2006/main">
              <a:graphicData uri="http://schemas.openxmlformats.org/drawingml/2006/picture">
                <pic:pic xmlns:pic="http://schemas.openxmlformats.org/drawingml/2006/picture">
                  <pic:nvPicPr>
                    <pic:cNvPr id="2" name="Picture 2" descr="\\hscni.net\niscc\Data\xDrive\In_House\Communications &amp; Engagement\Brand\Final Brand Assets\EPS_JPGS_PNG\PNG\NISCC Logo (On White - RGB).pn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7300" cy="1379220"/>
                    </a:xfrm>
                    <a:prstGeom prst="rect">
                      <a:avLst/>
                    </a:prstGeom>
                    <a:noFill/>
                    <a:ln>
                      <a:noFill/>
                    </a:ln>
                  </pic:spPr>
                </pic:pic>
              </a:graphicData>
            </a:graphic>
          </wp:inline>
        </w:drawing>
      </w:r>
    </w:p>
    <w:p w:rsidR="00AC4AC8" w:rsidRDefault="002D1C0D" w:rsidP="001F4CC8">
      <w:pPr>
        <w:tabs>
          <w:tab w:val="left" w:pos="9498"/>
        </w:tabs>
        <w:rPr>
          <w:b/>
          <w:sz w:val="72"/>
          <w:szCs w:val="72"/>
        </w:rPr>
      </w:pPr>
      <w:r>
        <w:rPr>
          <w:b/>
          <w:sz w:val="72"/>
          <w:szCs w:val="72"/>
        </w:rPr>
        <w:t xml:space="preserve"> </w:t>
      </w:r>
    </w:p>
    <w:p w:rsidR="00466768" w:rsidRPr="00BA65FD" w:rsidRDefault="00BA65FD" w:rsidP="001F4CC8">
      <w:pPr>
        <w:tabs>
          <w:tab w:val="left" w:pos="9498"/>
        </w:tabs>
        <w:rPr>
          <w:rFonts w:ascii="Arial" w:hAnsi="Arial" w:cs="Arial"/>
          <w:sz w:val="24"/>
          <w:szCs w:val="24"/>
        </w:rPr>
      </w:pPr>
      <w:r>
        <w:rPr>
          <w:b/>
          <w:sz w:val="72"/>
          <w:szCs w:val="72"/>
        </w:rPr>
        <w:t xml:space="preserve">       </w:t>
      </w:r>
    </w:p>
    <w:p w:rsidR="00F43164" w:rsidRDefault="00F43164" w:rsidP="001F4CC8">
      <w:pPr>
        <w:tabs>
          <w:tab w:val="left" w:pos="9498"/>
        </w:tabs>
        <w:rPr>
          <w:b/>
          <w:sz w:val="72"/>
          <w:szCs w:val="72"/>
        </w:rPr>
      </w:pPr>
      <w:r>
        <w:rPr>
          <w:b/>
          <w:sz w:val="72"/>
          <w:szCs w:val="72"/>
        </w:rPr>
        <w:t>NORTHERN IRELAND</w:t>
      </w:r>
    </w:p>
    <w:p w:rsidR="00054FDE" w:rsidRPr="00466768" w:rsidRDefault="00EA11A3" w:rsidP="001F4CC8">
      <w:pPr>
        <w:tabs>
          <w:tab w:val="left" w:pos="9498"/>
        </w:tabs>
        <w:rPr>
          <w:b/>
          <w:sz w:val="72"/>
          <w:szCs w:val="72"/>
        </w:rPr>
      </w:pPr>
      <w:r w:rsidRPr="00466768">
        <w:rPr>
          <w:b/>
          <w:sz w:val="72"/>
          <w:szCs w:val="72"/>
        </w:rPr>
        <w:t>SOCIAL CARE COUNCIL</w:t>
      </w:r>
    </w:p>
    <w:p w:rsidR="00EA11A3" w:rsidRPr="00466768" w:rsidRDefault="00EA11A3" w:rsidP="001F4CC8">
      <w:pPr>
        <w:tabs>
          <w:tab w:val="left" w:pos="9498"/>
        </w:tabs>
        <w:rPr>
          <w:b/>
          <w:sz w:val="72"/>
          <w:szCs w:val="72"/>
        </w:rPr>
      </w:pPr>
    </w:p>
    <w:p w:rsidR="00EA11A3" w:rsidRPr="00466768" w:rsidRDefault="00EA11A3" w:rsidP="001F4CC8">
      <w:pPr>
        <w:tabs>
          <w:tab w:val="left" w:pos="9498"/>
        </w:tabs>
        <w:rPr>
          <w:b/>
          <w:sz w:val="72"/>
          <w:szCs w:val="72"/>
        </w:rPr>
      </w:pPr>
      <w:r w:rsidRPr="00466768">
        <w:rPr>
          <w:b/>
          <w:sz w:val="72"/>
          <w:szCs w:val="72"/>
        </w:rPr>
        <w:t xml:space="preserve">QUALITY 2020 ANNUAL PROGRESS REPORT </w:t>
      </w:r>
    </w:p>
    <w:p w:rsidR="00EA11A3" w:rsidRPr="00466768" w:rsidRDefault="00EA11A3" w:rsidP="001F4CC8">
      <w:pPr>
        <w:tabs>
          <w:tab w:val="left" w:pos="9498"/>
        </w:tabs>
        <w:rPr>
          <w:b/>
          <w:sz w:val="72"/>
          <w:szCs w:val="72"/>
        </w:rPr>
      </w:pPr>
    </w:p>
    <w:p w:rsidR="00EA11A3" w:rsidRPr="00466768" w:rsidRDefault="00EA11A3" w:rsidP="001F4CC8">
      <w:pPr>
        <w:tabs>
          <w:tab w:val="left" w:pos="9498"/>
        </w:tabs>
        <w:rPr>
          <w:b/>
          <w:sz w:val="72"/>
          <w:szCs w:val="72"/>
        </w:rPr>
      </w:pPr>
      <w:r w:rsidRPr="00466768">
        <w:rPr>
          <w:b/>
          <w:sz w:val="72"/>
          <w:szCs w:val="72"/>
        </w:rPr>
        <w:t xml:space="preserve">APRIL </w:t>
      </w:r>
      <w:r w:rsidR="00491098">
        <w:rPr>
          <w:b/>
          <w:sz w:val="72"/>
          <w:szCs w:val="72"/>
        </w:rPr>
        <w:t>20</w:t>
      </w:r>
      <w:r w:rsidR="002951CF">
        <w:rPr>
          <w:b/>
          <w:sz w:val="72"/>
          <w:szCs w:val="72"/>
        </w:rPr>
        <w:t>2</w:t>
      </w:r>
      <w:r w:rsidR="0036502D">
        <w:rPr>
          <w:b/>
          <w:sz w:val="72"/>
          <w:szCs w:val="72"/>
        </w:rPr>
        <w:t>3</w:t>
      </w:r>
      <w:r w:rsidR="002951CF">
        <w:rPr>
          <w:b/>
          <w:sz w:val="72"/>
          <w:szCs w:val="72"/>
        </w:rPr>
        <w:t xml:space="preserve"> </w:t>
      </w:r>
      <w:r w:rsidRPr="00466768">
        <w:rPr>
          <w:b/>
          <w:sz w:val="72"/>
          <w:szCs w:val="72"/>
        </w:rPr>
        <w:t xml:space="preserve">– MARCH </w:t>
      </w:r>
      <w:r w:rsidR="00176829">
        <w:rPr>
          <w:b/>
          <w:sz w:val="72"/>
          <w:szCs w:val="72"/>
        </w:rPr>
        <w:t>202</w:t>
      </w:r>
      <w:r w:rsidR="0036502D">
        <w:rPr>
          <w:b/>
          <w:sz w:val="72"/>
          <w:szCs w:val="72"/>
        </w:rPr>
        <w:t>4</w:t>
      </w:r>
    </w:p>
    <w:p w:rsidR="00EA11A3" w:rsidRPr="00466768" w:rsidRDefault="00EA11A3" w:rsidP="001F4CC8">
      <w:pPr>
        <w:tabs>
          <w:tab w:val="left" w:pos="9498"/>
        </w:tabs>
        <w:rPr>
          <w:sz w:val="72"/>
          <w:szCs w:val="72"/>
        </w:rPr>
      </w:pPr>
      <w:r w:rsidRPr="00466768">
        <w:rPr>
          <w:sz w:val="72"/>
          <w:szCs w:val="72"/>
        </w:rPr>
        <w:br w:type="page"/>
      </w:r>
    </w:p>
    <w:p w:rsidR="00EA11A3" w:rsidRPr="001C1568" w:rsidRDefault="00EA11A3" w:rsidP="001F4CC8">
      <w:pPr>
        <w:tabs>
          <w:tab w:val="left" w:pos="9498"/>
        </w:tabs>
        <w:rPr>
          <w:rFonts w:ascii="Arial" w:hAnsi="Arial" w:cs="Arial"/>
          <w:b/>
          <w:sz w:val="36"/>
        </w:rPr>
      </w:pPr>
      <w:r w:rsidRPr="001C1568">
        <w:rPr>
          <w:rFonts w:ascii="Arial" w:hAnsi="Arial" w:cs="Arial"/>
          <w:b/>
          <w:sz w:val="36"/>
        </w:rPr>
        <w:t>CONTENT</w:t>
      </w:r>
      <w:r w:rsidR="00E963FB" w:rsidRPr="001C1568">
        <w:rPr>
          <w:rFonts w:ascii="Arial" w:hAnsi="Arial" w:cs="Arial"/>
          <w:b/>
          <w:sz w:val="36"/>
        </w:rPr>
        <w:t>S</w:t>
      </w:r>
    </w:p>
    <w:p w:rsidR="002D5B44" w:rsidRPr="001C1568" w:rsidRDefault="002D5B44" w:rsidP="001F4CC8">
      <w:pPr>
        <w:tabs>
          <w:tab w:val="left" w:pos="9498"/>
        </w:tabs>
        <w:rPr>
          <w:rFonts w:ascii="Arial" w:hAnsi="Arial" w:cs="Arial"/>
          <w:b/>
          <w:sz w:val="32"/>
          <w:u w:val="single"/>
        </w:rPr>
      </w:pPr>
      <w:r w:rsidRPr="001C1568">
        <w:rPr>
          <w:rFonts w:ascii="Arial" w:hAnsi="Arial" w:cs="Arial"/>
          <w:sz w:val="28"/>
        </w:rPr>
        <w:tab/>
      </w:r>
      <w:r w:rsidRPr="001C1568">
        <w:rPr>
          <w:rFonts w:ascii="Arial" w:hAnsi="Arial" w:cs="Arial"/>
          <w:b/>
          <w:sz w:val="32"/>
          <w:u w:val="single"/>
        </w:rPr>
        <w:t>Page</w:t>
      </w:r>
    </w:p>
    <w:tbl>
      <w:tblPr>
        <w:tblStyle w:val="TableGrid"/>
        <w:tblW w:w="0" w:type="auto"/>
        <w:tblLook w:val="04A0" w:firstRow="1" w:lastRow="0" w:firstColumn="1" w:lastColumn="0" w:noHBand="0" w:noVBand="1"/>
      </w:tblPr>
      <w:tblGrid>
        <w:gridCol w:w="2122"/>
        <w:gridCol w:w="7506"/>
      </w:tblGrid>
      <w:tr w:rsidR="0000720C" w:rsidTr="0000720C">
        <w:tc>
          <w:tcPr>
            <w:tcW w:w="2122" w:type="dxa"/>
          </w:tcPr>
          <w:p w:rsidR="0000720C" w:rsidRPr="0000720C" w:rsidRDefault="0000720C" w:rsidP="002A7E29">
            <w:pPr>
              <w:tabs>
                <w:tab w:val="left" w:pos="9498"/>
              </w:tabs>
              <w:spacing w:line="360" w:lineRule="auto"/>
              <w:jc w:val="center"/>
              <w:rPr>
                <w:rFonts w:ascii="Arial" w:hAnsi="Arial" w:cs="Arial"/>
                <w:sz w:val="32"/>
              </w:rPr>
            </w:pPr>
            <w:r w:rsidRPr="0000720C">
              <w:rPr>
                <w:rFonts w:ascii="Arial" w:hAnsi="Arial" w:cs="Arial"/>
                <w:sz w:val="32"/>
              </w:rPr>
              <w:t>3</w:t>
            </w:r>
          </w:p>
        </w:tc>
        <w:tc>
          <w:tcPr>
            <w:tcW w:w="7506" w:type="dxa"/>
          </w:tcPr>
          <w:p w:rsidR="0000720C" w:rsidRPr="0000720C" w:rsidRDefault="0000720C" w:rsidP="0000720C">
            <w:pPr>
              <w:tabs>
                <w:tab w:val="left" w:pos="9498"/>
              </w:tabs>
              <w:spacing w:line="360" w:lineRule="auto"/>
              <w:rPr>
                <w:rFonts w:ascii="Arial" w:hAnsi="Arial" w:cs="Arial"/>
                <w:sz w:val="32"/>
              </w:rPr>
            </w:pPr>
            <w:r w:rsidRPr="0000720C">
              <w:rPr>
                <w:rFonts w:ascii="Arial" w:hAnsi="Arial" w:cs="Arial"/>
                <w:sz w:val="32"/>
              </w:rPr>
              <w:t>Chief Executive’</w:t>
            </w:r>
            <w:r w:rsidR="00F720B0">
              <w:rPr>
                <w:rFonts w:ascii="Arial" w:hAnsi="Arial" w:cs="Arial"/>
                <w:sz w:val="32"/>
              </w:rPr>
              <w:t>s f</w:t>
            </w:r>
            <w:r w:rsidRPr="0000720C">
              <w:rPr>
                <w:rFonts w:ascii="Arial" w:hAnsi="Arial" w:cs="Arial"/>
                <w:sz w:val="32"/>
              </w:rPr>
              <w:t>oreword</w:t>
            </w:r>
          </w:p>
        </w:tc>
      </w:tr>
      <w:tr w:rsidR="0000720C" w:rsidTr="0000720C">
        <w:tc>
          <w:tcPr>
            <w:tcW w:w="2122" w:type="dxa"/>
          </w:tcPr>
          <w:p w:rsidR="0000720C" w:rsidRPr="0000720C" w:rsidRDefault="0000720C" w:rsidP="002A7E29">
            <w:pPr>
              <w:tabs>
                <w:tab w:val="left" w:pos="9498"/>
              </w:tabs>
              <w:spacing w:line="360" w:lineRule="auto"/>
              <w:jc w:val="center"/>
              <w:rPr>
                <w:rFonts w:ascii="Arial" w:hAnsi="Arial" w:cs="Arial"/>
                <w:sz w:val="32"/>
              </w:rPr>
            </w:pPr>
            <w:r>
              <w:rPr>
                <w:rFonts w:ascii="Arial" w:hAnsi="Arial" w:cs="Arial"/>
                <w:sz w:val="32"/>
              </w:rPr>
              <w:t>5</w:t>
            </w:r>
          </w:p>
        </w:tc>
        <w:tc>
          <w:tcPr>
            <w:tcW w:w="7506" w:type="dxa"/>
          </w:tcPr>
          <w:p w:rsidR="0000720C" w:rsidRPr="0000720C" w:rsidRDefault="002A7E29" w:rsidP="0000720C">
            <w:pPr>
              <w:tabs>
                <w:tab w:val="left" w:pos="9498"/>
              </w:tabs>
              <w:spacing w:line="360" w:lineRule="auto"/>
              <w:rPr>
                <w:rFonts w:ascii="Arial" w:hAnsi="Arial" w:cs="Arial"/>
                <w:sz w:val="32"/>
              </w:rPr>
            </w:pPr>
            <w:r>
              <w:rPr>
                <w:rFonts w:ascii="Arial" w:hAnsi="Arial" w:cs="Arial"/>
                <w:sz w:val="32"/>
              </w:rPr>
              <w:t>Our vision and values</w:t>
            </w:r>
          </w:p>
        </w:tc>
      </w:tr>
      <w:tr w:rsidR="0000720C" w:rsidTr="0000720C">
        <w:tc>
          <w:tcPr>
            <w:tcW w:w="2122" w:type="dxa"/>
          </w:tcPr>
          <w:p w:rsidR="0000720C" w:rsidRPr="0000720C" w:rsidRDefault="002A7E29" w:rsidP="002A7E29">
            <w:pPr>
              <w:tabs>
                <w:tab w:val="left" w:pos="9498"/>
              </w:tabs>
              <w:spacing w:line="360" w:lineRule="auto"/>
              <w:jc w:val="center"/>
              <w:rPr>
                <w:rFonts w:ascii="Arial" w:hAnsi="Arial" w:cs="Arial"/>
                <w:sz w:val="32"/>
              </w:rPr>
            </w:pPr>
            <w:r>
              <w:rPr>
                <w:rFonts w:ascii="Arial" w:hAnsi="Arial" w:cs="Arial"/>
                <w:sz w:val="32"/>
              </w:rPr>
              <w:t>6</w:t>
            </w:r>
          </w:p>
        </w:tc>
        <w:tc>
          <w:tcPr>
            <w:tcW w:w="7506" w:type="dxa"/>
          </w:tcPr>
          <w:p w:rsidR="0000720C" w:rsidRPr="0000720C" w:rsidRDefault="002A7E29" w:rsidP="0000720C">
            <w:pPr>
              <w:tabs>
                <w:tab w:val="left" w:pos="9498"/>
              </w:tabs>
              <w:spacing w:line="360" w:lineRule="auto"/>
              <w:rPr>
                <w:rFonts w:ascii="Arial" w:hAnsi="Arial" w:cs="Arial"/>
                <w:sz w:val="32"/>
              </w:rPr>
            </w:pPr>
            <w:r>
              <w:rPr>
                <w:rFonts w:ascii="Arial" w:hAnsi="Arial" w:cs="Arial"/>
                <w:sz w:val="32"/>
              </w:rPr>
              <w:t>Introduction</w:t>
            </w:r>
          </w:p>
        </w:tc>
      </w:tr>
      <w:tr w:rsidR="0000720C" w:rsidTr="0000720C">
        <w:tc>
          <w:tcPr>
            <w:tcW w:w="2122" w:type="dxa"/>
          </w:tcPr>
          <w:p w:rsidR="0000720C" w:rsidRPr="0000720C" w:rsidRDefault="008E6B6E" w:rsidP="002A7E29">
            <w:pPr>
              <w:tabs>
                <w:tab w:val="left" w:pos="9498"/>
              </w:tabs>
              <w:spacing w:line="360" w:lineRule="auto"/>
              <w:jc w:val="center"/>
              <w:rPr>
                <w:rFonts w:ascii="Arial" w:hAnsi="Arial" w:cs="Arial"/>
                <w:sz w:val="32"/>
              </w:rPr>
            </w:pPr>
            <w:r>
              <w:rPr>
                <w:rFonts w:ascii="Arial" w:hAnsi="Arial" w:cs="Arial"/>
                <w:sz w:val="32"/>
              </w:rPr>
              <w:t>8</w:t>
            </w:r>
          </w:p>
        </w:tc>
        <w:tc>
          <w:tcPr>
            <w:tcW w:w="7506" w:type="dxa"/>
          </w:tcPr>
          <w:p w:rsidR="0000720C" w:rsidRPr="0000720C" w:rsidRDefault="00F720B0" w:rsidP="009B3B99">
            <w:pPr>
              <w:tabs>
                <w:tab w:val="left" w:pos="9498"/>
              </w:tabs>
              <w:spacing w:line="360" w:lineRule="auto"/>
              <w:rPr>
                <w:rFonts w:ascii="Arial" w:hAnsi="Arial" w:cs="Arial"/>
                <w:sz w:val="32"/>
              </w:rPr>
            </w:pPr>
            <w:r>
              <w:rPr>
                <w:rFonts w:ascii="Arial" w:hAnsi="Arial" w:cs="Arial"/>
                <w:sz w:val="32"/>
              </w:rPr>
              <w:t>Progress against our 202</w:t>
            </w:r>
            <w:r w:rsidR="009B3B99">
              <w:rPr>
                <w:rFonts w:ascii="Arial" w:hAnsi="Arial" w:cs="Arial"/>
                <w:sz w:val="32"/>
              </w:rPr>
              <w:t>3/24</w:t>
            </w:r>
            <w:r w:rsidR="0000720C">
              <w:rPr>
                <w:rFonts w:ascii="Arial" w:hAnsi="Arial" w:cs="Arial"/>
                <w:sz w:val="32"/>
              </w:rPr>
              <w:t xml:space="preserve"> action plan</w:t>
            </w:r>
          </w:p>
        </w:tc>
      </w:tr>
      <w:tr w:rsidR="0000720C" w:rsidTr="0000720C">
        <w:tc>
          <w:tcPr>
            <w:tcW w:w="2122" w:type="dxa"/>
          </w:tcPr>
          <w:p w:rsidR="0000720C" w:rsidRPr="0000720C" w:rsidRDefault="008E6B6E" w:rsidP="002A7E29">
            <w:pPr>
              <w:tabs>
                <w:tab w:val="left" w:pos="9498"/>
              </w:tabs>
              <w:spacing w:line="360" w:lineRule="auto"/>
              <w:jc w:val="center"/>
              <w:rPr>
                <w:rFonts w:ascii="Arial" w:hAnsi="Arial" w:cs="Arial"/>
                <w:sz w:val="32"/>
              </w:rPr>
            </w:pPr>
            <w:r>
              <w:rPr>
                <w:rFonts w:ascii="Arial" w:hAnsi="Arial" w:cs="Arial"/>
                <w:sz w:val="32"/>
              </w:rPr>
              <w:t>9</w:t>
            </w:r>
          </w:p>
        </w:tc>
        <w:tc>
          <w:tcPr>
            <w:tcW w:w="7506" w:type="dxa"/>
          </w:tcPr>
          <w:p w:rsidR="0000720C" w:rsidRPr="0000720C" w:rsidRDefault="0000720C" w:rsidP="0000720C">
            <w:pPr>
              <w:tabs>
                <w:tab w:val="left" w:pos="9498"/>
              </w:tabs>
              <w:spacing w:line="360" w:lineRule="auto"/>
              <w:rPr>
                <w:rFonts w:ascii="Arial" w:hAnsi="Arial" w:cs="Arial"/>
                <w:sz w:val="32"/>
              </w:rPr>
            </w:pPr>
            <w:r>
              <w:rPr>
                <w:rFonts w:ascii="Arial" w:hAnsi="Arial" w:cs="Arial"/>
                <w:sz w:val="32"/>
              </w:rPr>
              <w:t>Transforming the culture</w:t>
            </w:r>
          </w:p>
        </w:tc>
      </w:tr>
      <w:tr w:rsidR="0000720C" w:rsidTr="0000720C">
        <w:tc>
          <w:tcPr>
            <w:tcW w:w="2122" w:type="dxa"/>
          </w:tcPr>
          <w:p w:rsidR="0000720C" w:rsidRPr="0000720C" w:rsidRDefault="008E6B6E" w:rsidP="002A7E29">
            <w:pPr>
              <w:tabs>
                <w:tab w:val="left" w:pos="9498"/>
              </w:tabs>
              <w:spacing w:line="360" w:lineRule="auto"/>
              <w:jc w:val="center"/>
              <w:rPr>
                <w:rFonts w:ascii="Arial" w:hAnsi="Arial" w:cs="Arial"/>
                <w:sz w:val="32"/>
              </w:rPr>
            </w:pPr>
            <w:r>
              <w:rPr>
                <w:rFonts w:ascii="Arial" w:hAnsi="Arial" w:cs="Arial"/>
                <w:sz w:val="32"/>
              </w:rPr>
              <w:t>15</w:t>
            </w:r>
          </w:p>
        </w:tc>
        <w:tc>
          <w:tcPr>
            <w:tcW w:w="7506" w:type="dxa"/>
          </w:tcPr>
          <w:p w:rsidR="0000720C" w:rsidRPr="0000720C" w:rsidRDefault="00F720B0" w:rsidP="0000720C">
            <w:pPr>
              <w:tabs>
                <w:tab w:val="left" w:pos="9498"/>
              </w:tabs>
              <w:spacing w:line="360" w:lineRule="auto"/>
              <w:rPr>
                <w:rFonts w:ascii="Arial" w:hAnsi="Arial" w:cs="Arial"/>
                <w:sz w:val="32"/>
              </w:rPr>
            </w:pPr>
            <w:r>
              <w:rPr>
                <w:rFonts w:ascii="Arial" w:hAnsi="Arial" w:cs="Arial"/>
                <w:sz w:val="32"/>
              </w:rPr>
              <w:t>Strengthening the workforce</w:t>
            </w:r>
          </w:p>
        </w:tc>
      </w:tr>
      <w:tr w:rsidR="0000720C" w:rsidTr="0000720C">
        <w:tc>
          <w:tcPr>
            <w:tcW w:w="2122" w:type="dxa"/>
          </w:tcPr>
          <w:p w:rsidR="0000720C" w:rsidRPr="0000720C" w:rsidRDefault="008E6B6E" w:rsidP="002A7E29">
            <w:pPr>
              <w:tabs>
                <w:tab w:val="left" w:pos="9498"/>
              </w:tabs>
              <w:spacing w:line="360" w:lineRule="auto"/>
              <w:jc w:val="center"/>
              <w:rPr>
                <w:rFonts w:ascii="Arial" w:hAnsi="Arial" w:cs="Arial"/>
                <w:sz w:val="32"/>
              </w:rPr>
            </w:pPr>
            <w:r>
              <w:rPr>
                <w:rFonts w:ascii="Arial" w:hAnsi="Arial" w:cs="Arial"/>
                <w:sz w:val="32"/>
              </w:rPr>
              <w:t>19</w:t>
            </w:r>
          </w:p>
        </w:tc>
        <w:tc>
          <w:tcPr>
            <w:tcW w:w="7506" w:type="dxa"/>
          </w:tcPr>
          <w:p w:rsidR="0000720C" w:rsidRPr="0000720C" w:rsidRDefault="00F720B0" w:rsidP="0000720C">
            <w:pPr>
              <w:tabs>
                <w:tab w:val="left" w:pos="9498"/>
              </w:tabs>
              <w:spacing w:line="360" w:lineRule="auto"/>
              <w:rPr>
                <w:rFonts w:ascii="Arial" w:hAnsi="Arial" w:cs="Arial"/>
                <w:sz w:val="32"/>
              </w:rPr>
            </w:pPr>
            <w:r>
              <w:rPr>
                <w:rFonts w:ascii="Arial" w:hAnsi="Arial" w:cs="Arial"/>
                <w:sz w:val="32"/>
              </w:rPr>
              <w:t>Measuring the improvement</w:t>
            </w:r>
          </w:p>
        </w:tc>
      </w:tr>
      <w:tr w:rsidR="0000720C" w:rsidTr="0000720C">
        <w:tc>
          <w:tcPr>
            <w:tcW w:w="2122" w:type="dxa"/>
          </w:tcPr>
          <w:p w:rsidR="0000720C" w:rsidRPr="0000720C" w:rsidRDefault="008E6B6E" w:rsidP="002A7E29">
            <w:pPr>
              <w:tabs>
                <w:tab w:val="left" w:pos="9498"/>
              </w:tabs>
              <w:spacing w:line="360" w:lineRule="auto"/>
              <w:jc w:val="center"/>
              <w:rPr>
                <w:rFonts w:ascii="Arial" w:hAnsi="Arial" w:cs="Arial"/>
                <w:sz w:val="32"/>
              </w:rPr>
            </w:pPr>
            <w:r>
              <w:rPr>
                <w:rFonts w:ascii="Arial" w:hAnsi="Arial" w:cs="Arial"/>
                <w:sz w:val="32"/>
              </w:rPr>
              <w:t>22</w:t>
            </w:r>
          </w:p>
        </w:tc>
        <w:tc>
          <w:tcPr>
            <w:tcW w:w="7506" w:type="dxa"/>
          </w:tcPr>
          <w:p w:rsidR="0000720C" w:rsidRPr="0000720C" w:rsidRDefault="00F720B0" w:rsidP="0000720C">
            <w:pPr>
              <w:tabs>
                <w:tab w:val="left" w:pos="9498"/>
              </w:tabs>
              <w:spacing w:line="360" w:lineRule="auto"/>
              <w:rPr>
                <w:rFonts w:ascii="Arial" w:hAnsi="Arial" w:cs="Arial"/>
                <w:sz w:val="32"/>
              </w:rPr>
            </w:pPr>
            <w:r>
              <w:rPr>
                <w:rFonts w:ascii="Arial" w:hAnsi="Arial" w:cs="Arial"/>
                <w:sz w:val="32"/>
              </w:rPr>
              <w:t>Raising the standards</w:t>
            </w:r>
          </w:p>
        </w:tc>
      </w:tr>
      <w:tr w:rsidR="0000720C" w:rsidTr="0000720C">
        <w:tc>
          <w:tcPr>
            <w:tcW w:w="2122" w:type="dxa"/>
          </w:tcPr>
          <w:p w:rsidR="0000720C" w:rsidRPr="0000720C" w:rsidRDefault="008E6B6E" w:rsidP="002A7E29">
            <w:pPr>
              <w:tabs>
                <w:tab w:val="left" w:pos="9498"/>
              </w:tabs>
              <w:spacing w:line="360" w:lineRule="auto"/>
              <w:jc w:val="center"/>
              <w:rPr>
                <w:rFonts w:ascii="Arial" w:hAnsi="Arial" w:cs="Arial"/>
                <w:sz w:val="32"/>
              </w:rPr>
            </w:pPr>
            <w:r>
              <w:rPr>
                <w:rFonts w:ascii="Arial" w:hAnsi="Arial" w:cs="Arial"/>
                <w:sz w:val="32"/>
              </w:rPr>
              <w:t>25</w:t>
            </w:r>
          </w:p>
        </w:tc>
        <w:tc>
          <w:tcPr>
            <w:tcW w:w="7506" w:type="dxa"/>
          </w:tcPr>
          <w:p w:rsidR="0000720C" w:rsidRPr="0000720C" w:rsidRDefault="00F720B0" w:rsidP="0000720C">
            <w:pPr>
              <w:tabs>
                <w:tab w:val="left" w:pos="9498"/>
              </w:tabs>
              <w:spacing w:line="360" w:lineRule="auto"/>
              <w:rPr>
                <w:rFonts w:ascii="Arial" w:hAnsi="Arial" w:cs="Arial"/>
                <w:sz w:val="32"/>
              </w:rPr>
            </w:pPr>
            <w:r>
              <w:rPr>
                <w:rFonts w:ascii="Arial" w:hAnsi="Arial" w:cs="Arial"/>
                <w:sz w:val="32"/>
              </w:rPr>
              <w:t>Integrating the care</w:t>
            </w:r>
          </w:p>
        </w:tc>
      </w:tr>
      <w:tr w:rsidR="00F720B0" w:rsidTr="0000720C">
        <w:tc>
          <w:tcPr>
            <w:tcW w:w="2122" w:type="dxa"/>
          </w:tcPr>
          <w:p w:rsidR="00F720B0" w:rsidRPr="0000720C" w:rsidRDefault="008E6B6E" w:rsidP="002A7E29">
            <w:pPr>
              <w:tabs>
                <w:tab w:val="left" w:pos="9498"/>
              </w:tabs>
              <w:spacing w:line="360" w:lineRule="auto"/>
              <w:jc w:val="center"/>
              <w:rPr>
                <w:rFonts w:ascii="Arial" w:hAnsi="Arial" w:cs="Arial"/>
                <w:sz w:val="32"/>
              </w:rPr>
            </w:pPr>
            <w:r>
              <w:rPr>
                <w:rFonts w:ascii="Arial" w:hAnsi="Arial" w:cs="Arial"/>
                <w:sz w:val="32"/>
              </w:rPr>
              <w:t>28</w:t>
            </w:r>
          </w:p>
        </w:tc>
        <w:tc>
          <w:tcPr>
            <w:tcW w:w="7506" w:type="dxa"/>
          </w:tcPr>
          <w:p w:rsidR="00F720B0" w:rsidRPr="0000720C" w:rsidRDefault="00F720B0" w:rsidP="009B3B99">
            <w:pPr>
              <w:tabs>
                <w:tab w:val="left" w:pos="9498"/>
              </w:tabs>
              <w:spacing w:line="360" w:lineRule="auto"/>
              <w:rPr>
                <w:rFonts w:ascii="Arial" w:hAnsi="Arial" w:cs="Arial"/>
                <w:sz w:val="32"/>
              </w:rPr>
            </w:pPr>
            <w:r>
              <w:rPr>
                <w:rFonts w:ascii="Arial" w:hAnsi="Arial" w:cs="Arial"/>
                <w:sz w:val="32"/>
              </w:rPr>
              <w:t>Action plan for 202</w:t>
            </w:r>
            <w:r w:rsidR="009B3B99">
              <w:rPr>
                <w:rFonts w:ascii="Arial" w:hAnsi="Arial" w:cs="Arial"/>
                <w:sz w:val="32"/>
              </w:rPr>
              <w:t>4/25</w:t>
            </w:r>
          </w:p>
        </w:tc>
      </w:tr>
      <w:tr w:rsidR="00F720B0" w:rsidTr="0000720C">
        <w:tc>
          <w:tcPr>
            <w:tcW w:w="2122" w:type="dxa"/>
          </w:tcPr>
          <w:p w:rsidR="00F720B0" w:rsidRPr="0000720C" w:rsidRDefault="008E6B6E" w:rsidP="002A7E29">
            <w:pPr>
              <w:tabs>
                <w:tab w:val="left" w:pos="9498"/>
              </w:tabs>
              <w:spacing w:line="360" w:lineRule="auto"/>
              <w:jc w:val="center"/>
              <w:rPr>
                <w:rFonts w:ascii="Arial" w:hAnsi="Arial" w:cs="Arial"/>
                <w:sz w:val="32"/>
              </w:rPr>
            </w:pPr>
            <w:r>
              <w:rPr>
                <w:rFonts w:ascii="Arial" w:hAnsi="Arial" w:cs="Arial"/>
                <w:sz w:val="32"/>
              </w:rPr>
              <w:t>29</w:t>
            </w:r>
          </w:p>
        </w:tc>
        <w:tc>
          <w:tcPr>
            <w:tcW w:w="7506" w:type="dxa"/>
          </w:tcPr>
          <w:p w:rsidR="00F720B0" w:rsidRPr="0000720C" w:rsidRDefault="00F720B0" w:rsidP="0000720C">
            <w:pPr>
              <w:tabs>
                <w:tab w:val="left" w:pos="9498"/>
              </w:tabs>
              <w:spacing w:line="360" w:lineRule="auto"/>
              <w:rPr>
                <w:rFonts w:ascii="Arial" w:hAnsi="Arial" w:cs="Arial"/>
                <w:sz w:val="32"/>
              </w:rPr>
            </w:pPr>
            <w:r>
              <w:rPr>
                <w:rFonts w:ascii="Arial" w:hAnsi="Arial" w:cs="Arial"/>
                <w:sz w:val="32"/>
              </w:rPr>
              <w:t>Organisational chart</w:t>
            </w:r>
          </w:p>
        </w:tc>
      </w:tr>
      <w:tr w:rsidR="00733768" w:rsidTr="0000720C">
        <w:tc>
          <w:tcPr>
            <w:tcW w:w="2122" w:type="dxa"/>
          </w:tcPr>
          <w:p w:rsidR="00733768" w:rsidRDefault="008E6B6E" w:rsidP="002A7E29">
            <w:pPr>
              <w:tabs>
                <w:tab w:val="left" w:pos="9498"/>
              </w:tabs>
              <w:spacing w:line="360" w:lineRule="auto"/>
              <w:jc w:val="center"/>
              <w:rPr>
                <w:rFonts w:ascii="Arial" w:hAnsi="Arial" w:cs="Arial"/>
                <w:sz w:val="32"/>
              </w:rPr>
            </w:pPr>
            <w:r>
              <w:rPr>
                <w:rFonts w:ascii="Arial" w:hAnsi="Arial" w:cs="Arial"/>
                <w:sz w:val="32"/>
              </w:rPr>
              <w:t>30</w:t>
            </w:r>
          </w:p>
        </w:tc>
        <w:tc>
          <w:tcPr>
            <w:tcW w:w="7506" w:type="dxa"/>
          </w:tcPr>
          <w:p w:rsidR="00733768" w:rsidRDefault="00733768" w:rsidP="0000720C">
            <w:pPr>
              <w:tabs>
                <w:tab w:val="left" w:pos="9498"/>
              </w:tabs>
              <w:spacing w:line="360" w:lineRule="auto"/>
              <w:rPr>
                <w:rFonts w:ascii="Arial" w:hAnsi="Arial" w:cs="Arial"/>
                <w:sz w:val="32"/>
              </w:rPr>
            </w:pPr>
            <w:r>
              <w:rPr>
                <w:rFonts w:ascii="Arial" w:hAnsi="Arial" w:cs="Arial"/>
                <w:sz w:val="32"/>
              </w:rPr>
              <w:t>Glossary of terms and abbreviations</w:t>
            </w:r>
          </w:p>
        </w:tc>
      </w:tr>
    </w:tbl>
    <w:p w:rsidR="00EA11A3" w:rsidRPr="001C1568" w:rsidRDefault="00EA11A3" w:rsidP="001F4CC8">
      <w:pPr>
        <w:tabs>
          <w:tab w:val="left" w:pos="9498"/>
        </w:tabs>
        <w:rPr>
          <w:rFonts w:ascii="Arial" w:hAnsi="Arial" w:cs="Arial"/>
        </w:rPr>
      </w:pPr>
      <w:r w:rsidRPr="001C1568">
        <w:rPr>
          <w:rFonts w:ascii="Arial" w:hAnsi="Arial" w:cs="Arial"/>
        </w:rPr>
        <w:br w:type="page"/>
      </w:r>
    </w:p>
    <w:p w:rsidR="00947013" w:rsidRPr="00815E64" w:rsidRDefault="00EA11A3" w:rsidP="001F4CC8">
      <w:pPr>
        <w:tabs>
          <w:tab w:val="left" w:pos="9498"/>
        </w:tabs>
        <w:jc w:val="both"/>
        <w:rPr>
          <w:rFonts w:ascii="Arial" w:hAnsi="Arial" w:cs="Arial"/>
          <w:b/>
          <w:sz w:val="28"/>
          <w:szCs w:val="24"/>
        </w:rPr>
      </w:pPr>
      <w:r w:rsidRPr="008E6B6E">
        <w:rPr>
          <w:rFonts w:ascii="Arial" w:hAnsi="Arial" w:cs="Arial"/>
          <w:b/>
          <w:sz w:val="28"/>
          <w:szCs w:val="24"/>
        </w:rPr>
        <w:t xml:space="preserve">FOREWORD </w:t>
      </w:r>
      <w:r w:rsidR="001C1568" w:rsidRPr="008E6B6E">
        <w:rPr>
          <w:rFonts w:ascii="Arial" w:hAnsi="Arial" w:cs="Arial"/>
          <w:b/>
          <w:sz w:val="28"/>
          <w:szCs w:val="24"/>
        </w:rPr>
        <w:t>BY PATRICIA HIGGINS, CHIEF EXECUTIVE</w:t>
      </w:r>
    </w:p>
    <w:p w:rsidR="00613754" w:rsidRPr="00302CE7" w:rsidRDefault="00613754" w:rsidP="001F4CC8">
      <w:pPr>
        <w:tabs>
          <w:tab w:val="left" w:pos="9498"/>
        </w:tabs>
        <w:spacing w:line="360" w:lineRule="auto"/>
        <w:jc w:val="both"/>
        <w:rPr>
          <w:rFonts w:ascii="Arial" w:hAnsi="Arial" w:cs="Arial"/>
          <w:b/>
          <w:sz w:val="24"/>
          <w:szCs w:val="24"/>
        </w:rPr>
      </w:pPr>
      <w:r w:rsidRPr="00302CE7">
        <w:rPr>
          <w:rFonts w:ascii="Arial" w:hAnsi="Arial" w:cs="Arial"/>
          <w:b/>
          <w:sz w:val="24"/>
          <w:szCs w:val="24"/>
        </w:rPr>
        <w:t xml:space="preserve">I am </w:t>
      </w:r>
      <w:r w:rsidR="00062309" w:rsidRPr="00302CE7">
        <w:rPr>
          <w:rFonts w:ascii="Arial" w:hAnsi="Arial" w:cs="Arial"/>
          <w:b/>
          <w:sz w:val="24"/>
          <w:szCs w:val="24"/>
        </w:rPr>
        <w:t>pleased</w:t>
      </w:r>
      <w:r w:rsidRPr="00302CE7">
        <w:rPr>
          <w:rFonts w:ascii="Arial" w:hAnsi="Arial" w:cs="Arial"/>
          <w:b/>
          <w:sz w:val="24"/>
          <w:szCs w:val="24"/>
        </w:rPr>
        <w:t xml:space="preserve"> to present the Northern Ireland Social Care Council’s (</w:t>
      </w:r>
      <w:r w:rsidR="00BA65FD">
        <w:rPr>
          <w:rFonts w:ascii="Arial" w:hAnsi="Arial" w:cs="Arial"/>
          <w:b/>
          <w:sz w:val="24"/>
          <w:szCs w:val="24"/>
        </w:rPr>
        <w:t>Social Care Council</w:t>
      </w:r>
      <w:r w:rsidRPr="00302CE7">
        <w:rPr>
          <w:rFonts w:ascii="Arial" w:hAnsi="Arial" w:cs="Arial"/>
          <w:b/>
          <w:sz w:val="24"/>
          <w:szCs w:val="24"/>
        </w:rPr>
        <w:t xml:space="preserve">) Annual Quality 2020 Report for </w:t>
      </w:r>
      <w:r w:rsidR="00286BBF">
        <w:rPr>
          <w:rFonts w:ascii="Arial" w:hAnsi="Arial" w:cs="Arial"/>
          <w:b/>
          <w:sz w:val="24"/>
          <w:szCs w:val="24"/>
        </w:rPr>
        <w:t>20</w:t>
      </w:r>
      <w:r w:rsidR="00B66A8B">
        <w:rPr>
          <w:rFonts w:ascii="Arial" w:hAnsi="Arial" w:cs="Arial"/>
          <w:b/>
          <w:sz w:val="24"/>
          <w:szCs w:val="24"/>
        </w:rPr>
        <w:t>2</w:t>
      </w:r>
      <w:r w:rsidR="009B3B99">
        <w:rPr>
          <w:rFonts w:ascii="Arial" w:hAnsi="Arial" w:cs="Arial"/>
          <w:b/>
          <w:sz w:val="24"/>
          <w:szCs w:val="24"/>
        </w:rPr>
        <w:t>3/24</w:t>
      </w:r>
      <w:r w:rsidRPr="00302CE7">
        <w:rPr>
          <w:rFonts w:ascii="Arial" w:hAnsi="Arial" w:cs="Arial"/>
          <w:b/>
          <w:sz w:val="24"/>
          <w:szCs w:val="24"/>
        </w:rPr>
        <w:t xml:space="preserve">.  This is the </w:t>
      </w:r>
      <w:r w:rsidR="009B3B99">
        <w:rPr>
          <w:rFonts w:ascii="Arial" w:hAnsi="Arial" w:cs="Arial"/>
          <w:b/>
          <w:sz w:val="24"/>
          <w:szCs w:val="24"/>
        </w:rPr>
        <w:t>11</w:t>
      </w:r>
      <w:r w:rsidR="009B3B99" w:rsidRPr="009B3B99">
        <w:rPr>
          <w:rFonts w:ascii="Arial" w:hAnsi="Arial" w:cs="Arial"/>
          <w:b/>
          <w:sz w:val="24"/>
          <w:szCs w:val="24"/>
          <w:vertAlign w:val="superscript"/>
        </w:rPr>
        <w:t>th</w:t>
      </w:r>
      <w:r w:rsidRPr="00302CE7">
        <w:rPr>
          <w:rFonts w:ascii="Arial" w:hAnsi="Arial" w:cs="Arial"/>
          <w:b/>
          <w:sz w:val="24"/>
          <w:szCs w:val="24"/>
        </w:rPr>
        <w:t xml:space="preserve"> Report produced by </w:t>
      </w:r>
      <w:r w:rsidR="00BA65FD">
        <w:rPr>
          <w:rFonts w:ascii="Arial" w:hAnsi="Arial" w:cs="Arial"/>
          <w:b/>
          <w:sz w:val="24"/>
          <w:szCs w:val="24"/>
        </w:rPr>
        <w:t>the Social Care Council</w:t>
      </w:r>
      <w:r w:rsidRPr="00302CE7">
        <w:rPr>
          <w:rFonts w:ascii="Arial" w:hAnsi="Arial" w:cs="Arial"/>
          <w:b/>
          <w:sz w:val="24"/>
          <w:szCs w:val="24"/>
        </w:rPr>
        <w:t xml:space="preserve"> </w:t>
      </w:r>
      <w:r w:rsidR="006B4629">
        <w:rPr>
          <w:rFonts w:ascii="Arial" w:hAnsi="Arial" w:cs="Arial"/>
          <w:b/>
          <w:sz w:val="24"/>
          <w:szCs w:val="24"/>
        </w:rPr>
        <w:t>in response to the Quality 2020 Strategy which was produced by the Department of Health (DoH) in 2012.</w:t>
      </w:r>
    </w:p>
    <w:p w:rsidR="001C1568" w:rsidRDefault="00285101" w:rsidP="001F4CC8">
      <w:pPr>
        <w:tabs>
          <w:tab w:val="left" w:pos="9498"/>
        </w:tabs>
        <w:spacing w:line="360" w:lineRule="auto"/>
        <w:jc w:val="both"/>
        <w:rPr>
          <w:rFonts w:ascii="Arial" w:hAnsi="Arial" w:cs="Arial"/>
          <w:sz w:val="24"/>
          <w:szCs w:val="24"/>
        </w:rPr>
      </w:pPr>
      <w:r>
        <w:rPr>
          <w:rFonts w:ascii="Arial" w:hAnsi="Arial" w:cs="Arial"/>
          <w:sz w:val="24"/>
          <w:szCs w:val="24"/>
        </w:rPr>
        <w:t xml:space="preserve">The </w:t>
      </w:r>
      <w:r w:rsidR="00BA65FD">
        <w:rPr>
          <w:rFonts w:ascii="Arial" w:hAnsi="Arial" w:cs="Arial"/>
          <w:sz w:val="24"/>
          <w:szCs w:val="24"/>
        </w:rPr>
        <w:t>Social Care Council</w:t>
      </w:r>
      <w:r w:rsidR="00613754" w:rsidRPr="00302CE7">
        <w:rPr>
          <w:rFonts w:ascii="Arial" w:hAnsi="Arial" w:cs="Arial"/>
          <w:sz w:val="24"/>
          <w:szCs w:val="24"/>
        </w:rPr>
        <w:t xml:space="preserve"> is </w:t>
      </w:r>
      <w:r>
        <w:rPr>
          <w:rFonts w:ascii="Arial" w:hAnsi="Arial" w:cs="Arial"/>
          <w:sz w:val="24"/>
          <w:szCs w:val="24"/>
        </w:rPr>
        <w:t xml:space="preserve">the </w:t>
      </w:r>
      <w:r w:rsidRPr="00302CE7">
        <w:rPr>
          <w:rFonts w:ascii="Arial" w:hAnsi="Arial" w:cs="Arial"/>
          <w:sz w:val="24"/>
          <w:szCs w:val="24"/>
        </w:rPr>
        <w:t xml:space="preserve">regulatory body for the social care workforce in Northern Ireland </w:t>
      </w:r>
      <w:r>
        <w:rPr>
          <w:rFonts w:ascii="Arial" w:hAnsi="Arial" w:cs="Arial"/>
          <w:sz w:val="24"/>
          <w:szCs w:val="24"/>
        </w:rPr>
        <w:t xml:space="preserve">and is </w:t>
      </w:r>
      <w:r w:rsidR="00613754" w:rsidRPr="00302CE7">
        <w:rPr>
          <w:rFonts w:ascii="Arial" w:hAnsi="Arial" w:cs="Arial"/>
          <w:sz w:val="24"/>
          <w:szCs w:val="24"/>
        </w:rPr>
        <w:t xml:space="preserve">responsible for promoting high quality standards of workforce training and practice. </w:t>
      </w:r>
    </w:p>
    <w:p w:rsidR="008E6B6E" w:rsidRDefault="008E6B6E" w:rsidP="00B84EEE">
      <w:pPr>
        <w:tabs>
          <w:tab w:val="left" w:pos="9498"/>
        </w:tabs>
        <w:spacing w:line="360" w:lineRule="auto"/>
        <w:jc w:val="both"/>
        <w:rPr>
          <w:rFonts w:ascii="Arial" w:hAnsi="Arial" w:cs="Arial"/>
          <w:sz w:val="24"/>
          <w:szCs w:val="24"/>
        </w:rPr>
      </w:pPr>
      <w:r>
        <w:rPr>
          <w:rFonts w:ascii="Arial" w:hAnsi="Arial" w:cs="Arial"/>
          <w:sz w:val="24"/>
          <w:szCs w:val="24"/>
        </w:rPr>
        <w:t>D</w:t>
      </w:r>
      <w:r w:rsidR="00285101">
        <w:rPr>
          <w:rFonts w:ascii="Arial" w:hAnsi="Arial" w:cs="Arial"/>
          <w:sz w:val="24"/>
          <w:szCs w:val="24"/>
        </w:rPr>
        <w:t xml:space="preserve">elivering quality services, quality initiatives and quality change </w:t>
      </w:r>
      <w:r>
        <w:rPr>
          <w:rFonts w:ascii="Arial" w:hAnsi="Arial" w:cs="Arial"/>
          <w:sz w:val="24"/>
          <w:szCs w:val="24"/>
        </w:rPr>
        <w:t>remains</w:t>
      </w:r>
      <w:r w:rsidR="00285101">
        <w:rPr>
          <w:rFonts w:ascii="Arial" w:hAnsi="Arial" w:cs="Arial"/>
          <w:sz w:val="24"/>
          <w:szCs w:val="24"/>
        </w:rPr>
        <w:t xml:space="preserve"> important.  </w:t>
      </w:r>
      <w:r w:rsidR="00362586">
        <w:rPr>
          <w:rFonts w:ascii="Arial" w:hAnsi="Arial" w:cs="Arial"/>
          <w:sz w:val="24"/>
          <w:szCs w:val="24"/>
        </w:rPr>
        <w:t xml:space="preserve">The Social Care Council has adapted well to supporting the sector and being creative in the manner in which it engages - from online resources, </w:t>
      </w:r>
      <w:r>
        <w:rPr>
          <w:rFonts w:ascii="Arial" w:hAnsi="Arial" w:cs="Arial"/>
          <w:sz w:val="24"/>
          <w:szCs w:val="24"/>
        </w:rPr>
        <w:t>lunchtime seminars and agile working.</w:t>
      </w:r>
      <w:r w:rsidR="00362586">
        <w:rPr>
          <w:rFonts w:ascii="Arial" w:hAnsi="Arial" w:cs="Arial"/>
          <w:sz w:val="24"/>
          <w:szCs w:val="24"/>
        </w:rPr>
        <w:t xml:space="preserve"> </w:t>
      </w:r>
      <w:r>
        <w:rPr>
          <w:rFonts w:ascii="Arial" w:hAnsi="Arial" w:cs="Arial"/>
          <w:sz w:val="24"/>
          <w:szCs w:val="24"/>
        </w:rPr>
        <w:t>We strive to get the balance right between face to face and online engagement.  We have a new Strategic Plan (for 2023-2027) and this will support how and what we deliver over these four years.  Our new strategic plan is based on four strategic themes of: delivering effective regulation, developing the capability of the workforce, leading with influence, and innovating and improving.</w:t>
      </w:r>
    </w:p>
    <w:p w:rsidR="008E6B6E" w:rsidRDefault="00285101" w:rsidP="001F4CC8">
      <w:pPr>
        <w:tabs>
          <w:tab w:val="left" w:pos="9498"/>
        </w:tabs>
        <w:spacing w:line="360" w:lineRule="auto"/>
        <w:jc w:val="both"/>
        <w:rPr>
          <w:rFonts w:ascii="Arial" w:hAnsi="Arial" w:cs="Arial"/>
          <w:sz w:val="24"/>
          <w:szCs w:val="24"/>
        </w:rPr>
      </w:pPr>
      <w:r>
        <w:rPr>
          <w:rFonts w:ascii="Arial" w:hAnsi="Arial" w:cs="Arial"/>
          <w:sz w:val="24"/>
          <w:szCs w:val="24"/>
        </w:rPr>
        <w:t xml:space="preserve">During the year we </w:t>
      </w:r>
      <w:r w:rsidR="00362586">
        <w:rPr>
          <w:rFonts w:ascii="Arial" w:hAnsi="Arial" w:cs="Arial"/>
          <w:sz w:val="24"/>
          <w:szCs w:val="24"/>
        </w:rPr>
        <w:t>refreshed our online registration system</w:t>
      </w:r>
      <w:r w:rsidR="005F2D97">
        <w:rPr>
          <w:rFonts w:ascii="Arial" w:hAnsi="Arial" w:cs="Arial"/>
          <w:sz w:val="24"/>
          <w:szCs w:val="24"/>
        </w:rPr>
        <w:t>, including an upgrade to our Registration and Regulation ICT system,</w:t>
      </w:r>
      <w:r w:rsidR="00362586">
        <w:rPr>
          <w:rFonts w:ascii="Arial" w:hAnsi="Arial" w:cs="Arial"/>
          <w:sz w:val="24"/>
          <w:szCs w:val="24"/>
        </w:rPr>
        <w:t xml:space="preserve"> to make it more accessible to employers and new applicants, and updated our extensive range of Learning Zone resources, including </w:t>
      </w:r>
      <w:r w:rsidR="0030323A">
        <w:rPr>
          <w:rFonts w:ascii="Arial" w:hAnsi="Arial" w:cs="Arial"/>
          <w:sz w:val="24"/>
          <w:szCs w:val="24"/>
        </w:rPr>
        <w:t>an upgrade to our Registration and Regulation ICT system</w:t>
      </w:r>
      <w:r w:rsidR="00362586">
        <w:rPr>
          <w:rFonts w:ascii="Arial" w:hAnsi="Arial" w:cs="Arial"/>
          <w:sz w:val="24"/>
          <w:szCs w:val="24"/>
        </w:rPr>
        <w:t xml:space="preserve">.  We actively supported the Department of Health (DoH) in a number of campaigns </w:t>
      </w:r>
      <w:r w:rsidR="0030323A">
        <w:rPr>
          <w:rFonts w:ascii="Arial" w:hAnsi="Arial" w:cs="Arial"/>
          <w:sz w:val="24"/>
          <w:szCs w:val="24"/>
        </w:rPr>
        <w:t xml:space="preserve">including </w:t>
      </w:r>
      <w:r w:rsidR="0030323A" w:rsidRPr="0030323A">
        <w:rPr>
          <w:rFonts w:ascii="Arial" w:hAnsi="Arial" w:cs="Arial"/>
          <w:sz w:val="24"/>
          <w:szCs w:val="24"/>
        </w:rPr>
        <w:t xml:space="preserve">delivering communications campaigns for the Reform of Adult Social Care. </w:t>
      </w:r>
      <w:r w:rsidR="0030323A">
        <w:rPr>
          <w:rFonts w:ascii="Arial" w:hAnsi="Arial" w:cs="Arial"/>
          <w:sz w:val="24"/>
          <w:szCs w:val="24"/>
        </w:rPr>
        <w:t xml:space="preserve">We invested </w:t>
      </w:r>
      <w:r w:rsidR="0030323A" w:rsidRPr="0030323A">
        <w:rPr>
          <w:rFonts w:ascii="Arial" w:hAnsi="Arial" w:cs="Arial"/>
          <w:sz w:val="24"/>
          <w:szCs w:val="24"/>
        </w:rPr>
        <w:t xml:space="preserve">significant time in developing campaigns to raise awareness of the valuable contribution social workers and social care workers make to our community and our economy. </w:t>
      </w:r>
    </w:p>
    <w:p w:rsidR="008E6B6E" w:rsidRDefault="0030323A" w:rsidP="001F4CC8">
      <w:pPr>
        <w:tabs>
          <w:tab w:val="left" w:pos="9498"/>
        </w:tabs>
        <w:spacing w:line="360" w:lineRule="auto"/>
        <w:jc w:val="both"/>
        <w:rPr>
          <w:rFonts w:ascii="Arial" w:hAnsi="Arial" w:cs="Arial"/>
          <w:sz w:val="24"/>
          <w:szCs w:val="24"/>
        </w:rPr>
      </w:pPr>
      <w:r w:rsidRPr="0030323A">
        <w:rPr>
          <w:rFonts w:ascii="Arial" w:hAnsi="Arial" w:cs="Arial"/>
          <w:sz w:val="24"/>
          <w:szCs w:val="24"/>
        </w:rPr>
        <w:t xml:space="preserve">We </w:t>
      </w:r>
      <w:r w:rsidR="008E6B6E">
        <w:rPr>
          <w:rFonts w:ascii="Arial" w:hAnsi="Arial" w:cs="Arial"/>
          <w:sz w:val="24"/>
          <w:szCs w:val="24"/>
        </w:rPr>
        <w:t>were delighted to attain Investors in People Platinum accreditation which reflects the strength and compassion of our culture throughout the organisation – an organisation that is focused on quality improvement and quality outcomes.</w:t>
      </w:r>
    </w:p>
    <w:p w:rsidR="001C1568" w:rsidRPr="00302CE7" w:rsidRDefault="001C1568" w:rsidP="001F4CC8">
      <w:pPr>
        <w:tabs>
          <w:tab w:val="left" w:pos="9498"/>
        </w:tabs>
        <w:spacing w:line="360" w:lineRule="auto"/>
        <w:jc w:val="both"/>
        <w:rPr>
          <w:rFonts w:ascii="Arial" w:hAnsi="Arial" w:cs="Arial"/>
          <w:sz w:val="24"/>
          <w:szCs w:val="24"/>
        </w:rPr>
      </w:pPr>
      <w:r w:rsidRPr="00302CE7">
        <w:rPr>
          <w:rFonts w:ascii="Arial" w:hAnsi="Arial" w:cs="Arial"/>
          <w:sz w:val="24"/>
          <w:szCs w:val="24"/>
        </w:rPr>
        <w:t>We set out</w:t>
      </w:r>
      <w:r w:rsidRPr="00302CE7">
        <w:rPr>
          <w:rFonts w:ascii="Arial" w:hAnsi="Arial" w:cs="Arial"/>
          <w:b/>
          <w:sz w:val="24"/>
          <w:szCs w:val="24"/>
        </w:rPr>
        <w:t xml:space="preserve"> </w:t>
      </w:r>
      <w:r w:rsidRPr="00302CE7">
        <w:rPr>
          <w:rFonts w:ascii="Arial" w:hAnsi="Arial" w:cs="Arial"/>
          <w:sz w:val="24"/>
          <w:szCs w:val="24"/>
        </w:rPr>
        <w:t xml:space="preserve">the various ways in which we have delivered quality improvement in our business throughout this Report which are detailed under the following headings – </w:t>
      </w:r>
    </w:p>
    <w:p w:rsidR="001C1568" w:rsidRPr="00302CE7" w:rsidRDefault="001C1568" w:rsidP="00B84EEE">
      <w:pPr>
        <w:pStyle w:val="ListParagraph"/>
        <w:numPr>
          <w:ilvl w:val="0"/>
          <w:numId w:val="1"/>
        </w:numPr>
        <w:tabs>
          <w:tab w:val="left" w:pos="9498"/>
        </w:tabs>
        <w:jc w:val="both"/>
        <w:rPr>
          <w:rFonts w:ascii="Arial" w:hAnsi="Arial" w:cs="Arial"/>
          <w:sz w:val="24"/>
          <w:szCs w:val="24"/>
        </w:rPr>
      </w:pPr>
      <w:r w:rsidRPr="00302CE7">
        <w:rPr>
          <w:rFonts w:ascii="Arial" w:hAnsi="Arial" w:cs="Arial"/>
          <w:sz w:val="24"/>
          <w:szCs w:val="24"/>
        </w:rPr>
        <w:t>Transforming the Culture;</w:t>
      </w:r>
    </w:p>
    <w:p w:rsidR="001C1568" w:rsidRPr="00302CE7" w:rsidRDefault="001C1568" w:rsidP="00B84EEE">
      <w:pPr>
        <w:pStyle w:val="ListParagraph"/>
        <w:numPr>
          <w:ilvl w:val="0"/>
          <w:numId w:val="1"/>
        </w:numPr>
        <w:tabs>
          <w:tab w:val="left" w:pos="9498"/>
        </w:tabs>
        <w:jc w:val="both"/>
        <w:rPr>
          <w:rFonts w:ascii="Arial" w:hAnsi="Arial" w:cs="Arial"/>
          <w:sz w:val="24"/>
          <w:szCs w:val="24"/>
        </w:rPr>
      </w:pPr>
      <w:r w:rsidRPr="00302CE7">
        <w:rPr>
          <w:rFonts w:ascii="Arial" w:hAnsi="Arial" w:cs="Arial"/>
          <w:sz w:val="24"/>
          <w:szCs w:val="24"/>
        </w:rPr>
        <w:t>Strengthening the Workforce;</w:t>
      </w:r>
    </w:p>
    <w:p w:rsidR="001C1568" w:rsidRPr="00302CE7" w:rsidRDefault="001C1568" w:rsidP="00B84EEE">
      <w:pPr>
        <w:pStyle w:val="ListParagraph"/>
        <w:numPr>
          <w:ilvl w:val="0"/>
          <w:numId w:val="1"/>
        </w:numPr>
        <w:tabs>
          <w:tab w:val="left" w:pos="9498"/>
        </w:tabs>
        <w:jc w:val="both"/>
        <w:rPr>
          <w:rFonts w:ascii="Arial" w:hAnsi="Arial" w:cs="Arial"/>
          <w:sz w:val="24"/>
          <w:szCs w:val="24"/>
        </w:rPr>
      </w:pPr>
      <w:r w:rsidRPr="00302CE7">
        <w:rPr>
          <w:rFonts w:ascii="Arial" w:hAnsi="Arial" w:cs="Arial"/>
          <w:sz w:val="24"/>
          <w:szCs w:val="24"/>
        </w:rPr>
        <w:t>Measuring the Improvement;</w:t>
      </w:r>
    </w:p>
    <w:p w:rsidR="001C1568" w:rsidRPr="00302CE7" w:rsidRDefault="001C1568" w:rsidP="00B84EEE">
      <w:pPr>
        <w:pStyle w:val="ListParagraph"/>
        <w:numPr>
          <w:ilvl w:val="0"/>
          <w:numId w:val="1"/>
        </w:numPr>
        <w:tabs>
          <w:tab w:val="left" w:pos="9498"/>
        </w:tabs>
        <w:jc w:val="both"/>
        <w:rPr>
          <w:rFonts w:ascii="Arial" w:hAnsi="Arial" w:cs="Arial"/>
          <w:sz w:val="24"/>
          <w:szCs w:val="24"/>
        </w:rPr>
      </w:pPr>
      <w:r w:rsidRPr="00302CE7">
        <w:rPr>
          <w:rFonts w:ascii="Arial" w:hAnsi="Arial" w:cs="Arial"/>
          <w:sz w:val="24"/>
          <w:szCs w:val="24"/>
        </w:rPr>
        <w:t xml:space="preserve">Raising the Standards; </w:t>
      </w:r>
    </w:p>
    <w:p w:rsidR="001C1568" w:rsidRPr="00302CE7" w:rsidRDefault="001C1568" w:rsidP="00B84EEE">
      <w:pPr>
        <w:pStyle w:val="ListParagraph"/>
        <w:numPr>
          <w:ilvl w:val="0"/>
          <w:numId w:val="1"/>
        </w:numPr>
        <w:tabs>
          <w:tab w:val="left" w:pos="9498"/>
        </w:tabs>
        <w:jc w:val="both"/>
        <w:rPr>
          <w:rFonts w:ascii="Arial" w:hAnsi="Arial" w:cs="Arial"/>
          <w:sz w:val="24"/>
          <w:szCs w:val="24"/>
        </w:rPr>
      </w:pPr>
      <w:r w:rsidRPr="00302CE7">
        <w:rPr>
          <w:rFonts w:ascii="Arial" w:hAnsi="Arial" w:cs="Arial"/>
          <w:sz w:val="24"/>
          <w:szCs w:val="24"/>
        </w:rPr>
        <w:t>Integrating with Care.</w:t>
      </w:r>
    </w:p>
    <w:p w:rsidR="00C75137" w:rsidRDefault="001C1568" w:rsidP="001F4CC8">
      <w:pPr>
        <w:tabs>
          <w:tab w:val="left" w:pos="9498"/>
        </w:tabs>
        <w:spacing w:line="360" w:lineRule="auto"/>
        <w:jc w:val="both"/>
        <w:rPr>
          <w:rFonts w:ascii="Arial" w:hAnsi="Arial" w:cs="Arial"/>
          <w:sz w:val="24"/>
          <w:szCs w:val="24"/>
        </w:rPr>
      </w:pPr>
      <w:r w:rsidRPr="00302CE7">
        <w:rPr>
          <w:rFonts w:ascii="Arial" w:hAnsi="Arial" w:cs="Arial"/>
          <w:sz w:val="24"/>
          <w:szCs w:val="24"/>
        </w:rPr>
        <w:t xml:space="preserve">As </w:t>
      </w:r>
      <w:r>
        <w:rPr>
          <w:rFonts w:ascii="Arial" w:hAnsi="Arial" w:cs="Arial"/>
          <w:sz w:val="24"/>
          <w:szCs w:val="24"/>
        </w:rPr>
        <w:t>in</w:t>
      </w:r>
      <w:r w:rsidRPr="00302CE7">
        <w:rPr>
          <w:rFonts w:ascii="Arial" w:hAnsi="Arial" w:cs="Arial"/>
          <w:sz w:val="24"/>
          <w:szCs w:val="24"/>
        </w:rPr>
        <w:t xml:space="preserve"> previous</w:t>
      </w:r>
      <w:r>
        <w:rPr>
          <w:rFonts w:ascii="Arial" w:hAnsi="Arial" w:cs="Arial"/>
          <w:sz w:val="24"/>
          <w:szCs w:val="24"/>
        </w:rPr>
        <w:t xml:space="preserve"> years’</w:t>
      </w:r>
      <w:r w:rsidRPr="00302CE7">
        <w:rPr>
          <w:rFonts w:ascii="Arial" w:hAnsi="Arial" w:cs="Arial"/>
          <w:sz w:val="24"/>
          <w:szCs w:val="24"/>
        </w:rPr>
        <w:t xml:space="preserve"> Annual Quality Report</w:t>
      </w:r>
      <w:r>
        <w:rPr>
          <w:rFonts w:ascii="Arial" w:hAnsi="Arial" w:cs="Arial"/>
          <w:sz w:val="24"/>
          <w:szCs w:val="24"/>
        </w:rPr>
        <w:t>s</w:t>
      </w:r>
      <w:r w:rsidRPr="00302CE7">
        <w:rPr>
          <w:rFonts w:ascii="Arial" w:hAnsi="Arial" w:cs="Arial"/>
          <w:sz w:val="24"/>
          <w:szCs w:val="24"/>
        </w:rPr>
        <w:t xml:space="preserve">, we have also added an action plan for </w:t>
      </w:r>
      <w:r>
        <w:rPr>
          <w:rFonts w:ascii="Arial" w:hAnsi="Arial" w:cs="Arial"/>
          <w:sz w:val="24"/>
          <w:szCs w:val="24"/>
        </w:rPr>
        <w:t>20</w:t>
      </w:r>
      <w:r w:rsidR="00C75137">
        <w:rPr>
          <w:rFonts w:ascii="Arial" w:hAnsi="Arial" w:cs="Arial"/>
          <w:sz w:val="24"/>
          <w:szCs w:val="24"/>
        </w:rPr>
        <w:t>2</w:t>
      </w:r>
      <w:r w:rsidR="008E6B6E">
        <w:rPr>
          <w:rFonts w:ascii="Arial" w:hAnsi="Arial" w:cs="Arial"/>
          <w:sz w:val="24"/>
          <w:szCs w:val="24"/>
        </w:rPr>
        <w:t>4/25</w:t>
      </w:r>
      <w:r w:rsidR="00285101">
        <w:rPr>
          <w:rFonts w:ascii="Arial" w:hAnsi="Arial" w:cs="Arial"/>
          <w:sz w:val="24"/>
          <w:szCs w:val="24"/>
        </w:rPr>
        <w:t xml:space="preserve"> building on our learning to date and the environment in which we currently operate.  </w:t>
      </w:r>
    </w:p>
    <w:p w:rsidR="00062474" w:rsidRPr="008E6B6E" w:rsidRDefault="005931F1" w:rsidP="001F4CC8">
      <w:pPr>
        <w:tabs>
          <w:tab w:val="left" w:pos="9498"/>
        </w:tabs>
        <w:spacing w:line="360" w:lineRule="auto"/>
        <w:jc w:val="both"/>
        <w:rPr>
          <w:rFonts w:ascii="Arial" w:hAnsi="Arial" w:cs="Arial"/>
          <w:sz w:val="24"/>
          <w:szCs w:val="24"/>
        </w:rPr>
      </w:pPr>
      <w:r w:rsidRPr="00145E89">
        <w:rPr>
          <w:b/>
          <w:noProof/>
          <w:lang w:eastAsia="en-GB"/>
        </w:rPr>
        <w:drawing>
          <wp:anchor distT="0" distB="0" distL="114300" distR="114300" simplePos="0" relativeHeight="251766784" behindDoc="0" locked="0" layoutInCell="1" allowOverlap="1" wp14:anchorId="722F6B40" wp14:editId="20327209">
            <wp:simplePos x="0" y="0"/>
            <wp:positionH relativeFrom="column">
              <wp:posOffset>19050</wp:posOffset>
            </wp:positionH>
            <wp:positionV relativeFrom="paragraph">
              <wp:posOffset>835025</wp:posOffset>
            </wp:positionV>
            <wp:extent cx="1460500" cy="1670050"/>
            <wp:effectExtent l="0" t="0" r="0" b="0"/>
            <wp:wrapSquare wrapText="bothSides"/>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9" cstate="print">
                      <a:extLst>
                        <a:ext uri="{28A0092B-C50C-407E-A947-70E740481C1C}">
                          <a14:useLocalDpi xmlns:a14="http://schemas.microsoft.com/office/drawing/2010/main" val="0"/>
                        </a:ext>
                      </a:extLst>
                    </a:blip>
                    <a:srcRect b="32736"/>
                    <a:stretch>
                      <a:fillRect/>
                    </a:stretch>
                  </pic:blipFill>
                  <pic:spPr bwMode="auto">
                    <a:xfrm>
                      <a:off x="0" y="0"/>
                      <a:ext cx="1460500" cy="167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062474" w:rsidRPr="00302CE7">
        <w:rPr>
          <w:rFonts w:ascii="Arial" w:hAnsi="Arial" w:cs="Arial"/>
          <w:sz w:val="24"/>
          <w:szCs w:val="24"/>
        </w:rPr>
        <w:t>We welcome feedback on this Report and our services generally</w:t>
      </w:r>
      <w:r w:rsidR="00421245">
        <w:rPr>
          <w:rFonts w:ascii="Arial" w:hAnsi="Arial" w:cs="Arial"/>
          <w:sz w:val="24"/>
          <w:szCs w:val="24"/>
        </w:rPr>
        <w:t>,</w:t>
      </w:r>
      <w:r w:rsidR="00062474" w:rsidRPr="00302CE7">
        <w:rPr>
          <w:rFonts w:ascii="Arial" w:hAnsi="Arial" w:cs="Arial"/>
          <w:sz w:val="24"/>
          <w:szCs w:val="24"/>
        </w:rPr>
        <w:t xml:space="preserve"> to help us ensure we are doing the right things in the right way to provide high quality services to all</w:t>
      </w:r>
      <w:r w:rsidR="008E6B6E">
        <w:rPr>
          <w:rFonts w:ascii="Arial" w:hAnsi="Arial" w:cs="Arial"/>
          <w:sz w:val="24"/>
          <w:szCs w:val="24"/>
        </w:rPr>
        <w:t xml:space="preserve"> our customers and stakeholders.</w:t>
      </w:r>
      <w:r w:rsidR="00062474" w:rsidRPr="00302CE7">
        <w:rPr>
          <w:rFonts w:ascii="Arial" w:hAnsi="Arial" w:cs="Arial"/>
          <w:b/>
          <w:sz w:val="24"/>
          <w:szCs w:val="24"/>
        </w:rPr>
        <w:t xml:space="preserve"> </w:t>
      </w:r>
    </w:p>
    <w:p w:rsidR="008E6B6E" w:rsidRPr="00C75137" w:rsidRDefault="008E6B6E" w:rsidP="001F4CC8">
      <w:pPr>
        <w:tabs>
          <w:tab w:val="left" w:pos="9498"/>
        </w:tabs>
        <w:spacing w:line="360" w:lineRule="auto"/>
        <w:jc w:val="both"/>
        <w:rPr>
          <w:rFonts w:ascii="Arial" w:hAnsi="Arial" w:cs="Arial"/>
          <w:sz w:val="24"/>
          <w:szCs w:val="24"/>
        </w:rPr>
      </w:pPr>
    </w:p>
    <w:p w:rsidR="001C1568" w:rsidRDefault="001C1568" w:rsidP="001F4CC8">
      <w:pPr>
        <w:tabs>
          <w:tab w:val="left" w:pos="9498"/>
        </w:tabs>
        <w:spacing w:line="360" w:lineRule="auto"/>
        <w:jc w:val="both"/>
        <w:rPr>
          <w:rFonts w:ascii="Arial" w:hAnsi="Arial" w:cs="Arial"/>
          <w:b/>
          <w:sz w:val="24"/>
          <w:szCs w:val="24"/>
        </w:rPr>
      </w:pPr>
    </w:p>
    <w:p w:rsidR="00CA6294" w:rsidRDefault="00CA6294" w:rsidP="001F4CC8">
      <w:pPr>
        <w:tabs>
          <w:tab w:val="left" w:pos="9498"/>
        </w:tabs>
        <w:jc w:val="both"/>
        <w:rPr>
          <w:rFonts w:ascii="Arial" w:hAnsi="Arial" w:cs="Arial"/>
          <w:b/>
          <w:sz w:val="24"/>
          <w:szCs w:val="24"/>
        </w:rPr>
      </w:pPr>
    </w:p>
    <w:p w:rsidR="005931F1" w:rsidRDefault="005931F1" w:rsidP="001F4CC8">
      <w:pPr>
        <w:tabs>
          <w:tab w:val="left" w:pos="9498"/>
        </w:tabs>
        <w:spacing w:after="0" w:line="360" w:lineRule="auto"/>
        <w:jc w:val="both"/>
        <w:rPr>
          <w:rFonts w:ascii="Arial" w:hAnsi="Arial" w:cs="Arial"/>
          <w:b/>
          <w:sz w:val="24"/>
          <w:szCs w:val="24"/>
        </w:rPr>
      </w:pPr>
    </w:p>
    <w:p w:rsidR="005931F1" w:rsidRDefault="005931F1" w:rsidP="001F4CC8">
      <w:pPr>
        <w:tabs>
          <w:tab w:val="left" w:pos="9498"/>
        </w:tabs>
        <w:spacing w:after="0" w:line="360" w:lineRule="auto"/>
        <w:jc w:val="both"/>
        <w:rPr>
          <w:rFonts w:ascii="Arial" w:hAnsi="Arial" w:cs="Arial"/>
          <w:b/>
          <w:sz w:val="24"/>
          <w:szCs w:val="24"/>
        </w:rPr>
      </w:pPr>
    </w:p>
    <w:p w:rsidR="00B84EEE" w:rsidRDefault="00B84EEE" w:rsidP="00B84EEE">
      <w:pPr>
        <w:tabs>
          <w:tab w:val="left" w:pos="9498"/>
        </w:tabs>
        <w:spacing w:after="0"/>
        <w:jc w:val="both"/>
        <w:rPr>
          <w:rFonts w:ascii="Arial" w:hAnsi="Arial" w:cs="Arial"/>
          <w:b/>
          <w:sz w:val="24"/>
          <w:szCs w:val="24"/>
        </w:rPr>
      </w:pPr>
    </w:p>
    <w:p w:rsidR="00062474" w:rsidRPr="00302CE7" w:rsidRDefault="00286BBF" w:rsidP="00B84EEE">
      <w:pPr>
        <w:tabs>
          <w:tab w:val="left" w:pos="9498"/>
        </w:tabs>
        <w:spacing w:after="0"/>
        <w:jc w:val="both"/>
        <w:rPr>
          <w:rFonts w:ascii="Arial" w:hAnsi="Arial" w:cs="Arial"/>
          <w:b/>
          <w:sz w:val="24"/>
          <w:szCs w:val="24"/>
        </w:rPr>
      </w:pPr>
      <w:r>
        <w:rPr>
          <w:rFonts w:ascii="Arial" w:hAnsi="Arial" w:cs="Arial"/>
          <w:b/>
          <w:sz w:val="24"/>
          <w:szCs w:val="24"/>
        </w:rPr>
        <w:t>PATRICIA HIGGINS</w:t>
      </w:r>
    </w:p>
    <w:p w:rsidR="00CA6294" w:rsidRDefault="00302CE7" w:rsidP="00B84EEE">
      <w:pPr>
        <w:tabs>
          <w:tab w:val="left" w:pos="9498"/>
        </w:tabs>
        <w:spacing w:after="0"/>
        <w:jc w:val="both"/>
        <w:rPr>
          <w:rFonts w:ascii="Arial" w:hAnsi="Arial" w:cs="Arial"/>
          <w:b/>
          <w:sz w:val="24"/>
          <w:szCs w:val="24"/>
        </w:rPr>
      </w:pPr>
      <w:r>
        <w:rPr>
          <w:rFonts w:ascii="Arial" w:hAnsi="Arial" w:cs="Arial"/>
          <w:b/>
          <w:sz w:val="24"/>
          <w:szCs w:val="24"/>
        </w:rPr>
        <w:t>CHIEF EXECUTIVE</w:t>
      </w:r>
      <w:r w:rsidR="0061740D">
        <w:rPr>
          <w:rFonts w:ascii="Arial" w:hAnsi="Arial" w:cs="Arial"/>
          <w:b/>
          <w:sz w:val="24"/>
          <w:szCs w:val="24"/>
        </w:rPr>
        <w:t xml:space="preserve">, </w:t>
      </w:r>
    </w:p>
    <w:p w:rsidR="00112FED" w:rsidRDefault="00062474" w:rsidP="00B84EEE">
      <w:pPr>
        <w:tabs>
          <w:tab w:val="left" w:pos="9498"/>
        </w:tabs>
        <w:spacing w:after="0"/>
        <w:jc w:val="both"/>
        <w:rPr>
          <w:rFonts w:ascii="Arial" w:hAnsi="Arial" w:cs="Arial"/>
          <w:b/>
          <w:sz w:val="24"/>
          <w:szCs w:val="24"/>
        </w:rPr>
      </w:pPr>
      <w:r w:rsidRPr="00302CE7">
        <w:rPr>
          <w:rFonts w:ascii="Arial" w:hAnsi="Arial" w:cs="Arial"/>
          <w:b/>
          <w:sz w:val="24"/>
          <w:szCs w:val="24"/>
        </w:rPr>
        <w:t>NORTHERN IRELAND SOCIAL CARE COUNCIL</w:t>
      </w:r>
    </w:p>
    <w:p w:rsidR="00AF6C12" w:rsidRDefault="00AF6C12" w:rsidP="00B84EEE">
      <w:pPr>
        <w:tabs>
          <w:tab w:val="left" w:pos="9498"/>
        </w:tabs>
        <w:spacing w:after="0"/>
        <w:jc w:val="both"/>
        <w:rPr>
          <w:rFonts w:ascii="Arial" w:hAnsi="Arial" w:cs="Arial"/>
          <w:b/>
          <w:sz w:val="24"/>
          <w:szCs w:val="24"/>
        </w:rPr>
      </w:pPr>
    </w:p>
    <w:p w:rsidR="00AF6C12" w:rsidRDefault="00AF6C12" w:rsidP="00B84EEE">
      <w:pPr>
        <w:tabs>
          <w:tab w:val="left" w:pos="9498"/>
        </w:tabs>
        <w:spacing w:after="0"/>
        <w:jc w:val="both"/>
        <w:rPr>
          <w:rFonts w:ascii="Arial" w:hAnsi="Arial" w:cs="Arial"/>
          <w:b/>
          <w:sz w:val="24"/>
          <w:szCs w:val="24"/>
        </w:rPr>
      </w:pPr>
    </w:p>
    <w:p w:rsidR="00AF6C12" w:rsidRDefault="00AF6C12" w:rsidP="00B84EEE">
      <w:pPr>
        <w:tabs>
          <w:tab w:val="left" w:pos="9498"/>
        </w:tabs>
        <w:spacing w:after="0"/>
        <w:jc w:val="both"/>
        <w:rPr>
          <w:rFonts w:ascii="Arial" w:hAnsi="Arial" w:cs="Arial"/>
          <w:b/>
          <w:sz w:val="24"/>
          <w:szCs w:val="24"/>
        </w:rPr>
      </w:pPr>
    </w:p>
    <w:p w:rsidR="00AF6C12" w:rsidRDefault="00AF6C12" w:rsidP="00B84EEE">
      <w:pPr>
        <w:tabs>
          <w:tab w:val="left" w:pos="9498"/>
        </w:tabs>
        <w:spacing w:after="0"/>
        <w:jc w:val="both"/>
        <w:rPr>
          <w:rFonts w:ascii="Arial" w:hAnsi="Arial" w:cs="Arial"/>
          <w:b/>
          <w:sz w:val="24"/>
          <w:szCs w:val="24"/>
        </w:rPr>
      </w:pPr>
    </w:p>
    <w:p w:rsidR="00AF6C12" w:rsidRDefault="00AF6C12" w:rsidP="00B84EEE">
      <w:pPr>
        <w:tabs>
          <w:tab w:val="left" w:pos="9498"/>
        </w:tabs>
        <w:spacing w:after="0"/>
        <w:jc w:val="both"/>
        <w:rPr>
          <w:rFonts w:ascii="Arial" w:hAnsi="Arial" w:cs="Arial"/>
          <w:b/>
          <w:sz w:val="24"/>
          <w:szCs w:val="24"/>
        </w:rPr>
        <w:sectPr w:rsidR="00AF6C12" w:rsidSect="002D5B44">
          <w:footerReference w:type="default" r:id="rId10"/>
          <w:footerReference w:type="first" r:id="rId11"/>
          <w:pgSz w:w="11906" w:h="16838"/>
          <w:pgMar w:top="1134" w:right="1134" w:bottom="1134" w:left="1134" w:header="709" w:footer="709" w:gutter="0"/>
          <w:cols w:space="708"/>
          <w:titlePg/>
          <w:docGrid w:linePitch="360"/>
        </w:sectPr>
      </w:pPr>
    </w:p>
    <w:p w:rsidR="00AF6C12" w:rsidRDefault="00AF6C12" w:rsidP="001F4CC8">
      <w:pPr>
        <w:tabs>
          <w:tab w:val="left" w:pos="9498"/>
        </w:tabs>
        <w:spacing w:after="0"/>
        <w:rPr>
          <w:rFonts w:ascii="Arial" w:hAnsi="Arial" w:cs="Arial"/>
          <w:b/>
          <w:sz w:val="28"/>
          <w:szCs w:val="24"/>
        </w:rPr>
      </w:pPr>
      <w:r w:rsidRPr="00E57107">
        <w:rPr>
          <w:rFonts w:ascii="Times New Roman" w:eastAsia="Arial" w:hAnsi="Arial" w:cs="Arial"/>
          <w:noProof/>
          <w:sz w:val="20"/>
          <w:szCs w:val="28"/>
          <w:lang w:eastAsia="en-GB"/>
        </w:rPr>
        <w:drawing>
          <wp:inline distT="0" distB="0" distL="0" distR="0" wp14:anchorId="2710E1D6" wp14:editId="5E723FFC">
            <wp:extent cx="9649460" cy="636703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ur Vision - Improved standards in social work.jpg"/>
                    <pic:cNvPicPr/>
                  </pic:nvPicPr>
                  <pic:blipFill rotWithShape="1">
                    <a:blip r:embed="rId12">
                      <a:extLst>
                        <a:ext uri="{28A0092B-C50C-407E-A947-70E740481C1C}">
                          <a14:useLocalDpi xmlns:a14="http://schemas.microsoft.com/office/drawing/2010/main" val="0"/>
                        </a:ext>
                      </a:extLst>
                    </a:blip>
                    <a:srcRect l="11798" t="3520" r="12113" b="7229"/>
                    <a:stretch/>
                  </pic:blipFill>
                  <pic:spPr bwMode="auto">
                    <a:xfrm>
                      <a:off x="0" y="0"/>
                      <a:ext cx="9670340" cy="6380811"/>
                    </a:xfrm>
                    <a:prstGeom prst="rect">
                      <a:avLst/>
                    </a:prstGeom>
                    <a:ln>
                      <a:noFill/>
                    </a:ln>
                    <a:extLst>
                      <a:ext uri="{53640926-AAD7-44D8-BBD7-CCE9431645EC}">
                        <a14:shadowObscured xmlns:a14="http://schemas.microsoft.com/office/drawing/2010/main"/>
                      </a:ext>
                    </a:extLst>
                  </pic:spPr>
                </pic:pic>
              </a:graphicData>
            </a:graphic>
          </wp:inline>
        </w:drawing>
      </w:r>
    </w:p>
    <w:p w:rsidR="00AF6C12" w:rsidRDefault="00AF6C12" w:rsidP="001F4CC8">
      <w:pPr>
        <w:tabs>
          <w:tab w:val="left" w:pos="9498"/>
        </w:tabs>
        <w:spacing w:after="0"/>
        <w:rPr>
          <w:rFonts w:ascii="Arial" w:hAnsi="Arial" w:cs="Arial"/>
          <w:b/>
          <w:sz w:val="28"/>
          <w:szCs w:val="24"/>
        </w:rPr>
        <w:sectPr w:rsidR="00AF6C12" w:rsidSect="00AF6C12">
          <w:pgSz w:w="16838" w:h="11906" w:orient="landscape"/>
          <w:pgMar w:top="1134" w:right="1134" w:bottom="1134" w:left="1134" w:header="709" w:footer="709" w:gutter="0"/>
          <w:cols w:space="708"/>
          <w:titlePg/>
          <w:docGrid w:linePitch="360"/>
        </w:sectPr>
      </w:pPr>
    </w:p>
    <w:p w:rsidR="00EA11A3" w:rsidRPr="001F5B2E" w:rsidRDefault="00EA11A3" w:rsidP="001F4CC8">
      <w:pPr>
        <w:tabs>
          <w:tab w:val="left" w:pos="9498"/>
        </w:tabs>
        <w:spacing w:after="0"/>
        <w:rPr>
          <w:rFonts w:ascii="Arial" w:hAnsi="Arial" w:cs="Arial"/>
          <w:b/>
          <w:sz w:val="28"/>
          <w:szCs w:val="24"/>
        </w:rPr>
      </w:pPr>
      <w:r w:rsidRPr="00374EAF">
        <w:rPr>
          <w:rFonts w:ascii="Arial" w:hAnsi="Arial" w:cs="Arial"/>
          <w:b/>
          <w:sz w:val="28"/>
          <w:szCs w:val="24"/>
        </w:rPr>
        <w:t>INTRODUCTION</w:t>
      </w:r>
    </w:p>
    <w:p w:rsidR="00302CE7" w:rsidRPr="00302CE7" w:rsidRDefault="00302CE7" w:rsidP="001F4CC8">
      <w:pPr>
        <w:tabs>
          <w:tab w:val="left" w:pos="9498"/>
        </w:tabs>
        <w:spacing w:after="0"/>
        <w:rPr>
          <w:rFonts w:ascii="Arial" w:hAnsi="Arial" w:cs="Arial"/>
          <w:b/>
          <w:sz w:val="24"/>
          <w:szCs w:val="24"/>
        </w:rPr>
      </w:pPr>
    </w:p>
    <w:p w:rsidR="00757593" w:rsidRPr="00302CE7" w:rsidRDefault="00331092" w:rsidP="001F4CC8">
      <w:pPr>
        <w:tabs>
          <w:tab w:val="left" w:pos="9498"/>
        </w:tabs>
        <w:spacing w:line="360" w:lineRule="auto"/>
        <w:jc w:val="both"/>
        <w:rPr>
          <w:rFonts w:ascii="Arial" w:hAnsi="Arial" w:cs="Arial"/>
          <w:sz w:val="24"/>
          <w:szCs w:val="24"/>
        </w:rPr>
      </w:pPr>
      <w:r w:rsidRPr="00302CE7">
        <w:rPr>
          <w:rFonts w:ascii="Arial" w:hAnsi="Arial" w:cs="Arial"/>
          <w:sz w:val="24"/>
          <w:szCs w:val="24"/>
        </w:rPr>
        <w:t xml:space="preserve">When Quality 2020 was published by the </w:t>
      </w:r>
      <w:r w:rsidR="00AF1648">
        <w:rPr>
          <w:rFonts w:ascii="Arial" w:hAnsi="Arial" w:cs="Arial"/>
          <w:sz w:val="24"/>
          <w:szCs w:val="24"/>
        </w:rPr>
        <w:t xml:space="preserve">then </w:t>
      </w:r>
      <w:r w:rsidR="00DC683B" w:rsidRPr="00302CE7">
        <w:rPr>
          <w:rFonts w:ascii="Arial" w:hAnsi="Arial" w:cs="Arial"/>
          <w:sz w:val="24"/>
          <w:szCs w:val="24"/>
        </w:rPr>
        <w:t>Minister of Health, Social Services and Public Safety</w:t>
      </w:r>
      <w:r w:rsidRPr="00302CE7">
        <w:rPr>
          <w:rFonts w:ascii="Arial" w:hAnsi="Arial" w:cs="Arial"/>
          <w:sz w:val="24"/>
          <w:szCs w:val="24"/>
        </w:rPr>
        <w:t xml:space="preserve"> in 2011</w:t>
      </w:r>
      <w:r w:rsidR="00CA6294">
        <w:rPr>
          <w:rFonts w:ascii="Arial" w:hAnsi="Arial" w:cs="Arial"/>
          <w:sz w:val="24"/>
          <w:szCs w:val="24"/>
        </w:rPr>
        <w:t>,</w:t>
      </w:r>
      <w:r w:rsidRPr="00302CE7">
        <w:rPr>
          <w:rFonts w:ascii="Arial" w:hAnsi="Arial" w:cs="Arial"/>
          <w:sz w:val="24"/>
          <w:szCs w:val="24"/>
        </w:rPr>
        <w:t xml:space="preserve"> it set </w:t>
      </w:r>
      <w:r w:rsidR="00DC683B" w:rsidRPr="00302CE7">
        <w:rPr>
          <w:rFonts w:ascii="Arial" w:hAnsi="Arial" w:cs="Arial"/>
          <w:sz w:val="24"/>
          <w:szCs w:val="24"/>
        </w:rPr>
        <w:t xml:space="preserve">out </w:t>
      </w:r>
      <w:r w:rsidR="00374EAF">
        <w:rPr>
          <w:rFonts w:ascii="Arial" w:hAnsi="Arial" w:cs="Arial"/>
          <w:sz w:val="24"/>
          <w:szCs w:val="24"/>
        </w:rPr>
        <w:t>a ten-</w:t>
      </w:r>
      <w:r w:rsidRPr="00302CE7">
        <w:rPr>
          <w:rFonts w:ascii="Arial" w:hAnsi="Arial" w:cs="Arial"/>
          <w:sz w:val="24"/>
          <w:szCs w:val="24"/>
        </w:rPr>
        <w:t xml:space="preserve">year strategy </w:t>
      </w:r>
      <w:r w:rsidR="00DC683B" w:rsidRPr="00302CE7">
        <w:rPr>
          <w:rFonts w:ascii="Arial" w:hAnsi="Arial" w:cs="Arial"/>
          <w:sz w:val="24"/>
          <w:szCs w:val="24"/>
        </w:rPr>
        <w:t>with the guiding principle to protect and improve the quality of services delivered in health and social care.</w:t>
      </w:r>
      <w:r w:rsidR="00240C22">
        <w:rPr>
          <w:rFonts w:ascii="Arial" w:hAnsi="Arial" w:cs="Arial"/>
          <w:sz w:val="24"/>
          <w:szCs w:val="24"/>
        </w:rPr>
        <w:t xml:space="preserve">  </w:t>
      </w:r>
      <w:r w:rsidR="00EC5592">
        <w:rPr>
          <w:rFonts w:ascii="Arial" w:hAnsi="Arial" w:cs="Arial"/>
          <w:sz w:val="24"/>
          <w:szCs w:val="24"/>
        </w:rPr>
        <w:t>S</w:t>
      </w:r>
      <w:r w:rsidR="00E246CB">
        <w:rPr>
          <w:rFonts w:ascii="Arial" w:hAnsi="Arial" w:cs="Arial"/>
          <w:sz w:val="24"/>
          <w:szCs w:val="24"/>
        </w:rPr>
        <w:t xml:space="preserve">ignificant progress has been made </w:t>
      </w:r>
      <w:r w:rsidR="00EC5592">
        <w:rPr>
          <w:rFonts w:ascii="Arial" w:hAnsi="Arial" w:cs="Arial"/>
          <w:sz w:val="24"/>
          <w:szCs w:val="24"/>
        </w:rPr>
        <w:t>since then</w:t>
      </w:r>
      <w:r w:rsidR="00E246CB">
        <w:rPr>
          <w:rFonts w:ascii="Arial" w:hAnsi="Arial" w:cs="Arial"/>
          <w:sz w:val="24"/>
          <w:szCs w:val="24"/>
        </w:rPr>
        <w:t xml:space="preserve"> which is evidenced through each of our annual progress reports.  We continued to make progress with our Quality 2020 programme during 20</w:t>
      </w:r>
      <w:r w:rsidR="00563469">
        <w:rPr>
          <w:rFonts w:ascii="Arial" w:hAnsi="Arial" w:cs="Arial"/>
          <w:sz w:val="24"/>
          <w:szCs w:val="24"/>
        </w:rPr>
        <w:t>2</w:t>
      </w:r>
      <w:r w:rsidR="009B3B99">
        <w:rPr>
          <w:rFonts w:ascii="Arial" w:hAnsi="Arial" w:cs="Arial"/>
          <w:sz w:val="24"/>
          <w:szCs w:val="24"/>
        </w:rPr>
        <w:t>3/24</w:t>
      </w:r>
      <w:r w:rsidR="00E246CB">
        <w:rPr>
          <w:rFonts w:ascii="Arial" w:hAnsi="Arial" w:cs="Arial"/>
          <w:sz w:val="24"/>
          <w:szCs w:val="24"/>
        </w:rPr>
        <w:t xml:space="preserve"> and this is explained in this year’s Q2020 Annual Report.</w:t>
      </w:r>
    </w:p>
    <w:p w:rsidR="00E246CB" w:rsidRDefault="004E1A9B" w:rsidP="001F4CC8">
      <w:pPr>
        <w:tabs>
          <w:tab w:val="left" w:pos="9498"/>
        </w:tabs>
        <w:spacing w:line="360" w:lineRule="auto"/>
        <w:jc w:val="both"/>
        <w:rPr>
          <w:rFonts w:ascii="Arial" w:hAnsi="Arial" w:cs="Arial"/>
          <w:sz w:val="24"/>
          <w:szCs w:val="24"/>
        </w:rPr>
      </w:pPr>
      <w:r w:rsidRPr="00302CE7">
        <w:rPr>
          <w:rFonts w:ascii="Arial" w:hAnsi="Arial" w:cs="Arial"/>
          <w:sz w:val="24"/>
          <w:szCs w:val="24"/>
        </w:rPr>
        <w:t xml:space="preserve">The </w:t>
      </w:r>
      <w:r w:rsidR="00374EAF">
        <w:rPr>
          <w:rFonts w:ascii="Arial" w:hAnsi="Arial" w:cs="Arial"/>
          <w:sz w:val="24"/>
          <w:szCs w:val="24"/>
        </w:rPr>
        <w:t>ten-</w:t>
      </w:r>
      <w:r w:rsidR="00E246CB">
        <w:rPr>
          <w:rFonts w:ascii="Arial" w:hAnsi="Arial" w:cs="Arial"/>
          <w:sz w:val="24"/>
          <w:szCs w:val="24"/>
        </w:rPr>
        <w:t>year s</w:t>
      </w:r>
      <w:r w:rsidRPr="00302CE7">
        <w:rPr>
          <w:rFonts w:ascii="Arial" w:hAnsi="Arial" w:cs="Arial"/>
          <w:sz w:val="24"/>
          <w:szCs w:val="24"/>
        </w:rPr>
        <w:t xml:space="preserve">trategy identified five strategic </w:t>
      </w:r>
      <w:r w:rsidR="00E246CB">
        <w:rPr>
          <w:rFonts w:ascii="Arial" w:hAnsi="Arial" w:cs="Arial"/>
          <w:sz w:val="24"/>
          <w:szCs w:val="24"/>
        </w:rPr>
        <w:t>themes</w:t>
      </w:r>
      <w:r w:rsidRPr="00302CE7">
        <w:rPr>
          <w:rFonts w:ascii="Arial" w:hAnsi="Arial" w:cs="Arial"/>
          <w:sz w:val="24"/>
          <w:szCs w:val="24"/>
        </w:rPr>
        <w:t xml:space="preserve"> </w:t>
      </w:r>
      <w:r w:rsidR="00E246CB">
        <w:rPr>
          <w:rFonts w:ascii="Arial" w:hAnsi="Arial" w:cs="Arial"/>
          <w:sz w:val="24"/>
          <w:szCs w:val="24"/>
        </w:rPr>
        <w:t xml:space="preserve">against </w:t>
      </w:r>
      <w:r w:rsidRPr="00302CE7">
        <w:rPr>
          <w:rFonts w:ascii="Arial" w:hAnsi="Arial" w:cs="Arial"/>
          <w:sz w:val="24"/>
          <w:szCs w:val="24"/>
        </w:rPr>
        <w:t xml:space="preserve">which </w:t>
      </w:r>
      <w:r w:rsidR="00E246CB">
        <w:rPr>
          <w:rFonts w:ascii="Arial" w:hAnsi="Arial" w:cs="Arial"/>
          <w:sz w:val="24"/>
          <w:szCs w:val="24"/>
        </w:rPr>
        <w:t xml:space="preserve">organisations, including the Social Care Council, could monitor progress and set achievable targets.  These are – </w:t>
      </w:r>
    </w:p>
    <w:p w:rsidR="004E1A9B" w:rsidRPr="00302CE7" w:rsidRDefault="004E1A9B" w:rsidP="001F4CC8">
      <w:pPr>
        <w:pStyle w:val="ListParagraph"/>
        <w:numPr>
          <w:ilvl w:val="0"/>
          <w:numId w:val="1"/>
        </w:numPr>
        <w:tabs>
          <w:tab w:val="left" w:pos="9498"/>
        </w:tabs>
        <w:spacing w:line="360" w:lineRule="auto"/>
        <w:jc w:val="both"/>
        <w:rPr>
          <w:rFonts w:ascii="Arial" w:hAnsi="Arial" w:cs="Arial"/>
          <w:sz w:val="24"/>
          <w:szCs w:val="24"/>
        </w:rPr>
      </w:pPr>
      <w:r w:rsidRPr="00302CE7">
        <w:rPr>
          <w:rFonts w:ascii="Arial" w:hAnsi="Arial" w:cs="Arial"/>
          <w:sz w:val="24"/>
          <w:szCs w:val="24"/>
        </w:rPr>
        <w:t>Transforming the Culture;</w:t>
      </w:r>
    </w:p>
    <w:p w:rsidR="004E1A9B" w:rsidRPr="00302CE7" w:rsidRDefault="004E1A9B" w:rsidP="001F4CC8">
      <w:pPr>
        <w:pStyle w:val="ListParagraph"/>
        <w:numPr>
          <w:ilvl w:val="0"/>
          <w:numId w:val="1"/>
        </w:numPr>
        <w:tabs>
          <w:tab w:val="left" w:pos="9498"/>
        </w:tabs>
        <w:spacing w:line="360" w:lineRule="auto"/>
        <w:jc w:val="both"/>
        <w:rPr>
          <w:rFonts w:ascii="Arial" w:hAnsi="Arial" w:cs="Arial"/>
          <w:sz w:val="24"/>
          <w:szCs w:val="24"/>
        </w:rPr>
      </w:pPr>
      <w:r w:rsidRPr="00302CE7">
        <w:rPr>
          <w:rFonts w:ascii="Arial" w:hAnsi="Arial" w:cs="Arial"/>
          <w:sz w:val="24"/>
          <w:szCs w:val="24"/>
        </w:rPr>
        <w:t>Strengthening the Workforce;</w:t>
      </w:r>
    </w:p>
    <w:p w:rsidR="004E1A9B" w:rsidRPr="00302CE7" w:rsidRDefault="004E1A9B" w:rsidP="001F4CC8">
      <w:pPr>
        <w:pStyle w:val="ListParagraph"/>
        <w:numPr>
          <w:ilvl w:val="0"/>
          <w:numId w:val="1"/>
        </w:numPr>
        <w:tabs>
          <w:tab w:val="left" w:pos="9498"/>
        </w:tabs>
        <w:spacing w:line="360" w:lineRule="auto"/>
        <w:jc w:val="both"/>
        <w:rPr>
          <w:rFonts w:ascii="Arial" w:hAnsi="Arial" w:cs="Arial"/>
          <w:sz w:val="24"/>
          <w:szCs w:val="24"/>
        </w:rPr>
      </w:pPr>
      <w:r w:rsidRPr="00302CE7">
        <w:rPr>
          <w:rFonts w:ascii="Arial" w:hAnsi="Arial" w:cs="Arial"/>
          <w:sz w:val="24"/>
          <w:szCs w:val="24"/>
        </w:rPr>
        <w:t>Measuring the Improvement;</w:t>
      </w:r>
    </w:p>
    <w:p w:rsidR="004E1A9B" w:rsidRPr="00302CE7" w:rsidRDefault="004E1A9B" w:rsidP="001F4CC8">
      <w:pPr>
        <w:pStyle w:val="ListParagraph"/>
        <w:numPr>
          <w:ilvl w:val="0"/>
          <w:numId w:val="1"/>
        </w:numPr>
        <w:tabs>
          <w:tab w:val="left" w:pos="9498"/>
        </w:tabs>
        <w:spacing w:line="360" w:lineRule="auto"/>
        <w:jc w:val="both"/>
        <w:rPr>
          <w:rFonts w:ascii="Arial" w:hAnsi="Arial" w:cs="Arial"/>
          <w:sz w:val="24"/>
          <w:szCs w:val="24"/>
        </w:rPr>
      </w:pPr>
      <w:r w:rsidRPr="00302CE7">
        <w:rPr>
          <w:rFonts w:ascii="Arial" w:hAnsi="Arial" w:cs="Arial"/>
          <w:sz w:val="24"/>
          <w:szCs w:val="24"/>
        </w:rPr>
        <w:t xml:space="preserve">Raising the Standards; </w:t>
      </w:r>
    </w:p>
    <w:p w:rsidR="004E1A9B" w:rsidRPr="00302CE7" w:rsidRDefault="004E1A9B" w:rsidP="001F4CC8">
      <w:pPr>
        <w:pStyle w:val="ListParagraph"/>
        <w:numPr>
          <w:ilvl w:val="0"/>
          <w:numId w:val="1"/>
        </w:numPr>
        <w:tabs>
          <w:tab w:val="left" w:pos="9498"/>
        </w:tabs>
        <w:spacing w:line="360" w:lineRule="auto"/>
        <w:jc w:val="both"/>
        <w:rPr>
          <w:rFonts w:ascii="Arial" w:hAnsi="Arial" w:cs="Arial"/>
          <w:sz w:val="24"/>
          <w:szCs w:val="24"/>
        </w:rPr>
      </w:pPr>
      <w:r w:rsidRPr="00302CE7">
        <w:rPr>
          <w:rFonts w:ascii="Arial" w:hAnsi="Arial" w:cs="Arial"/>
          <w:sz w:val="24"/>
          <w:szCs w:val="24"/>
        </w:rPr>
        <w:t>Integrating with Care.</w:t>
      </w:r>
    </w:p>
    <w:p w:rsidR="004E1A9B" w:rsidRPr="00302CE7" w:rsidRDefault="004E1A9B" w:rsidP="001F4CC8">
      <w:pPr>
        <w:tabs>
          <w:tab w:val="left" w:pos="9498"/>
        </w:tabs>
        <w:spacing w:line="360" w:lineRule="auto"/>
        <w:jc w:val="both"/>
        <w:rPr>
          <w:rFonts w:ascii="Arial" w:hAnsi="Arial" w:cs="Arial"/>
          <w:sz w:val="24"/>
          <w:szCs w:val="24"/>
        </w:rPr>
      </w:pPr>
      <w:r w:rsidRPr="00302CE7">
        <w:rPr>
          <w:rFonts w:ascii="Arial" w:hAnsi="Arial" w:cs="Arial"/>
          <w:sz w:val="24"/>
          <w:szCs w:val="24"/>
        </w:rPr>
        <w:t xml:space="preserve">The extent to which the </w:t>
      </w:r>
      <w:r w:rsidR="0096640B">
        <w:rPr>
          <w:rFonts w:ascii="Arial" w:hAnsi="Arial" w:cs="Arial"/>
          <w:sz w:val="24"/>
          <w:szCs w:val="24"/>
        </w:rPr>
        <w:t>Social Care Council</w:t>
      </w:r>
      <w:r w:rsidRPr="00302CE7">
        <w:rPr>
          <w:rFonts w:ascii="Arial" w:hAnsi="Arial" w:cs="Arial"/>
          <w:sz w:val="24"/>
          <w:szCs w:val="24"/>
        </w:rPr>
        <w:t xml:space="preserve"> has delivered against each of these themes is detailed </w:t>
      </w:r>
      <w:r w:rsidR="001F5B2E">
        <w:rPr>
          <w:rFonts w:ascii="Arial" w:hAnsi="Arial" w:cs="Arial"/>
          <w:sz w:val="24"/>
          <w:szCs w:val="24"/>
        </w:rPr>
        <w:t>throughout this Annual Report</w:t>
      </w:r>
      <w:r w:rsidRPr="00302CE7">
        <w:rPr>
          <w:rFonts w:ascii="Arial" w:hAnsi="Arial" w:cs="Arial"/>
          <w:sz w:val="24"/>
          <w:szCs w:val="24"/>
        </w:rPr>
        <w:t>.</w:t>
      </w:r>
    </w:p>
    <w:p w:rsidR="0040711C" w:rsidRDefault="0096640B" w:rsidP="001F4CC8">
      <w:pPr>
        <w:tabs>
          <w:tab w:val="left" w:pos="9498"/>
        </w:tabs>
        <w:spacing w:line="360" w:lineRule="auto"/>
        <w:jc w:val="both"/>
        <w:rPr>
          <w:rFonts w:ascii="Arial" w:hAnsi="Arial" w:cs="Arial"/>
          <w:sz w:val="24"/>
          <w:szCs w:val="24"/>
        </w:rPr>
      </w:pPr>
      <w:r>
        <w:rPr>
          <w:rFonts w:ascii="Arial" w:hAnsi="Arial" w:cs="Arial"/>
          <w:sz w:val="24"/>
          <w:szCs w:val="24"/>
        </w:rPr>
        <w:t>The Social Care Council</w:t>
      </w:r>
      <w:r w:rsidR="00947013" w:rsidRPr="00302CE7">
        <w:rPr>
          <w:rFonts w:ascii="Arial" w:hAnsi="Arial" w:cs="Arial"/>
          <w:sz w:val="24"/>
          <w:szCs w:val="24"/>
        </w:rPr>
        <w:t xml:space="preserve"> is a non-Departmental Public Body sponso</w:t>
      </w:r>
      <w:r w:rsidR="00BF4B99">
        <w:rPr>
          <w:rFonts w:ascii="Arial" w:hAnsi="Arial" w:cs="Arial"/>
          <w:sz w:val="24"/>
          <w:szCs w:val="24"/>
        </w:rPr>
        <w:t>red by the Department of Health</w:t>
      </w:r>
      <w:r w:rsidR="00947013" w:rsidRPr="00302CE7">
        <w:rPr>
          <w:rFonts w:ascii="Arial" w:hAnsi="Arial" w:cs="Arial"/>
          <w:sz w:val="24"/>
          <w:szCs w:val="24"/>
        </w:rPr>
        <w:t xml:space="preserve"> (</w:t>
      </w:r>
      <w:r w:rsidR="00C0615D">
        <w:rPr>
          <w:rFonts w:ascii="Arial" w:hAnsi="Arial" w:cs="Arial"/>
          <w:sz w:val="24"/>
          <w:szCs w:val="24"/>
        </w:rPr>
        <w:t>DoH</w:t>
      </w:r>
      <w:r w:rsidR="00947013" w:rsidRPr="00302CE7">
        <w:rPr>
          <w:rFonts w:ascii="Arial" w:hAnsi="Arial" w:cs="Arial"/>
          <w:sz w:val="24"/>
          <w:szCs w:val="24"/>
        </w:rPr>
        <w:t xml:space="preserve">).  It is the regulatory body for the social care workforce in Northern Ireland. Its role is to </w:t>
      </w:r>
      <w:r w:rsidR="00815E64">
        <w:rPr>
          <w:rFonts w:ascii="Arial" w:hAnsi="Arial" w:cs="Arial"/>
          <w:sz w:val="24"/>
          <w:szCs w:val="24"/>
        </w:rPr>
        <w:t xml:space="preserve">regulate and </w:t>
      </w:r>
      <w:r w:rsidR="00947013" w:rsidRPr="00302CE7">
        <w:rPr>
          <w:rFonts w:ascii="Arial" w:hAnsi="Arial" w:cs="Arial"/>
          <w:sz w:val="24"/>
          <w:szCs w:val="24"/>
        </w:rPr>
        <w:t xml:space="preserve">register social workers, social care workers and those studying for the Degree in Social Work.  It also supports professional development across the workforce.  </w:t>
      </w:r>
    </w:p>
    <w:p w:rsidR="00FF4C3A" w:rsidRDefault="0096640B" w:rsidP="001F4CC8">
      <w:pPr>
        <w:tabs>
          <w:tab w:val="left" w:pos="9498"/>
        </w:tabs>
        <w:spacing w:line="360" w:lineRule="auto"/>
        <w:jc w:val="both"/>
        <w:rPr>
          <w:rFonts w:ascii="Arial" w:hAnsi="Arial" w:cs="Arial"/>
          <w:sz w:val="24"/>
          <w:szCs w:val="24"/>
        </w:rPr>
      </w:pPr>
      <w:r>
        <w:rPr>
          <w:rFonts w:ascii="Arial" w:hAnsi="Arial" w:cs="Arial"/>
          <w:sz w:val="24"/>
          <w:szCs w:val="24"/>
        </w:rPr>
        <w:t>The Social Care Council’s</w:t>
      </w:r>
      <w:r w:rsidR="00815E64">
        <w:rPr>
          <w:rFonts w:ascii="Arial" w:hAnsi="Arial" w:cs="Arial"/>
          <w:sz w:val="24"/>
          <w:szCs w:val="24"/>
        </w:rPr>
        <w:t xml:space="preserve"> </w:t>
      </w:r>
      <w:r w:rsidR="009C7326">
        <w:rPr>
          <w:rFonts w:ascii="Arial" w:hAnsi="Arial" w:cs="Arial"/>
          <w:sz w:val="24"/>
          <w:szCs w:val="24"/>
        </w:rPr>
        <w:t>vision</w:t>
      </w:r>
      <w:r w:rsidR="00FF4C3A">
        <w:rPr>
          <w:rFonts w:ascii="Arial" w:hAnsi="Arial" w:cs="Arial"/>
          <w:sz w:val="24"/>
          <w:szCs w:val="24"/>
        </w:rPr>
        <w:t xml:space="preserve"> is to </w:t>
      </w:r>
      <w:r w:rsidR="00235488" w:rsidRPr="009C7326">
        <w:rPr>
          <w:rFonts w:ascii="Arial" w:hAnsi="Arial" w:cs="Arial"/>
          <w:b/>
          <w:i/>
          <w:sz w:val="24"/>
          <w:szCs w:val="24"/>
        </w:rPr>
        <w:t>‘</w:t>
      </w:r>
      <w:r w:rsidR="009C7326" w:rsidRPr="009C7326">
        <w:rPr>
          <w:rFonts w:ascii="Arial" w:hAnsi="Arial" w:cs="Arial"/>
          <w:b/>
          <w:i/>
          <w:sz w:val="24"/>
          <w:szCs w:val="24"/>
        </w:rPr>
        <w:t>Improve Standards in Social Care’</w:t>
      </w:r>
    </w:p>
    <w:p w:rsidR="009C7326" w:rsidRDefault="00235488" w:rsidP="001F4CC8">
      <w:pPr>
        <w:tabs>
          <w:tab w:val="left" w:pos="9498"/>
        </w:tabs>
        <w:spacing w:after="0" w:line="360" w:lineRule="auto"/>
        <w:jc w:val="both"/>
        <w:rPr>
          <w:rFonts w:ascii="Arial" w:hAnsi="Arial" w:cs="Arial"/>
          <w:sz w:val="24"/>
          <w:szCs w:val="24"/>
        </w:rPr>
      </w:pPr>
      <w:r w:rsidRPr="00302CE7">
        <w:rPr>
          <w:rFonts w:ascii="Arial" w:hAnsi="Arial" w:cs="Arial"/>
          <w:sz w:val="24"/>
          <w:szCs w:val="24"/>
        </w:rPr>
        <w:t xml:space="preserve">To achieve this </w:t>
      </w:r>
      <w:r w:rsidR="00E246CB">
        <w:rPr>
          <w:rFonts w:ascii="Arial" w:hAnsi="Arial" w:cs="Arial"/>
          <w:sz w:val="24"/>
          <w:szCs w:val="24"/>
        </w:rPr>
        <w:t>the Social Care Council</w:t>
      </w:r>
      <w:r w:rsidR="009C7326">
        <w:rPr>
          <w:rFonts w:ascii="Arial" w:hAnsi="Arial" w:cs="Arial"/>
          <w:sz w:val="24"/>
          <w:szCs w:val="24"/>
        </w:rPr>
        <w:t xml:space="preserve"> </w:t>
      </w:r>
      <w:r w:rsidR="003D13B2">
        <w:rPr>
          <w:rFonts w:ascii="Arial" w:hAnsi="Arial" w:cs="Arial"/>
          <w:sz w:val="24"/>
          <w:szCs w:val="24"/>
        </w:rPr>
        <w:t xml:space="preserve">delivers its work programme </w:t>
      </w:r>
      <w:r w:rsidR="00CA6294">
        <w:rPr>
          <w:rFonts w:ascii="Arial" w:hAnsi="Arial" w:cs="Arial"/>
          <w:sz w:val="24"/>
          <w:szCs w:val="24"/>
        </w:rPr>
        <w:t xml:space="preserve">aligned to </w:t>
      </w:r>
      <w:r w:rsidR="00E74150">
        <w:rPr>
          <w:rFonts w:ascii="Arial" w:hAnsi="Arial" w:cs="Arial"/>
          <w:sz w:val="24"/>
          <w:szCs w:val="24"/>
        </w:rPr>
        <w:t>four</w:t>
      </w:r>
      <w:r w:rsidR="003D13B2">
        <w:rPr>
          <w:rFonts w:ascii="Arial" w:hAnsi="Arial" w:cs="Arial"/>
          <w:sz w:val="24"/>
          <w:szCs w:val="24"/>
        </w:rPr>
        <w:t xml:space="preserve"> strategic themes – </w:t>
      </w:r>
    </w:p>
    <w:p w:rsidR="00E74150" w:rsidRPr="00E74150" w:rsidRDefault="00E74150" w:rsidP="001F4CC8">
      <w:pPr>
        <w:pStyle w:val="ListParagraph"/>
        <w:numPr>
          <w:ilvl w:val="0"/>
          <w:numId w:val="2"/>
        </w:numPr>
        <w:tabs>
          <w:tab w:val="left" w:pos="9498"/>
        </w:tabs>
        <w:spacing w:line="360" w:lineRule="auto"/>
        <w:jc w:val="both"/>
        <w:rPr>
          <w:rFonts w:ascii="Arial" w:hAnsi="Arial" w:cs="Arial"/>
          <w:sz w:val="24"/>
          <w:szCs w:val="24"/>
        </w:rPr>
      </w:pPr>
      <w:r>
        <w:rPr>
          <w:rFonts w:ascii="Arial" w:hAnsi="Arial" w:cs="Arial"/>
          <w:b/>
          <w:i/>
          <w:sz w:val="24"/>
          <w:szCs w:val="24"/>
        </w:rPr>
        <w:t>Deliver effective regulation;</w:t>
      </w:r>
    </w:p>
    <w:p w:rsidR="00E74150" w:rsidRPr="00E74150" w:rsidRDefault="00E74150" w:rsidP="001F4CC8">
      <w:pPr>
        <w:pStyle w:val="ListParagraph"/>
        <w:numPr>
          <w:ilvl w:val="0"/>
          <w:numId w:val="2"/>
        </w:numPr>
        <w:tabs>
          <w:tab w:val="left" w:pos="9498"/>
        </w:tabs>
        <w:spacing w:line="360" w:lineRule="auto"/>
        <w:jc w:val="both"/>
        <w:rPr>
          <w:rFonts w:ascii="Arial" w:hAnsi="Arial" w:cs="Arial"/>
          <w:sz w:val="24"/>
          <w:szCs w:val="24"/>
        </w:rPr>
      </w:pPr>
      <w:r>
        <w:rPr>
          <w:rFonts w:ascii="Arial" w:hAnsi="Arial" w:cs="Arial"/>
          <w:b/>
          <w:i/>
          <w:sz w:val="24"/>
          <w:szCs w:val="24"/>
        </w:rPr>
        <w:t>Develop the capability of the workforce;</w:t>
      </w:r>
    </w:p>
    <w:p w:rsidR="00E74150" w:rsidRPr="00E74150" w:rsidRDefault="00E74150" w:rsidP="001F4CC8">
      <w:pPr>
        <w:pStyle w:val="ListParagraph"/>
        <w:numPr>
          <w:ilvl w:val="0"/>
          <w:numId w:val="2"/>
        </w:numPr>
        <w:tabs>
          <w:tab w:val="left" w:pos="9498"/>
        </w:tabs>
        <w:spacing w:line="360" w:lineRule="auto"/>
        <w:jc w:val="both"/>
        <w:rPr>
          <w:rFonts w:ascii="Arial" w:hAnsi="Arial" w:cs="Arial"/>
          <w:sz w:val="24"/>
          <w:szCs w:val="24"/>
        </w:rPr>
      </w:pPr>
      <w:r>
        <w:rPr>
          <w:rFonts w:ascii="Arial" w:hAnsi="Arial" w:cs="Arial"/>
          <w:b/>
          <w:i/>
          <w:sz w:val="24"/>
          <w:szCs w:val="24"/>
        </w:rPr>
        <w:t xml:space="preserve">Lead with influence; and </w:t>
      </w:r>
    </w:p>
    <w:p w:rsidR="009C7326" w:rsidRPr="00C47CDB" w:rsidRDefault="00E74150" w:rsidP="00E74150">
      <w:pPr>
        <w:pStyle w:val="ListParagraph"/>
        <w:numPr>
          <w:ilvl w:val="0"/>
          <w:numId w:val="2"/>
        </w:numPr>
        <w:tabs>
          <w:tab w:val="left" w:pos="9498"/>
        </w:tabs>
        <w:spacing w:line="360" w:lineRule="auto"/>
        <w:jc w:val="both"/>
        <w:rPr>
          <w:rFonts w:ascii="Arial" w:hAnsi="Arial" w:cs="Arial"/>
          <w:sz w:val="24"/>
          <w:szCs w:val="24"/>
        </w:rPr>
      </w:pPr>
      <w:r>
        <w:rPr>
          <w:rFonts w:ascii="Arial" w:hAnsi="Arial" w:cs="Arial"/>
          <w:b/>
          <w:i/>
          <w:sz w:val="24"/>
          <w:szCs w:val="24"/>
        </w:rPr>
        <w:t>Innovate and improve.</w:t>
      </w:r>
      <w:r>
        <w:rPr>
          <w:rFonts w:ascii="Arial" w:hAnsi="Arial" w:cs="Arial"/>
          <w:sz w:val="24"/>
          <w:szCs w:val="24"/>
        </w:rPr>
        <w:t xml:space="preserve"> </w:t>
      </w:r>
    </w:p>
    <w:p w:rsidR="00AF6C12" w:rsidRDefault="00AF6C12" w:rsidP="00AF6C12">
      <w:pPr>
        <w:tabs>
          <w:tab w:val="left" w:pos="9498"/>
        </w:tabs>
        <w:ind w:right="459"/>
        <w:rPr>
          <w:rFonts w:ascii="Arial" w:eastAsiaTheme="minorEastAsia" w:hAnsi="Arial" w:cs="Arial"/>
          <w:bCs/>
          <w:kern w:val="24"/>
          <w:sz w:val="24"/>
          <w:szCs w:val="24"/>
          <w:lang w:eastAsia="en-GB"/>
        </w:rPr>
      </w:pPr>
      <w:r w:rsidRPr="00C47CDB">
        <w:rPr>
          <w:rFonts w:ascii="Arial" w:eastAsiaTheme="minorEastAsia" w:hAnsi="Arial" w:cs="Arial"/>
          <w:bCs/>
          <w:kern w:val="24"/>
          <w:sz w:val="24"/>
          <w:szCs w:val="24"/>
          <w:lang w:eastAsia="en-GB"/>
        </w:rPr>
        <w:t xml:space="preserve">The Social Care Council’s core values are embedded in its work practices and culture.  The four core values are – </w:t>
      </w:r>
    </w:p>
    <w:p w:rsidR="00E74150" w:rsidRPr="00C47CDB" w:rsidRDefault="00E74150" w:rsidP="00AF6C12">
      <w:pPr>
        <w:tabs>
          <w:tab w:val="left" w:pos="9498"/>
        </w:tabs>
        <w:ind w:right="459"/>
        <w:rPr>
          <w:rFonts w:ascii="Arial" w:eastAsiaTheme="minorEastAsia" w:hAnsi="Arial" w:cs="Arial"/>
          <w:bCs/>
          <w:kern w:val="24"/>
          <w:sz w:val="24"/>
          <w:szCs w:val="24"/>
          <w:lang w:eastAsia="en-GB"/>
        </w:rPr>
      </w:pPr>
    </w:p>
    <w:p w:rsidR="00AF6C12" w:rsidRPr="00C47CDB" w:rsidRDefault="00AF6C12" w:rsidP="00AF6C12">
      <w:pPr>
        <w:pStyle w:val="ListParagraph"/>
        <w:numPr>
          <w:ilvl w:val="0"/>
          <w:numId w:val="27"/>
        </w:numPr>
        <w:tabs>
          <w:tab w:val="left" w:pos="9498"/>
        </w:tabs>
        <w:ind w:right="459"/>
        <w:rPr>
          <w:rFonts w:ascii="Arial" w:eastAsiaTheme="minorEastAsia" w:hAnsi="Arial" w:cs="Arial"/>
          <w:b/>
          <w:bCs/>
          <w:i/>
          <w:kern w:val="24"/>
          <w:sz w:val="24"/>
          <w:szCs w:val="24"/>
          <w:lang w:eastAsia="en-GB"/>
        </w:rPr>
      </w:pPr>
      <w:r w:rsidRPr="00C47CDB">
        <w:rPr>
          <w:rFonts w:ascii="Arial" w:eastAsiaTheme="minorEastAsia" w:hAnsi="Arial" w:cs="Arial"/>
          <w:b/>
          <w:bCs/>
          <w:i/>
          <w:kern w:val="24"/>
          <w:sz w:val="24"/>
          <w:szCs w:val="24"/>
          <w:lang w:eastAsia="en-GB"/>
        </w:rPr>
        <w:t>Respect – we promote respect</w:t>
      </w:r>
    </w:p>
    <w:p w:rsidR="00AF6C12" w:rsidRPr="00C47CDB" w:rsidRDefault="00AF6C12" w:rsidP="00AF6C12">
      <w:pPr>
        <w:pStyle w:val="ListParagraph"/>
        <w:tabs>
          <w:tab w:val="left" w:pos="9498"/>
        </w:tabs>
        <w:ind w:left="1440" w:right="459" w:hanging="720"/>
        <w:rPr>
          <w:rFonts w:ascii="Arial" w:eastAsiaTheme="minorEastAsia" w:hAnsi="Arial" w:cs="Arial"/>
          <w:bCs/>
          <w:kern w:val="24"/>
          <w:sz w:val="24"/>
          <w:szCs w:val="24"/>
          <w:lang w:eastAsia="en-GB"/>
        </w:rPr>
      </w:pPr>
      <w:r w:rsidRPr="00C47CDB">
        <w:rPr>
          <w:rFonts w:ascii="Arial" w:eastAsiaTheme="minorEastAsia" w:hAnsi="Arial" w:cs="Arial"/>
          <w:bCs/>
          <w:kern w:val="24"/>
          <w:sz w:val="24"/>
          <w:szCs w:val="24"/>
          <w:lang w:eastAsia="en-GB"/>
        </w:rPr>
        <w:tab/>
        <w:t>We are trusted by the sector to support good social work and social care practice.  We respect the rights, dignity and inherent worth of individuals.</w:t>
      </w:r>
    </w:p>
    <w:p w:rsidR="00AF6C12" w:rsidRPr="00C47CDB" w:rsidRDefault="00AF6C12" w:rsidP="00AF6C12">
      <w:pPr>
        <w:pStyle w:val="ListParagraph"/>
        <w:tabs>
          <w:tab w:val="left" w:pos="9498"/>
        </w:tabs>
        <w:ind w:left="1440" w:right="459" w:hanging="720"/>
        <w:rPr>
          <w:rFonts w:ascii="Arial" w:eastAsiaTheme="minorEastAsia" w:hAnsi="Arial" w:cs="Arial"/>
          <w:bCs/>
          <w:kern w:val="24"/>
          <w:sz w:val="24"/>
          <w:szCs w:val="24"/>
          <w:lang w:eastAsia="en-GB"/>
        </w:rPr>
      </w:pPr>
    </w:p>
    <w:p w:rsidR="00AF6C12" w:rsidRPr="00C47CDB" w:rsidRDefault="00AF6C12" w:rsidP="00AF6C12">
      <w:pPr>
        <w:pStyle w:val="ListParagraph"/>
        <w:numPr>
          <w:ilvl w:val="0"/>
          <w:numId w:val="27"/>
        </w:numPr>
        <w:tabs>
          <w:tab w:val="left" w:pos="9498"/>
        </w:tabs>
        <w:ind w:right="459"/>
        <w:rPr>
          <w:rFonts w:ascii="Arial" w:eastAsiaTheme="minorEastAsia" w:hAnsi="Arial" w:cs="Arial"/>
          <w:b/>
          <w:bCs/>
          <w:i/>
          <w:kern w:val="24"/>
          <w:sz w:val="24"/>
          <w:szCs w:val="24"/>
          <w:lang w:eastAsia="en-GB"/>
        </w:rPr>
      </w:pPr>
      <w:r w:rsidRPr="00C47CDB">
        <w:rPr>
          <w:rFonts w:ascii="Arial" w:eastAsiaTheme="minorEastAsia" w:hAnsi="Arial" w:cs="Arial"/>
          <w:b/>
          <w:bCs/>
          <w:i/>
          <w:kern w:val="24"/>
          <w:sz w:val="24"/>
          <w:szCs w:val="24"/>
          <w:lang w:eastAsia="en-GB"/>
        </w:rPr>
        <w:t>Integrity – we work with integrity</w:t>
      </w:r>
    </w:p>
    <w:p w:rsidR="00AF6C12" w:rsidRPr="00C47CDB" w:rsidRDefault="00AF6C12" w:rsidP="00AF6C12">
      <w:pPr>
        <w:pStyle w:val="ListParagraph"/>
        <w:tabs>
          <w:tab w:val="left" w:pos="9498"/>
        </w:tabs>
        <w:ind w:left="1440" w:right="459" w:hanging="720"/>
        <w:rPr>
          <w:rFonts w:ascii="Arial" w:eastAsiaTheme="minorEastAsia" w:hAnsi="Arial" w:cs="Arial"/>
          <w:bCs/>
          <w:kern w:val="24"/>
          <w:sz w:val="24"/>
          <w:szCs w:val="24"/>
          <w:lang w:eastAsia="en-GB"/>
        </w:rPr>
      </w:pPr>
      <w:r w:rsidRPr="00C47CDB">
        <w:rPr>
          <w:rFonts w:ascii="Arial" w:eastAsiaTheme="minorEastAsia" w:hAnsi="Arial" w:cs="Arial"/>
          <w:bCs/>
          <w:kern w:val="24"/>
          <w:sz w:val="24"/>
          <w:szCs w:val="24"/>
          <w:lang w:eastAsia="en-GB"/>
        </w:rPr>
        <w:tab/>
        <w:t>We work with integrity and are mindful of our responsibilities and hold ourselves and others to account.  We are open, honest and respectful with all our stakeholders.</w:t>
      </w:r>
    </w:p>
    <w:p w:rsidR="00AF6C12" w:rsidRPr="00C47CDB" w:rsidRDefault="00AF6C12" w:rsidP="00AF6C12">
      <w:pPr>
        <w:pStyle w:val="ListParagraph"/>
        <w:tabs>
          <w:tab w:val="left" w:pos="9498"/>
        </w:tabs>
        <w:ind w:left="1440" w:right="459" w:hanging="720"/>
        <w:rPr>
          <w:rFonts w:ascii="Arial" w:eastAsiaTheme="minorEastAsia" w:hAnsi="Arial" w:cs="Arial"/>
          <w:bCs/>
          <w:kern w:val="24"/>
          <w:sz w:val="24"/>
          <w:szCs w:val="24"/>
          <w:lang w:eastAsia="en-GB"/>
        </w:rPr>
      </w:pPr>
    </w:p>
    <w:p w:rsidR="00AF6C12" w:rsidRPr="00C47CDB" w:rsidRDefault="00AF6C12" w:rsidP="00AF6C12">
      <w:pPr>
        <w:pStyle w:val="ListParagraph"/>
        <w:numPr>
          <w:ilvl w:val="0"/>
          <w:numId w:val="27"/>
        </w:numPr>
        <w:tabs>
          <w:tab w:val="left" w:pos="9498"/>
        </w:tabs>
        <w:ind w:right="459"/>
        <w:rPr>
          <w:rFonts w:ascii="Arial" w:eastAsiaTheme="minorEastAsia" w:hAnsi="Arial" w:cs="Arial"/>
          <w:b/>
          <w:bCs/>
          <w:i/>
          <w:kern w:val="24"/>
          <w:sz w:val="24"/>
          <w:szCs w:val="24"/>
          <w:lang w:eastAsia="en-GB"/>
        </w:rPr>
      </w:pPr>
      <w:r w:rsidRPr="00C47CDB">
        <w:rPr>
          <w:rFonts w:ascii="Arial" w:eastAsiaTheme="minorEastAsia" w:hAnsi="Arial" w:cs="Arial"/>
          <w:b/>
          <w:bCs/>
          <w:i/>
          <w:kern w:val="24"/>
          <w:sz w:val="24"/>
          <w:szCs w:val="24"/>
          <w:lang w:eastAsia="en-GB"/>
        </w:rPr>
        <w:t>Partnership – we believe in partnership</w:t>
      </w:r>
    </w:p>
    <w:p w:rsidR="00AF6C12" w:rsidRPr="00C47CDB" w:rsidRDefault="00AF6C12" w:rsidP="00AF6C12">
      <w:pPr>
        <w:pStyle w:val="ListParagraph"/>
        <w:tabs>
          <w:tab w:val="left" w:pos="9498"/>
        </w:tabs>
        <w:ind w:left="1440" w:right="459" w:hanging="720"/>
        <w:rPr>
          <w:rFonts w:ascii="Arial" w:eastAsiaTheme="minorEastAsia" w:hAnsi="Arial" w:cs="Arial"/>
          <w:bCs/>
          <w:kern w:val="24"/>
          <w:sz w:val="24"/>
          <w:szCs w:val="24"/>
          <w:lang w:eastAsia="en-GB"/>
        </w:rPr>
      </w:pPr>
      <w:r w:rsidRPr="00C47CDB">
        <w:rPr>
          <w:rFonts w:ascii="Arial" w:eastAsiaTheme="minorEastAsia" w:hAnsi="Arial" w:cs="Arial"/>
          <w:bCs/>
          <w:kern w:val="24"/>
          <w:sz w:val="24"/>
          <w:szCs w:val="24"/>
          <w:lang w:eastAsia="en-GB"/>
        </w:rPr>
        <w:tab/>
        <w:t>We are a people focused organisation that is committed to doing what is right.  Through genuine partnership, we work to ensure what we do makes a difference.</w:t>
      </w:r>
    </w:p>
    <w:p w:rsidR="00AF6C12" w:rsidRPr="00C47CDB" w:rsidRDefault="00AF6C12" w:rsidP="00AF6C12">
      <w:pPr>
        <w:pStyle w:val="ListParagraph"/>
        <w:tabs>
          <w:tab w:val="left" w:pos="9498"/>
        </w:tabs>
        <w:ind w:right="459"/>
        <w:rPr>
          <w:rFonts w:ascii="Arial" w:eastAsiaTheme="minorEastAsia" w:hAnsi="Arial" w:cs="Arial"/>
          <w:bCs/>
          <w:kern w:val="24"/>
          <w:sz w:val="24"/>
          <w:szCs w:val="24"/>
          <w:lang w:eastAsia="en-GB"/>
        </w:rPr>
      </w:pPr>
    </w:p>
    <w:p w:rsidR="00AF6C12" w:rsidRPr="00C47CDB" w:rsidRDefault="00AF6C12" w:rsidP="00AF6C12">
      <w:pPr>
        <w:pStyle w:val="ListParagraph"/>
        <w:numPr>
          <w:ilvl w:val="0"/>
          <w:numId w:val="27"/>
        </w:numPr>
        <w:tabs>
          <w:tab w:val="left" w:pos="9498"/>
        </w:tabs>
        <w:ind w:right="459"/>
        <w:rPr>
          <w:rFonts w:ascii="Arial" w:eastAsiaTheme="minorEastAsia" w:hAnsi="Arial" w:cs="Arial"/>
          <w:b/>
          <w:bCs/>
          <w:i/>
          <w:kern w:val="24"/>
          <w:sz w:val="24"/>
          <w:szCs w:val="24"/>
          <w:lang w:eastAsia="en-GB"/>
        </w:rPr>
      </w:pPr>
      <w:r w:rsidRPr="00C47CDB">
        <w:rPr>
          <w:rFonts w:ascii="Arial" w:eastAsiaTheme="minorEastAsia" w:hAnsi="Arial" w:cs="Arial"/>
          <w:b/>
          <w:bCs/>
          <w:i/>
          <w:kern w:val="24"/>
          <w:sz w:val="24"/>
          <w:szCs w:val="24"/>
          <w:lang w:eastAsia="en-GB"/>
        </w:rPr>
        <w:t>Excellence – we strive for excellence</w:t>
      </w:r>
    </w:p>
    <w:p w:rsidR="00AF6C12" w:rsidRPr="00C47CDB" w:rsidRDefault="00AF6C12" w:rsidP="00AF6C12">
      <w:pPr>
        <w:pStyle w:val="ListParagraph"/>
        <w:tabs>
          <w:tab w:val="left" w:pos="9498"/>
        </w:tabs>
        <w:ind w:left="1440" w:right="459" w:hanging="720"/>
        <w:rPr>
          <w:rFonts w:ascii="Arial" w:eastAsiaTheme="minorEastAsia" w:hAnsi="Arial" w:cs="Arial"/>
          <w:bCs/>
          <w:kern w:val="24"/>
          <w:sz w:val="24"/>
          <w:szCs w:val="24"/>
          <w:lang w:eastAsia="en-GB"/>
        </w:rPr>
      </w:pPr>
      <w:r w:rsidRPr="00C47CDB">
        <w:rPr>
          <w:rFonts w:ascii="Arial" w:eastAsiaTheme="minorEastAsia" w:hAnsi="Arial" w:cs="Arial"/>
          <w:bCs/>
          <w:kern w:val="24"/>
          <w:sz w:val="24"/>
          <w:szCs w:val="24"/>
          <w:lang w:eastAsia="en-GB"/>
        </w:rPr>
        <w:tab/>
        <w:t>We take a professional approach in putting standards at the heart of social work and social care.  We proactively support the development of the social care workforce and we proactively support the development of our staff.</w:t>
      </w:r>
    </w:p>
    <w:p w:rsidR="00AF6C12" w:rsidRPr="00FC2DDE" w:rsidRDefault="00AF6C12" w:rsidP="00AF6C12">
      <w:pPr>
        <w:tabs>
          <w:tab w:val="left" w:pos="9498"/>
        </w:tabs>
        <w:spacing w:line="360" w:lineRule="auto"/>
        <w:jc w:val="both"/>
        <w:rPr>
          <w:rFonts w:ascii="Arial" w:hAnsi="Arial" w:cs="Arial"/>
          <w:b/>
          <w:sz w:val="24"/>
          <w:szCs w:val="24"/>
          <w:u w:val="single"/>
        </w:rPr>
      </w:pPr>
      <w:r w:rsidRPr="00FC2DDE">
        <w:rPr>
          <w:rFonts w:ascii="Arial" w:hAnsi="Arial" w:cs="Arial"/>
          <w:b/>
          <w:sz w:val="24"/>
          <w:szCs w:val="24"/>
          <w:u w:val="single"/>
        </w:rPr>
        <w:t>Registered Workforce</w:t>
      </w:r>
    </w:p>
    <w:p w:rsidR="00AF6C12" w:rsidRDefault="00AF6C12" w:rsidP="001F4CC8">
      <w:pPr>
        <w:tabs>
          <w:tab w:val="left" w:pos="9498"/>
        </w:tabs>
        <w:spacing w:line="360" w:lineRule="auto"/>
        <w:jc w:val="both"/>
        <w:rPr>
          <w:rFonts w:ascii="Arial" w:hAnsi="Arial" w:cs="Arial"/>
          <w:sz w:val="24"/>
          <w:szCs w:val="24"/>
        </w:rPr>
      </w:pPr>
      <w:r>
        <w:rPr>
          <w:rFonts w:ascii="Arial" w:hAnsi="Arial" w:cs="Arial"/>
          <w:sz w:val="24"/>
          <w:szCs w:val="24"/>
        </w:rPr>
        <w:t>The Social Care Council is responsible for the registration and regulation of the social care workforce in Northern Ireland</w:t>
      </w:r>
      <w:r w:rsidRPr="006B5036">
        <w:rPr>
          <w:rFonts w:ascii="Arial" w:hAnsi="Arial" w:cs="Arial"/>
          <w:sz w:val="24"/>
          <w:szCs w:val="24"/>
        </w:rPr>
        <w:t>.  There were 4</w:t>
      </w:r>
      <w:r w:rsidR="00E74150">
        <w:rPr>
          <w:rFonts w:ascii="Arial" w:hAnsi="Arial" w:cs="Arial"/>
          <w:sz w:val="24"/>
          <w:szCs w:val="24"/>
        </w:rPr>
        <w:t>6,418</w:t>
      </w:r>
      <w:r w:rsidRPr="006B5036">
        <w:rPr>
          <w:rFonts w:ascii="Arial" w:hAnsi="Arial" w:cs="Arial"/>
          <w:sz w:val="24"/>
          <w:szCs w:val="24"/>
        </w:rPr>
        <w:t xml:space="preserve"> people registered with the Social Care </w:t>
      </w:r>
      <w:r w:rsidR="00E74150">
        <w:rPr>
          <w:rFonts w:ascii="Arial" w:hAnsi="Arial" w:cs="Arial"/>
          <w:sz w:val="24"/>
          <w:szCs w:val="24"/>
        </w:rPr>
        <w:t>Council at the end of March 2024</w:t>
      </w:r>
      <w:r w:rsidRPr="006B5036">
        <w:rPr>
          <w:rFonts w:ascii="Arial" w:hAnsi="Arial" w:cs="Arial"/>
          <w:sz w:val="24"/>
          <w:szCs w:val="24"/>
        </w:rPr>
        <w:t>.</w:t>
      </w:r>
    </w:p>
    <w:p w:rsidR="008D28CB" w:rsidRDefault="008D28CB" w:rsidP="001F4CC8">
      <w:pPr>
        <w:tabs>
          <w:tab w:val="left" w:pos="9498"/>
        </w:tabs>
        <w:spacing w:line="360" w:lineRule="auto"/>
        <w:jc w:val="both"/>
        <w:rPr>
          <w:rFonts w:ascii="Arial" w:hAnsi="Arial" w:cs="Arial"/>
          <w:sz w:val="24"/>
          <w:szCs w:val="24"/>
        </w:rPr>
      </w:pPr>
    </w:p>
    <w:p w:rsidR="008D28CB" w:rsidRDefault="008D28CB" w:rsidP="001F4CC8">
      <w:pPr>
        <w:tabs>
          <w:tab w:val="left" w:pos="9498"/>
        </w:tabs>
        <w:spacing w:line="360" w:lineRule="auto"/>
        <w:jc w:val="both"/>
        <w:rPr>
          <w:rFonts w:ascii="Arial" w:hAnsi="Arial" w:cs="Arial"/>
          <w:sz w:val="24"/>
          <w:szCs w:val="24"/>
        </w:rPr>
      </w:pPr>
    </w:p>
    <w:p w:rsidR="008D28CB" w:rsidRDefault="008D28CB" w:rsidP="001F4CC8">
      <w:pPr>
        <w:tabs>
          <w:tab w:val="left" w:pos="9498"/>
        </w:tabs>
        <w:spacing w:line="360" w:lineRule="auto"/>
        <w:jc w:val="both"/>
        <w:rPr>
          <w:rFonts w:ascii="Arial" w:hAnsi="Arial" w:cs="Arial"/>
          <w:sz w:val="24"/>
          <w:szCs w:val="24"/>
        </w:rPr>
      </w:pPr>
    </w:p>
    <w:p w:rsidR="00E74150" w:rsidRDefault="00E74150" w:rsidP="001F4CC8">
      <w:pPr>
        <w:tabs>
          <w:tab w:val="left" w:pos="9498"/>
        </w:tabs>
        <w:spacing w:line="360" w:lineRule="auto"/>
        <w:jc w:val="both"/>
        <w:rPr>
          <w:rFonts w:ascii="Arial" w:hAnsi="Arial" w:cs="Arial"/>
          <w:sz w:val="24"/>
          <w:szCs w:val="24"/>
        </w:rPr>
      </w:pPr>
    </w:p>
    <w:p w:rsidR="00E74150" w:rsidRDefault="00E74150" w:rsidP="001F4CC8">
      <w:pPr>
        <w:tabs>
          <w:tab w:val="left" w:pos="9498"/>
        </w:tabs>
        <w:spacing w:line="360" w:lineRule="auto"/>
        <w:jc w:val="both"/>
        <w:rPr>
          <w:rFonts w:ascii="Arial" w:hAnsi="Arial" w:cs="Arial"/>
          <w:sz w:val="24"/>
          <w:szCs w:val="24"/>
        </w:rPr>
      </w:pPr>
    </w:p>
    <w:p w:rsidR="00E74150" w:rsidRDefault="00E74150" w:rsidP="001F4CC8">
      <w:pPr>
        <w:tabs>
          <w:tab w:val="left" w:pos="9498"/>
        </w:tabs>
        <w:spacing w:line="360" w:lineRule="auto"/>
        <w:jc w:val="both"/>
        <w:rPr>
          <w:rFonts w:ascii="Arial" w:hAnsi="Arial" w:cs="Arial"/>
          <w:sz w:val="24"/>
          <w:szCs w:val="24"/>
        </w:rPr>
      </w:pPr>
    </w:p>
    <w:p w:rsidR="00E74150" w:rsidRDefault="00E74150" w:rsidP="001F4CC8">
      <w:pPr>
        <w:tabs>
          <w:tab w:val="left" w:pos="9498"/>
        </w:tabs>
        <w:spacing w:line="360" w:lineRule="auto"/>
        <w:jc w:val="both"/>
        <w:rPr>
          <w:rFonts w:ascii="Arial" w:hAnsi="Arial" w:cs="Arial"/>
          <w:sz w:val="24"/>
          <w:szCs w:val="24"/>
        </w:rPr>
      </w:pPr>
    </w:p>
    <w:p w:rsidR="00E74150" w:rsidRDefault="00E74150" w:rsidP="001F4CC8">
      <w:pPr>
        <w:tabs>
          <w:tab w:val="left" w:pos="9498"/>
        </w:tabs>
        <w:spacing w:line="360" w:lineRule="auto"/>
        <w:jc w:val="both"/>
        <w:rPr>
          <w:rFonts w:ascii="Arial" w:hAnsi="Arial" w:cs="Arial"/>
          <w:sz w:val="24"/>
          <w:szCs w:val="24"/>
        </w:rPr>
      </w:pPr>
    </w:p>
    <w:p w:rsidR="008D28CB" w:rsidRDefault="008D28CB" w:rsidP="001F4CC8">
      <w:pPr>
        <w:tabs>
          <w:tab w:val="left" w:pos="9498"/>
        </w:tabs>
        <w:spacing w:line="360" w:lineRule="auto"/>
        <w:jc w:val="both"/>
        <w:rPr>
          <w:rFonts w:ascii="Arial" w:hAnsi="Arial" w:cs="Arial"/>
          <w:sz w:val="24"/>
          <w:szCs w:val="24"/>
        </w:rPr>
      </w:pPr>
    </w:p>
    <w:p w:rsidR="008D28CB" w:rsidRPr="00374EAF" w:rsidRDefault="008D28CB" w:rsidP="001F4CC8">
      <w:pPr>
        <w:tabs>
          <w:tab w:val="left" w:pos="9498"/>
        </w:tabs>
        <w:spacing w:line="360" w:lineRule="auto"/>
        <w:jc w:val="both"/>
        <w:rPr>
          <w:rFonts w:ascii="Arial" w:hAnsi="Arial" w:cs="Arial"/>
          <w:sz w:val="24"/>
          <w:szCs w:val="24"/>
        </w:rPr>
      </w:pPr>
    </w:p>
    <w:p w:rsidR="00935209" w:rsidRPr="00935209" w:rsidRDefault="00935209" w:rsidP="001F4CC8">
      <w:pPr>
        <w:tabs>
          <w:tab w:val="left" w:pos="9498"/>
        </w:tabs>
        <w:rPr>
          <w:rFonts w:ascii="Arial" w:hAnsi="Arial" w:cs="Arial"/>
          <w:b/>
          <w:sz w:val="32"/>
          <w:szCs w:val="24"/>
        </w:rPr>
      </w:pPr>
      <w:r w:rsidRPr="00935209">
        <w:rPr>
          <w:rFonts w:ascii="Arial" w:hAnsi="Arial" w:cs="Arial"/>
          <w:b/>
          <w:sz w:val="32"/>
          <w:szCs w:val="24"/>
        </w:rPr>
        <w:t>PROGRESS AGAINST OUR 202</w:t>
      </w:r>
      <w:r w:rsidR="00E74150">
        <w:rPr>
          <w:rFonts w:ascii="Arial" w:hAnsi="Arial" w:cs="Arial"/>
          <w:b/>
          <w:sz w:val="32"/>
          <w:szCs w:val="24"/>
        </w:rPr>
        <w:t>3/24</w:t>
      </w:r>
      <w:r w:rsidRPr="00935209">
        <w:rPr>
          <w:rFonts w:ascii="Arial" w:hAnsi="Arial" w:cs="Arial"/>
          <w:b/>
          <w:sz w:val="32"/>
          <w:szCs w:val="24"/>
        </w:rPr>
        <w:t xml:space="preserve"> ACTION PLAN</w:t>
      </w:r>
    </w:p>
    <w:p w:rsidR="00C3520D" w:rsidRDefault="00935209" w:rsidP="001F4CC8">
      <w:pPr>
        <w:tabs>
          <w:tab w:val="left" w:pos="9498"/>
        </w:tabs>
        <w:rPr>
          <w:rFonts w:ascii="Arial" w:hAnsi="Arial" w:cs="Arial"/>
          <w:sz w:val="24"/>
          <w:szCs w:val="24"/>
        </w:rPr>
      </w:pPr>
      <w:r>
        <w:rPr>
          <w:rFonts w:ascii="Arial" w:hAnsi="Arial" w:cs="Arial"/>
          <w:sz w:val="24"/>
          <w:szCs w:val="24"/>
        </w:rPr>
        <w:t xml:space="preserve">Every year we set out a range of actions in support of our Quality 2020 agenda. Last year we set out </w:t>
      </w:r>
      <w:r w:rsidR="00AF6C12">
        <w:rPr>
          <w:rFonts w:ascii="Arial" w:hAnsi="Arial" w:cs="Arial"/>
          <w:sz w:val="24"/>
          <w:szCs w:val="24"/>
        </w:rPr>
        <w:t xml:space="preserve">three </w:t>
      </w:r>
      <w:r>
        <w:rPr>
          <w:rFonts w:ascii="Arial" w:hAnsi="Arial" w:cs="Arial"/>
          <w:sz w:val="24"/>
          <w:szCs w:val="24"/>
        </w:rPr>
        <w:t>key actions</w:t>
      </w:r>
      <w:r w:rsidR="00AF6C12">
        <w:rPr>
          <w:rFonts w:ascii="Arial" w:hAnsi="Arial" w:cs="Arial"/>
          <w:sz w:val="24"/>
          <w:szCs w:val="24"/>
        </w:rPr>
        <w:t xml:space="preserve"> of which two were completed</w:t>
      </w:r>
      <w:r>
        <w:rPr>
          <w:rFonts w:ascii="Arial" w:hAnsi="Arial" w:cs="Arial"/>
          <w:sz w:val="24"/>
          <w:szCs w:val="24"/>
        </w:rPr>
        <w:t xml:space="preserve">.  Of these </w:t>
      </w:r>
      <w:r w:rsidR="00C3520D">
        <w:rPr>
          <w:rFonts w:ascii="Arial" w:hAnsi="Arial" w:cs="Arial"/>
          <w:sz w:val="24"/>
          <w:szCs w:val="24"/>
        </w:rPr>
        <w:t xml:space="preserve">three actions </w:t>
      </w:r>
      <w:r w:rsidR="003A14F4">
        <w:rPr>
          <w:rFonts w:ascii="Arial" w:hAnsi="Arial" w:cs="Arial"/>
          <w:sz w:val="24"/>
          <w:szCs w:val="24"/>
        </w:rPr>
        <w:t xml:space="preserve">two </w:t>
      </w:r>
      <w:r w:rsidR="00C3520D">
        <w:rPr>
          <w:rFonts w:ascii="Arial" w:hAnsi="Arial" w:cs="Arial"/>
          <w:sz w:val="24"/>
          <w:szCs w:val="24"/>
        </w:rPr>
        <w:t>were completed.  The remaining outstanding actio</w:t>
      </w:r>
      <w:r w:rsidR="003A14F4">
        <w:rPr>
          <w:rFonts w:ascii="Arial" w:hAnsi="Arial" w:cs="Arial"/>
          <w:sz w:val="24"/>
          <w:szCs w:val="24"/>
        </w:rPr>
        <w:t>n</w:t>
      </w:r>
      <w:r w:rsidR="00C3520D">
        <w:rPr>
          <w:rFonts w:ascii="Arial" w:hAnsi="Arial" w:cs="Arial"/>
          <w:sz w:val="24"/>
          <w:szCs w:val="24"/>
        </w:rPr>
        <w:t xml:space="preserve"> will be carried into 202</w:t>
      </w:r>
      <w:r w:rsidR="003A14F4">
        <w:rPr>
          <w:rFonts w:ascii="Arial" w:hAnsi="Arial" w:cs="Arial"/>
          <w:sz w:val="24"/>
          <w:szCs w:val="24"/>
        </w:rPr>
        <w:t xml:space="preserve">4/25.  </w:t>
      </w:r>
      <w:r w:rsidR="00C3520D">
        <w:rPr>
          <w:rFonts w:ascii="Arial" w:hAnsi="Arial" w:cs="Arial"/>
          <w:sz w:val="24"/>
          <w:szCs w:val="24"/>
        </w:rPr>
        <w:t xml:space="preserve">A new action Plan for </w:t>
      </w:r>
      <w:r w:rsidR="00156F74">
        <w:rPr>
          <w:rFonts w:ascii="Arial" w:hAnsi="Arial" w:cs="Arial"/>
          <w:sz w:val="24"/>
          <w:szCs w:val="24"/>
        </w:rPr>
        <w:t>2</w:t>
      </w:r>
      <w:r w:rsidR="003A14F4">
        <w:rPr>
          <w:rFonts w:ascii="Arial" w:hAnsi="Arial" w:cs="Arial"/>
          <w:sz w:val="24"/>
          <w:szCs w:val="24"/>
        </w:rPr>
        <w:t>024/25</w:t>
      </w:r>
      <w:r w:rsidR="00C3520D">
        <w:rPr>
          <w:rFonts w:ascii="Arial" w:hAnsi="Arial" w:cs="Arial"/>
          <w:sz w:val="24"/>
          <w:szCs w:val="24"/>
        </w:rPr>
        <w:t xml:space="preserve"> can be found </w:t>
      </w:r>
      <w:r w:rsidR="00C3520D" w:rsidRPr="00221BAA">
        <w:rPr>
          <w:rFonts w:ascii="Arial" w:hAnsi="Arial" w:cs="Arial"/>
          <w:sz w:val="24"/>
          <w:szCs w:val="24"/>
        </w:rPr>
        <w:t xml:space="preserve">on page </w:t>
      </w:r>
      <w:r w:rsidR="0052601E" w:rsidRPr="00221BAA">
        <w:rPr>
          <w:rFonts w:ascii="Arial" w:hAnsi="Arial" w:cs="Arial"/>
          <w:sz w:val="24"/>
          <w:szCs w:val="24"/>
        </w:rPr>
        <w:t>2</w:t>
      </w:r>
      <w:r w:rsidR="00221BAA">
        <w:rPr>
          <w:rFonts w:ascii="Arial" w:hAnsi="Arial" w:cs="Arial"/>
          <w:sz w:val="24"/>
          <w:szCs w:val="24"/>
        </w:rPr>
        <w:t>8</w:t>
      </w:r>
      <w:r w:rsidR="00C3520D" w:rsidRPr="00221BAA">
        <w:rPr>
          <w:rFonts w:ascii="Arial" w:hAnsi="Arial" w:cs="Arial"/>
          <w:sz w:val="24"/>
          <w:szCs w:val="24"/>
        </w:rPr>
        <w:t xml:space="preserve"> of this</w:t>
      </w:r>
      <w:r w:rsidR="00C3520D">
        <w:rPr>
          <w:rFonts w:ascii="Arial" w:hAnsi="Arial" w:cs="Arial"/>
          <w:sz w:val="24"/>
          <w:szCs w:val="24"/>
        </w:rPr>
        <w:t xml:space="preserve"> Report.</w:t>
      </w:r>
    </w:p>
    <w:tbl>
      <w:tblPr>
        <w:tblStyle w:val="TableGrid"/>
        <w:tblW w:w="9918" w:type="dxa"/>
        <w:tblLook w:val="04A0" w:firstRow="1" w:lastRow="0" w:firstColumn="1" w:lastColumn="0" w:noHBand="0" w:noVBand="1"/>
      </w:tblPr>
      <w:tblGrid>
        <w:gridCol w:w="518"/>
        <w:gridCol w:w="3182"/>
        <w:gridCol w:w="3046"/>
        <w:gridCol w:w="3172"/>
      </w:tblGrid>
      <w:tr w:rsidR="00935209" w:rsidRPr="007E16F0" w:rsidTr="006B5036">
        <w:tc>
          <w:tcPr>
            <w:tcW w:w="518" w:type="dxa"/>
            <w:shd w:val="clear" w:color="auto" w:fill="B8CCE4" w:themeFill="accent1" w:themeFillTint="66"/>
          </w:tcPr>
          <w:p w:rsidR="00935209" w:rsidRPr="007E16F0" w:rsidRDefault="00935209" w:rsidP="001F4CC8">
            <w:pPr>
              <w:tabs>
                <w:tab w:val="left" w:pos="9498"/>
              </w:tabs>
              <w:spacing w:line="360" w:lineRule="auto"/>
              <w:jc w:val="both"/>
              <w:rPr>
                <w:rFonts w:ascii="Arial" w:hAnsi="Arial" w:cs="Arial"/>
                <w:b/>
                <w:i/>
                <w:sz w:val="24"/>
              </w:rPr>
            </w:pPr>
          </w:p>
        </w:tc>
        <w:tc>
          <w:tcPr>
            <w:tcW w:w="3182" w:type="dxa"/>
            <w:shd w:val="clear" w:color="auto" w:fill="B8CCE4" w:themeFill="accent1" w:themeFillTint="66"/>
          </w:tcPr>
          <w:p w:rsidR="00935209" w:rsidRPr="007E16F0" w:rsidRDefault="00935209" w:rsidP="001F4CC8">
            <w:pPr>
              <w:tabs>
                <w:tab w:val="left" w:pos="9498"/>
              </w:tabs>
              <w:spacing w:line="360" w:lineRule="auto"/>
              <w:jc w:val="both"/>
              <w:rPr>
                <w:rFonts w:ascii="Arial" w:hAnsi="Arial" w:cs="Arial"/>
                <w:b/>
                <w:i/>
                <w:sz w:val="24"/>
              </w:rPr>
            </w:pPr>
            <w:r w:rsidRPr="007E16F0">
              <w:rPr>
                <w:rFonts w:ascii="Arial" w:hAnsi="Arial" w:cs="Arial"/>
                <w:b/>
                <w:i/>
                <w:sz w:val="24"/>
              </w:rPr>
              <w:t>ACTIVITY</w:t>
            </w:r>
          </w:p>
        </w:tc>
        <w:tc>
          <w:tcPr>
            <w:tcW w:w="3046" w:type="dxa"/>
            <w:shd w:val="clear" w:color="auto" w:fill="B8CCE4" w:themeFill="accent1" w:themeFillTint="66"/>
          </w:tcPr>
          <w:p w:rsidR="00935209" w:rsidRPr="007E16F0" w:rsidRDefault="00935209" w:rsidP="001F4CC8">
            <w:pPr>
              <w:tabs>
                <w:tab w:val="left" w:pos="9498"/>
              </w:tabs>
              <w:spacing w:line="360" w:lineRule="auto"/>
              <w:jc w:val="both"/>
              <w:rPr>
                <w:rFonts w:ascii="Arial" w:hAnsi="Arial" w:cs="Arial"/>
                <w:b/>
                <w:i/>
                <w:sz w:val="24"/>
              </w:rPr>
            </w:pPr>
            <w:r w:rsidRPr="007E16F0">
              <w:rPr>
                <w:rFonts w:ascii="Arial" w:hAnsi="Arial" w:cs="Arial"/>
                <w:b/>
                <w:i/>
                <w:sz w:val="24"/>
              </w:rPr>
              <w:t>HOW AND WHEN</w:t>
            </w:r>
          </w:p>
        </w:tc>
        <w:tc>
          <w:tcPr>
            <w:tcW w:w="3172" w:type="dxa"/>
            <w:shd w:val="clear" w:color="auto" w:fill="B8CCE4" w:themeFill="accent1" w:themeFillTint="66"/>
          </w:tcPr>
          <w:p w:rsidR="00935209" w:rsidRPr="007E16F0" w:rsidRDefault="00935209" w:rsidP="001F4CC8">
            <w:pPr>
              <w:tabs>
                <w:tab w:val="left" w:pos="9498"/>
              </w:tabs>
              <w:spacing w:line="360" w:lineRule="auto"/>
              <w:jc w:val="both"/>
              <w:rPr>
                <w:rFonts w:ascii="Arial" w:hAnsi="Arial" w:cs="Arial"/>
                <w:b/>
                <w:i/>
                <w:sz w:val="24"/>
              </w:rPr>
            </w:pPr>
            <w:r>
              <w:rPr>
                <w:rFonts w:ascii="Arial" w:hAnsi="Arial" w:cs="Arial"/>
                <w:b/>
                <w:i/>
                <w:sz w:val="24"/>
              </w:rPr>
              <w:t>PROGRESS</w:t>
            </w:r>
          </w:p>
        </w:tc>
      </w:tr>
      <w:tr w:rsidR="00E74150" w:rsidRPr="007E16F0" w:rsidTr="006B5036">
        <w:tc>
          <w:tcPr>
            <w:tcW w:w="518" w:type="dxa"/>
          </w:tcPr>
          <w:p w:rsidR="00E74150" w:rsidRPr="007E16F0" w:rsidRDefault="00E74150" w:rsidP="00E74150">
            <w:pPr>
              <w:tabs>
                <w:tab w:val="left" w:pos="9498"/>
              </w:tabs>
              <w:spacing w:line="360" w:lineRule="auto"/>
              <w:jc w:val="both"/>
              <w:rPr>
                <w:rFonts w:ascii="Arial" w:hAnsi="Arial" w:cs="Arial"/>
              </w:rPr>
            </w:pPr>
            <w:r>
              <w:rPr>
                <w:rFonts w:ascii="Arial" w:hAnsi="Arial" w:cs="Arial"/>
              </w:rPr>
              <w:t>1</w:t>
            </w:r>
          </w:p>
        </w:tc>
        <w:tc>
          <w:tcPr>
            <w:tcW w:w="3182" w:type="dxa"/>
          </w:tcPr>
          <w:p w:rsidR="00E74150" w:rsidRDefault="00E74150" w:rsidP="00E74150">
            <w:pPr>
              <w:tabs>
                <w:tab w:val="left" w:pos="9498"/>
              </w:tabs>
              <w:jc w:val="both"/>
              <w:rPr>
                <w:rFonts w:ascii="Arial" w:hAnsi="Arial" w:cs="Arial"/>
              </w:rPr>
            </w:pPr>
            <w:r>
              <w:rPr>
                <w:rFonts w:ascii="Arial" w:hAnsi="Arial" w:cs="Arial"/>
              </w:rPr>
              <w:t>We will start a review on how quality is embedded in the organisation (with a view to reporting on this in the following business year).</w:t>
            </w:r>
          </w:p>
        </w:tc>
        <w:tc>
          <w:tcPr>
            <w:tcW w:w="3046" w:type="dxa"/>
          </w:tcPr>
          <w:p w:rsidR="00E74150" w:rsidRDefault="00E74150" w:rsidP="00E74150">
            <w:pPr>
              <w:tabs>
                <w:tab w:val="left" w:pos="9498"/>
              </w:tabs>
              <w:jc w:val="both"/>
              <w:rPr>
                <w:rFonts w:ascii="Arial" w:hAnsi="Arial" w:cs="Arial"/>
              </w:rPr>
            </w:pPr>
            <w:r w:rsidRPr="00D9328A">
              <w:rPr>
                <w:rFonts w:ascii="Arial" w:hAnsi="Arial" w:cs="Arial"/>
                <w:b/>
              </w:rPr>
              <w:t>B</w:t>
            </w:r>
            <w:r>
              <w:rPr>
                <w:rFonts w:ascii="Arial" w:hAnsi="Arial" w:cs="Arial"/>
                <w:b/>
              </w:rPr>
              <w:t>y March 2024</w:t>
            </w:r>
            <w:r>
              <w:rPr>
                <w:rFonts w:ascii="Arial" w:hAnsi="Arial" w:cs="Arial"/>
              </w:rPr>
              <w:t xml:space="preserve"> – we will create a hub of all evidence of quality improvement and initiatives and test for any gaps or missed opportunities.</w:t>
            </w:r>
          </w:p>
        </w:tc>
        <w:tc>
          <w:tcPr>
            <w:tcW w:w="3172" w:type="dxa"/>
          </w:tcPr>
          <w:p w:rsidR="00E74150" w:rsidRDefault="00E74150" w:rsidP="00E74150">
            <w:pPr>
              <w:tabs>
                <w:tab w:val="left" w:pos="9498"/>
              </w:tabs>
              <w:jc w:val="both"/>
              <w:rPr>
                <w:rFonts w:ascii="Arial" w:hAnsi="Arial" w:cs="Arial"/>
                <w:b/>
              </w:rPr>
            </w:pPr>
            <w:r>
              <w:rPr>
                <w:rFonts w:ascii="Arial" w:hAnsi="Arial" w:cs="Arial"/>
                <w:b/>
              </w:rPr>
              <w:t xml:space="preserve">Ongoing  </w:t>
            </w:r>
          </w:p>
          <w:p w:rsidR="00E74150" w:rsidRDefault="00E74150" w:rsidP="00E74150">
            <w:pPr>
              <w:tabs>
                <w:tab w:val="left" w:pos="9498"/>
              </w:tabs>
              <w:rPr>
                <w:rFonts w:ascii="Arial" w:hAnsi="Arial" w:cs="Arial"/>
              </w:rPr>
            </w:pPr>
            <w:r>
              <w:rPr>
                <w:rFonts w:ascii="Arial" w:hAnsi="Arial" w:cs="Arial"/>
              </w:rPr>
              <w:t>We will take this forward as part of an overall review of the Intranet – and ensure that staff have access to information about quality, standards and Quality Improvement models to assist them in not only delivering high quality work but seeking ways to continually improve.</w:t>
            </w:r>
          </w:p>
          <w:p w:rsidR="00E74150" w:rsidRPr="00CF1A0E" w:rsidRDefault="00E74150" w:rsidP="00E74150">
            <w:pPr>
              <w:tabs>
                <w:tab w:val="left" w:pos="9498"/>
              </w:tabs>
              <w:rPr>
                <w:rFonts w:ascii="Arial" w:hAnsi="Arial" w:cs="Arial"/>
                <w:b/>
              </w:rPr>
            </w:pPr>
            <w:r>
              <w:rPr>
                <w:rFonts w:ascii="Arial" w:hAnsi="Arial" w:cs="Arial"/>
              </w:rPr>
              <w:t xml:space="preserve"> </w:t>
            </w:r>
          </w:p>
        </w:tc>
      </w:tr>
      <w:tr w:rsidR="00E74150" w:rsidRPr="007E16F0" w:rsidTr="00112E94">
        <w:tc>
          <w:tcPr>
            <w:tcW w:w="518" w:type="dxa"/>
          </w:tcPr>
          <w:p w:rsidR="00E74150" w:rsidRDefault="00E74150" w:rsidP="00E74150">
            <w:pPr>
              <w:tabs>
                <w:tab w:val="left" w:pos="9498"/>
              </w:tabs>
              <w:spacing w:line="360" w:lineRule="auto"/>
              <w:jc w:val="both"/>
              <w:rPr>
                <w:rFonts w:ascii="Arial" w:hAnsi="Arial" w:cs="Arial"/>
              </w:rPr>
            </w:pPr>
            <w:r>
              <w:rPr>
                <w:rFonts w:ascii="Arial" w:hAnsi="Arial" w:cs="Arial"/>
              </w:rPr>
              <w:t>2</w:t>
            </w:r>
          </w:p>
        </w:tc>
        <w:tc>
          <w:tcPr>
            <w:tcW w:w="3182" w:type="dxa"/>
          </w:tcPr>
          <w:p w:rsidR="00E74150" w:rsidRDefault="00E74150" w:rsidP="00E74150">
            <w:pPr>
              <w:pStyle w:val="ListParagraph"/>
              <w:tabs>
                <w:tab w:val="left" w:pos="9498"/>
              </w:tabs>
              <w:ind w:left="0"/>
              <w:jc w:val="both"/>
              <w:rPr>
                <w:rFonts w:ascii="Arial" w:hAnsi="Arial" w:cs="Arial"/>
              </w:rPr>
            </w:pPr>
            <w:r w:rsidRPr="0028652B">
              <w:rPr>
                <w:rFonts w:ascii="Arial" w:hAnsi="Arial" w:cs="Arial"/>
              </w:rPr>
              <w:t>We will carry out a Quality Improvement initiative in a key area of business</w:t>
            </w:r>
          </w:p>
        </w:tc>
        <w:tc>
          <w:tcPr>
            <w:tcW w:w="3046" w:type="dxa"/>
          </w:tcPr>
          <w:p w:rsidR="00E74150" w:rsidRDefault="00E74150" w:rsidP="00E74150">
            <w:pPr>
              <w:tabs>
                <w:tab w:val="left" w:pos="9498"/>
              </w:tabs>
              <w:jc w:val="both"/>
              <w:rPr>
                <w:rFonts w:ascii="Arial" w:hAnsi="Arial" w:cs="Arial"/>
              </w:rPr>
            </w:pPr>
            <w:r w:rsidRPr="0028652B">
              <w:rPr>
                <w:rFonts w:ascii="Arial" w:hAnsi="Arial" w:cs="Arial"/>
                <w:b/>
              </w:rPr>
              <w:t>By March 2024</w:t>
            </w:r>
            <w:r w:rsidRPr="0028652B">
              <w:rPr>
                <w:rFonts w:ascii="Arial" w:hAnsi="Arial" w:cs="Arial"/>
              </w:rPr>
              <w:t xml:space="preserve"> – we will have improved quality in our business with a model that can be used for future QI projects.</w:t>
            </w:r>
          </w:p>
          <w:p w:rsidR="00E74150" w:rsidRDefault="00E74150" w:rsidP="00E74150">
            <w:pPr>
              <w:tabs>
                <w:tab w:val="left" w:pos="9498"/>
              </w:tabs>
              <w:jc w:val="both"/>
              <w:rPr>
                <w:rFonts w:ascii="Arial" w:hAnsi="Arial" w:cs="Arial"/>
              </w:rPr>
            </w:pPr>
          </w:p>
        </w:tc>
        <w:tc>
          <w:tcPr>
            <w:tcW w:w="3172" w:type="dxa"/>
            <w:shd w:val="clear" w:color="auto" w:fill="auto"/>
          </w:tcPr>
          <w:p w:rsidR="00E74150" w:rsidRPr="00E74150" w:rsidRDefault="00E74150" w:rsidP="00E74150">
            <w:pPr>
              <w:tabs>
                <w:tab w:val="left" w:pos="9498"/>
              </w:tabs>
              <w:rPr>
                <w:rFonts w:ascii="Arial" w:hAnsi="Arial" w:cs="Arial"/>
                <w:b/>
              </w:rPr>
            </w:pPr>
            <w:r w:rsidRPr="00E74150">
              <w:rPr>
                <w:rFonts w:ascii="Arial" w:hAnsi="Arial" w:cs="Arial"/>
                <w:b/>
              </w:rPr>
              <w:t>Completed</w:t>
            </w:r>
          </w:p>
          <w:p w:rsidR="00E74150" w:rsidRDefault="00E74150" w:rsidP="003A14F4">
            <w:pPr>
              <w:tabs>
                <w:tab w:val="left" w:pos="9498"/>
              </w:tabs>
              <w:rPr>
                <w:rFonts w:ascii="Arial" w:hAnsi="Arial" w:cs="Arial"/>
              </w:rPr>
            </w:pPr>
            <w:r w:rsidRPr="00E74150">
              <w:rPr>
                <w:rFonts w:ascii="Arial" w:hAnsi="Arial" w:cs="Arial"/>
              </w:rPr>
              <w:t>A quality improvement project was undertaken to explore options to reduce the number of referrals incorrectly reported t</w:t>
            </w:r>
            <w:r w:rsidR="003A14F4">
              <w:rPr>
                <w:rFonts w:ascii="Arial" w:hAnsi="Arial" w:cs="Arial"/>
              </w:rPr>
              <w:t>o the Fitness to Practise Team.  This is detailed further in this report.</w:t>
            </w:r>
          </w:p>
          <w:p w:rsidR="003A14F4" w:rsidRPr="00E74150" w:rsidRDefault="003A14F4" w:rsidP="003A14F4">
            <w:pPr>
              <w:tabs>
                <w:tab w:val="left" w:pos="9498"/>
              </w:tabs>
              <w:rPr>
                <w:rFonts w:ascii="Arial" w:hAnsi="Arial" w:cs="Arial"/>
              </w:rPr>
            </w:pPr>
          </w:p>
        </w:tc>
      </w:tr>
      <w:tr w:rsidR="00E74150" w:rsidTr="006B5036">
        <w:tc>
          <w:tcPr>
            <w:tcW w:w="518" w:type="dxa"/>
          </w:tcPr>
          <w:p w:rsidR="00E74150" w:rsidRDefault="00E74150" w:rsidP="00E74150">
            <w:pPr>
              <w:tabs>
                <w:tab w:val="left" w:pos="9498"/>
              </w:tabs>
              <w:spacing w:line="360" w:lineRule="auto"/>
              <w:jc w:val="both"/>
              <w:rPr>
                <w:rFonts w:ascii="Arial" w:hAnsi="Arial" w:cs="Arial"/>
              </w:rPr>
            </w:pPr>
            <w:r>
              <w:rPr>
                <w:rFonts w:ascii="Arial" w:hAnsi="Arial" w:cs="Arial"/>
              </w:rPr>
              <w:t>3</w:t>
            </w:r>
          </w:p>
        </w:tc>
        <w:tc>
          <w:tcPr>
            <w:tcW w:w="3182" w:type="dxa"/>
          </w:tcPr>
          <w:p w:rsidR="00E74150" w:rsidRDefault="00E74150" w:rsidP="00E74150">
            <w:pPr>
              <w:tabs>
                <w:tab w:val="left" w:pos="9498"/>
              </w:tabs>
              <w:jc w:val="both"/>
              <w:rPr>
                <w:rFonts w:ascii="Arial" w:hAnsi="Arial" w:cs="Arial"/>
              </w:rPr>
            </w:pPr>
            <w:r w:rsidRPr="0028652B">
              <w:rPr>
                <w:rFonts w:ascii="Arial" w:hAnsi="Arial" w:cs="Arial"/>
              </w:rPr>
              <w:t xml:space="preserve">We will </w:t>
            </w:r>
            <w:r>
              <w:rPr>
                <w:rFonts w:ascii="Arial" w:hAnsi="Arial" w:cs="Arial"/>
              </w:rPr>
              <w:t>improve our complaints management within the organisation so that we can gather better and more informed data from complaints and other forms of feedback.</w:t>
            </w:r>
          </w:p>
        </w:tc>
        <w:tc>
          <w:tcPr>
            <w:tcW w:w="3046" w:type="dxa"/>
          </w:tcPr>
          <w:p w:rsidR="00E74150" w:rsidRDefault="00E74150" w:rsidP="00E74150">
            <w:pPr>
              <w:tabs>
                <w:tab w:val="left" w:pos="9498"/>
              </w:tabs>
              <w:jc w:val="both"/>
              <w:rPr>
                <w:rFonts w:ascii="Arial" w:hAnsi="Arial" w:cs="Arial"/>
              </w:rPr>
            </w:pPr>
            <w:r w:rsidRPr="0028652B">
              <w:rPr>
                <w:rFonts w:ascii="Arial" w:hAnsi="Arial" w:cs="Arial"/>
                <w:b/>
              </w:rPr>
              <w:t>By March 2024</w:t>
            </w:r>
            <w:r w:rsidRPr="0028652B">
              <w:rPr>
                <w:rFonts w:ascii="Arial" w:hAnsi="Arial" w:cs="Arial"/>
              </w:rPr>
              <w:t xml:space="preserve"> – we will have good data to help us improve our services and processes.</w:t>
            </w:r>
          </w:p>
        </w:tc>
        <w:tc>
          <w:tcPr>
            <w:tcW w:w="3172" w:type="dxa"/>
          </w:tcPr>
          <w:p w:rsidR="00E74150" w:rsidRPr="003A14F4" w:rsidRDefault="003A14F4" w:rsidP="00E74150">
            <w:pPr>
              <w:tabs>
                <w:tab w:val="left" w:pos="9498"/>
              </w:tabs>
              <w:jc w:val="both"/>
              <w:rPr>
                <w:rFonts w:ascii="Arial" w:hAnsi="Arial" w:cs="Arial"/>
                <w:b/>
              </w:rPr>
            </w:pPr>
            <w:r w:rsidRPr="003A14F4">
              <w:rPr>
                <w:rFonts w:ascii="Arial" w:hAnsi="Arial" w:cs="Arial"/>
                <w:b/>
              </w:rPr>
              <w:t>Completed</w:t>
            </w:r>
          </w:p>
          <w:p w:rsidR="003A14F4" w:rsidRDefault="003A14F4" w:rsidP="00E74150">
            <w:pPr>
              <w:tabs>
                <w:tab w:val="left" w:pos="9498"/>
              </w:tabs>
              <w:jc w:val="both"/>
              <w:rPr>
                <w:rFonts w:ascii="Arial" w:hAnsi="Arial" w:cs="Arial"/>
              </w:rPr>
            </w:pPr>
            <w:r>
              <w:rPr>
                <w:rFonts w:ascii="Arial" w:hAnsi="Arial" w:cs="Arial"/>
              </w:rPr>
              <w:t>A review of the management of complaints was undertaken and a new policy and system put in place.  This is detailed further in this report.</w:t>
            </w:r>
          </w:p>
          <w:p w:rsidR="00E74150" w:rsidRDefault="00E74150" w:rsidP="00E74150">
            <w:pPr>
              <w:tabs>
                <w:tab w:val="left" w:pos="9498"/>
              </w:tabs>
              <w:jc w:val="both"/>
              <w:rPr>
                <w:rFonts w:ascii="Arial" w:hAnsi="Arial" w:cs="Arial"/>
              </w:rPr>
            </w:pPr>
          </w:p>
          <w:p w:rsidR="00E74150" w:rsidRDefault="00E74150" w:rsidP="00E74150">
            <w:pPr>
              <w:tabs>
                <w:tab w:val="left" w:pos="9498"/>
              </w:tabs>
              <w:jc w:val="both"/>
              <w:rPr>
                <w:rFonts w:ascii="Arial" w:hAnsi="Arial" w:cs="Arial"/>
              </w:rPr>
            </w:pPr>
          </w:p>
          <w:p w:rsidR="00E74150" w:rsidRPr="00112E94" w:rsidRDefault="00E74150" w:rsidP="00E74150">
            <w:pPr>
              <w:tabs>
                <w:tab w:val="left" w:pos="9498"/>
              </w:tabs>
              <w:jc w:val="both"/>
              <w:rPr>
                <w:rFonts w:ascii="Arial" w:hAnsi="Arial" w:cs="Arial"/>
              </w:rPr>
            </w:pPr>
          </w:p>
        </w:tc>
      </w:tr>
    </w:tbl>
    <w:p w:rsidR="007359C5" w:rsidRPr="00F13A72" w:rsidRDefault="007359C5" w:rsidP="001F4CC8">
      <w:pPr>
        <w:tabs>
          <w:tab w:val="left" w:pos="9498"/>
        </w:tabs>
        <w:rPr>
          <w:rFonts w:ascii="Arial" w:hAnsi="Arial" w:cs="Arial"/>
          <w:b/>
          <w:color w:val="FF0000"/>
          <w:sz w:val="24"/>
          <w:szCs w:val="24"/>
        </w:rPr>
      </w:pPr>
    </w:p>
    <w:p w:rsidR="00F32089" w:rsidRDefault="00F32089" w:rsidP="001F4CC8">
      <w:pPr>
        <w:tabs>
          <w:tab w:val="left" w:pos="9498"/>
        </w:tabs>
        <w:jc w:val="both"/>
        <w:rPr>
          <w:rFonts w:ascii="Arial" w:hAnsi="Arial" w:cs="Arial"/>
          <w:b/>
          <w:sz w:val="28"/>
          <w:szCs w:val="24"/>
        </w:rPr>
      </w:pPr>
    </w:p>
    <w:p w:rsidR="00F32089" w:rsidRDefault="00F32089" w:rsidP="001F4CC8">
      <w:pPr>
        <w:tabs>
          <w:tab w:val="left" w:pos="9498"/>
        </w:tabs>
        <w:jc w:val="both"/>
        <w:rPr>
          <w:rFonts w:ascii="Arial" w:hAnsi="Arial" w:cs="Arial"/>
          <w:b/>
          <w:sz w:val="28"/>
          <w:szCs w:val="24"/>
        </w:rPr>
      </w:pPr>
    </w:p>
    <w:p w:rsidR="00F32089" w:rsidRDefault="00F32089" w:rsidP="001F4CC8">
      <w:pPr>
        <w:tabs>
          <w:tab w:val="left" w:pos="9498"/>
        </w:tabs>
        <w:jc w:val="both"/>
        <w:rPr>
          <w:rFonts w:ascii="Arial" w:hAnsi="Arial" w:cs="Arial"/>
          <w:b/>
          <w:sz w:val="28"/>
          <w:szCs w:val="24"/>
        </w:rPr>
      </w:pPr>
    </w:p>
    <w:p w:rsidR="00F32089" w:rsidRDefault="00F32089" w:rsidP="001F4CC8">
      <w:pPr>
        <w:tabs>
          <w:tab w:val="left" w:pos="9498"/>
        </w:tabs>
        <w:jc w:val="both"/>
        <w:rPr>
          <w:rFonts w:ascii="Arial" w:hAnsi="Arial" w:cs="Arial"/>
          <w:b/>
          <w:sz w:val="28"/>
          <w:szCs w:val="24"/>
        </w:rPr>
      </w:pPr>
    </w:p>
    <w:p w:rsidR="00F32089" w:rsidRDefault="00F32089" w:rsidP="001F4CC8">
      <w:pPr>
        <w:tabs>
          <w:tab w:val="left" w:pos="9498"/>
        </w:tabs>
        <w:jc w:val="both"/>
        <w:rPr>
          <w:rFonts w:ascii="Arial" w:hAnsi="Arial" w:cs="Arial"/>
          <w:b/>
          <w:sz w:val="28"/>
          <w:szCs w:val="24"/>
        </w:rPr>
      </w:pPr>
    </w:p>
    <w:p w:rsidR="00F32089" w:rsidRDefault="00F32089" w:rsidP="001F4CC8">
      <w:pPr>
        <w:tabs>
          <w:tab w:val="left" w:pos="9498"/>
        </w:tabs>
        <w:jc w:val="both"/>
        <w:rPr>
          <w:rFonts w:ascii="Arial" w:hAnsi="Arial" w:cs="Arial"/>
          <w:b/>
          <w:sz w:val="28"/>
          <w:szCs w:val="24"/>
        </w:rPr>
      </w:pPr>
    </w:p>
    <w:p w:rsidR="00F32089" w:rsidRDefault="00F32089" w:rsidP="001F4CC8">
      <w:pPr>
        <w:tabs>
          <w:tab w:val="left" w:pos="9498"/>
        </w:tabs>
        <w:jc w:val="both"/>
        <w:rPr>
          <w:rFonts w:ascii="Arial" w:hAnsi="Arial" w:cs="Arial"/>
          <w:b/>
          <w:sz w:val="28"/>
          <w:szCs w:val="24"/>
        </w:rPr>
      </w:pPr>
      <w:r w:rsidRPr="00F13A72">
        <w:rPr>
          <w:rFonts w:ascii="Arial" w:hAnsi="Arial" w:cs="Arial"/>
          <w:b/>
          <w:noProof/>
          <w:color w:val="FF0000"/>
          <w:sz w:val="24"/>
          <w:szCs w:val="24"/>
          <w:lang w:eastAsia="en-GB"/>
        </w:rPr>
        <mc:AlternateContent>
          <mc:Choice Requires="wps">
            <w:drawing>
              <wp:anchor distT="0" distB="0" distL="182880" distR="182880" simplePos="0" relativeHeight="251770880" behindDoc="0" locked="0" layoutInCell="0" allowOverlap="1" wp14:anchorId="1204D677" wp14:editId="5EA4444F">
                <wp:simplePos x="0" y="0"/>
                <wp:positionH relativeFrom="margin">
                  <wp:posOffset>-342900</wp:posOffset>
                </wp:positionH>
                <wp:positionV relativeFrom="page">
                  <wp:posOffset>141605</wp:posOffset>
                </wp:positionV>
                <wp:extent cx="7018020" cy="2362200"/>
                <wp:effectExtent l="0" t="0" r="11430" b="19050"/>
                <wp:wrapSquare wrapText="bothSides"/>
                <wp:docPr id="294" name="Rectangle 2" descr="Zig za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8020" cy="2362200"/>
                        </a:xfrm>
                        <a:prstGeom prst="rect">
                          <a:avLst/>
                        </a:prstGeom>
                        <a:ln w="12700">
                          <a:solidFill>
                            <a:srgbClr val="FFFFFF"/>
                          </a:solidFill>
                          <a:miter lim="800000"/>
                          <a:headEnd/>
                          <a:tailEnd/>
                        </a:ln>
                        <a:extLst/>
                      </wps:spPr>
                      <wps:style>
                        <a:lnRef idx="0">
                          <a:scrgbClr r="0" g="0" b="0"/>
                        </a:lnRef>
                        <a:fillRef idx="1003">
                          <a:schemeClr val="lt2"/>
                        </a:fillRef>
                        <a:effectRef idx="0">
                          <a:scrgbClr r="0" g="0" b="0"/>
                        </a:effectRef>
                        <a:fontRef idx="major"/>
                      </wps:style>
                      <wps:txbx>
                        <w:txbxContent>
                          <w:p w:rsidR="00983DBC" w:rsidRPr="008750DA" w:rsidRDefault="00983DBC" w:rsidP="00F32089">
                            <w:pPr>
                              <w:jc w:val="both"/>
                              <w:rPr>
                                <w:rFonts w:ascii="Arial" w:hAnsi="Arial" w:cs="Arial"/>
                                <w:b/>
                                <w:sz w:val="28"/>
                                <w:szCs w:val="24"/>
                              </w:rPr>
                            </w:pPr>
                            <w:r w:rsidRPr="008750DA">
                              <w:rPr>
                                <w:rFonts w:ascii="Arial" w:hAnsi="Arial" w:cs="Arial"/>
                                <w:b/>
                                <w:sz w:val="28"/>
                                <w:szCs w:val="24"/>
                              </w:rPr>
                              <w:t>TRANSFORMING THE CULTURE</w:t>
                            </w:r>
                          </w:p>
                          <w:p w:rsidR="00983DBC" w:rsidRPr="008750DA" w:rsidRDefault="00983DBC" w:rsidP="00F32089">
                            <w:pPr>
                              <w:spacing w:after="0"/>
                              <w:jc w:val="both"/>
                              <w:rPr>
                                <w:rFonts w:ascii="Arial" w:hAnsi="Arial" w:cs="Arial"/>
                                <w:b/>
                                <w:szCs w:val="24"/>
                              </w:rPr>
                            </w:pPr>
                            <w:r w:rsidRPr="007F0E55">
                              <w:rPr>
                                <w:rFonts w:ascii="Arial" w:hAnsi="Arial" w:cs="Arial"/>
                                <w:b/>
                                <w:sz w:val="24"/>
                                <w:szCs w:val="24"/>
                              </w:rPr>
                              <w:t>Q2020</w:t>
                            </w:r>
                            <w:r>
                              <w:rPr>
                                <w:rFonts w:ascii="Arial" w:hAnsi="Arial" w:cs="Arial"/>
                                <w:b/>
                                <w:sz w:val="24"/>
                                <w:szCs w:val="24"/>
                              </w:rPr>
                              <w:t xml:space="preserve"> states</w:t>
                            </w:r>
                            <w:r w:rsidRPr="007F0E55">
                              <w:rPr>
                                <w:rFonts w:ascii="Arial" w:hAnsi="Arial" w:cs="Arial"/>
                                <w:b/>
                                <w:sz w:val="24"/>
                                <w:szCs w:val="24"/>
                              </w:rPr>
                              <w:t xml:space="preserve">: </w:t>
                            </w:r>
                            <w:r w:rsidRPr="008750DA">
                              <w:rPr>
                                <w:rFonts w:ascii="Arial" w:hAnsi="Arial" w:cs="Arial"/>
                                <w:b/>
                                <w:szCs w:val="24"/>
                              </w:rPr>
                              <w:t>“We will make achieving high quality the top priority at all levels in health and social care.  We will promote and encourage partnerships between staff, patients, clients and carers to support decision making.”</w:t>
                            </w:r>
                          </w:p>
                          <w:p w:rsidR="00983DBC" w:rsidRDefault="00983DBC" w:rsidP="00F32089">
                            <w:pPr>
                              <w:pBdr>
                                <w:top w:val="single" w:sz="8" w:space="10" w:color="FFFFFF" w:themeColor="background1"/>
                                <w:left w:val="single" w:sz="8" w:space="10" w:color="FFFFFF" w:themeColor="background1"/>
                                <w:bottom w:val="single" w:sz="8" w:space="10" w:color="FFFFFF" w:themeColor="background1"/>
                                <w:right w:val="single" w:sz="8" w:space="10" w:color="FFFFFF" w:themeColor="background1"/>
                              </w:pBdr>
                              <w:shd w:val="clear" w:color="auto" w:fill="C0504D" w:themeFill="accent2"/>
                              <w:rPr>
                                <w:i/>
                                <w:iCs/>
                                <w:color w:val="FFFFFF" w:themeColor="background1"/>
                                <w:sz w:val="24"/>
                              </w:rPr>
                            </w:pPr>
                            <w:r>
                              <w:rPr>
                                <w:i/>
                                <w:iCs/>
                                <w:color w:val="FFFFFF" w:themeColor="background1"/>
                                <w:sz w:val="24"/>
                              </w:rPr>
                              <w:t>This means creating a new and dynamic culture that is even more willing to embrace change, innovation and new thinking that can contribute to a safer and more effective service.  It will require strong leadership, widespread involvement and partnership-working by everyone.</w:t>
                            </w:r>
                          </w:p>
                        </w:txbxContent>
                      </wps:txbx>
                      <wps:bodyPr rot="0" vert="horz" wrap="square" lIns="457200" tIns="457200" rIns="457200" bIns="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1204D677" id="Rectangle 2" o:spid="_x0000_s1026" alt="Zig zag" style="position:absolute;left:0;text-align:left;margin-left:-27pt;margin-top:11.15pt;width:552.6pt;height:186pt;z-index:251770880;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" o:allowincell="f" fillcolor="#f1efe6 [2579]" strokecolor="white" strokeweight="1pt">
                <v:fill color2="#575131 [963]" rotate="t" focusposition=".5,.5" focussize="" focus="100%" type="gradientRadial"/>
                <v:textbox inset="36pt,36pt,36pt,0">
                  <w:txbxContent>
                    <w:p w:rsidR="00983DBC" w:rsidRPr="008750DA" w:rsidRDefault="00983DBC" w:rsidP="00F32089">
                      <w:pPr>
                        <w:jc w:val="both"/>
                        <w:rPr>
                          <w:rFonts w:ascii="Arial" w:hAnsi="Arial" w:cs="Arial"/>
                          <w:b/>
                          <w:sz w:val="28"/>
                          <w:szCs w:val="24"/>
                        </w:rPr>
                      </w:pPr>
                      <w:r w:rsidRPr="008750DA">
                        <w:rPr>
                          <w:rFonts w:ascii="Arial" w:hAnsi="Arial" w:cs="Arial"/>
                          <w:b/>
                          <w:sz w:val="28"/>
                          <w:szCs w:val="24"/>
                        </w:rPr>
                        <w:t>TRANSFORMING THE CULTURE</w:t>
                      </w:r>
                    </w:p>
                    <w:p w:rsidR="00983DBC" w:rsidRPr="008750DA" w:rsidRDefault="00983DBC" w:rsidP="00F32089">
                      <w:pPr>
                        <w:spacing w:after="0"/>
                        <w:jc w:val="both"/>
                        <w:rPr>
                          <w:rFonts w:ascii="Arial" w:hAnsi="Arial" w:cs="Arial"/>
                          <w:b/>
                          <w:szCs w:val="24"/>
                        </w:rPr>
                      </w:pPr>
                      <w:r w:rsidRPr="007F0E55">
                        <w:rPr>
                          <w:rFonts w:ascii="Arial" w:hAnsi="Arial" w:cs="Arial"/>
                          <w:b/>
                          <w:sz w:val="24"/>
                          <w:szCs w:val="24"/>
                        </w:rPr>
                        <w:t>Q2020</w:t>
                      </w:r>
                      <w:r>
                        <w:rPr>
                          <w:rFonts w:ascii="Arial" w:hAnsi="Arial" w:cs="Arial"/>
                          <w:b/>
                          <w:sz w:val="24"/>
                          <w:szCs w:val="24"/>
                        </w:rPr>
                        <w:t xml:space="preserve"> states</w:t>
                      </w:r>
                      <w:r w:rsidRPr="007F0E55">
                        <w:rPr>
                          <w:rFonts w:ascii="Arial" w:hAnsi="Arial" w:cs="Arial"/>
                          <w:b/>
                          <w:sz w:val="24"/>
                          <w:szCs w:val="24"/>
                        </w:rPr>
                        <w:t xml:space="preserve">: </w:t>
                      </w:r>
                      <w:r w:rsidRPr="008750DA">
                        <w:rPr>
                          <w:rFonts w:ascii="Arial" w:hAnsi="Arial" w:cs="Arial"/>
                          <w:b/>
                          <w:szCs w:val="24"/>
                        </w:rPr>
                        <w:t>“We will make achieving high quality the top priority at all levels in health and social care.  We will promote and encourage partnerships between staff, patients, clients and carers to support decision making.”</w:t>
                      </w:r>
                    </w:p>
                    <w:p w:rsidR="00983DBC" w:rsidRDefault="00983DBC" w:rsidP="00F32089">
                      <w:pPr>
                        <w:pBdr>
                          <w:top w:val="single" w:sz="8" w:space="10" w:color="FFFFFF" w:themeColor="background1"/>
                          <w:left w:val="single" w:sz="8" w:space="10" w:color="FFFFFF" w:themeColor="background1"/>
                          <w:bottom w:val="single" w:sz="8" w:space="10" w:color="FFFFFF" w:themeColor="background1"/>
                          <w:right w:val="single" w:sz="8" w:space="10" w:color="FFFFFF" w:themeColor="background1"/>
                        </w:pBdr>
                        <w:shd w:val="clear" w:color="auto" w:fill="C0504D" w:themeFill="accent2"/>
                        <w:rPr>
                          <w:i/>
                          <w:iCs/>
                          <w:color w:val="FFFFFF" w:themeColor="background1"/>
                          <w:sz w:val="24"/>
                        </w:rPr>
                      </w:pPr>
                      <w:r>
                        <w:rPr>
                          <w:i/>
                          <w:iCs/>
                          <w:color w:val="FFFFFF" w:themeColor="background1"/>
                          <w:sz w:val="24"/>
                        </w:rPr>
                        <w:t>This means creating a new and dynamic culture that is even more willing to embrace change, innovation and new thinking that can contribute to a safer and more effective service.  It will require strong leadership, widespread involvement and partnership-working by everyone.</w:t>
                      </w:r>
                    </w:p>
                  </w:txbxContent>
                </v:textbox>
                <w10:wrap type="square" anchorx="margin" anchory="page"/>
              </v:rect>
            </w:pict>
          </mc:Fallback>
        </mc:AlternateContent>
      </w:r>
    </w:p>
    <w:p w:rsidR="008750DA" w:rsidRPr="008750DA" w:rsidRDefault="008750DA" w:rsidP="001F4CC8">
      <w:pPr>
        <w:tabs>
          <w:tab w:val="left" w:pos="9498"/>
        </w:tabs>
        <w:jc w:val="both"/>
        <w:rPr>
          <w:rFonts w:ascii="Arial" w:hAnsi="Arial" w:cs="Arial"/>
          <w:b/>
          <w:sz w:val="28"/>
          <w:szCs w:val="24"/>
        </w:rPr>
      </w:pPr>
      <w:r w:rsidRPr="008750DA">
        <w:rPr>
          <w:rFonts w:ascii="Arial" w:hAnsi="Arial" w:cs="Arial"/>
          <w:b/>
          <w:sz w:val="28"/>
          <w:szCs w:val="24"/>
        </w:rPr>
        <w:t xml:space="preserve">TRANSFORMING THE CULTURE IN </w:t>
      </w:r>
      <w:r w:rsidR="009A6783">
        <w:rPr>
          <w:rFonts w:ascii="Arial" w:hAnsi="Arial" w:cs="Arial"/>
          <w:b/>
          <w:sz w:val="28"/>
          <w:szCs w:val="24"/>
        </w:rPr>
        <w:t>THE SOCIAL CARE COUNCIL</w:t>
      </w:r>
    </w:p>
    <w:p w:rsidR="008F6FD0" w:rsidRPr="001F5B2E" w:rsidRDefault="009A6783" w:rsidP="001F4CC8">
      <w:pPr>
        <w:tabs>
          <w:tab w:val="left" w:pos="9498"/>
        </w:tabs>
        <w:jc w:val="both"/>
        <w:rPr>
          <w:rFonts w:ascii="Arial" w:hAnsi="Arial" w:cs="Arial"/>
          <w:sz w:val="24"/>
          <w:szCs w:val="24"/>
        </w:rPr>
      </w:pPr>
      <w:r>
        <w:rPr>
          <w:rFonts w:ascii="Arial" w:hAnsi="Arial" w:cs="Arial"/>
          <w:sz w:val="24"/>
          <w:szCs w:val="24"/>
        </w:rPr>
        <w:t>The Social Care Council</w:t>
      </w:r>
      <w:r w:rsidR="00E87311">
        <w:rPr>
          <w:rFonts w:ascii="Arial" w:hAnsi="Arial" w:cs="Arial"/>
          <w:sz w:val="24"/>
          <w:szCs w:val="24"/>
        </w:rPr>
        <w:t xml:space="preserve"> </w:t>
      </w:r>
      <w:r w:rsidR="00E27737">
        <w:rPr>
          <w:rFonts w:ascii="Arial" w:hAnsi="Arial" w:cs="Arial"/>
          <w:sz w:val="24"/>
          <w:szCs w:val="24"/>
        </w:rPr>
        <w:t>delivers its services</w:t>
      </w:r>
      <w:r w:rsidR="008F6FD0" w:rsidRPr="001F5B2E">
        <w:rPr>
          <w:rFonts w:ascii="Arial" w:hAnsi="Arial" w:cs="Arial"/>
          <w:sz w:val="24"/>
          <w:szCs w:val="24"/>
        </w:rPr>
        <w:t xml:space="preserve"> to the social care workforce (social workers, social care workers, and those studying for the Degree in Social Work)</w:t>
      </w:r>
      <w:r w:rsidR="00213899">
        <w:rPr>
          <w:rFonts w:ascii="Arial" w:hAnsi="Arial" w:cs="Arial"/>
          <w:sz w:val="24"/>
          <w:szCs w:val="24"/>
        </w:rPr>
        <w:t xml:space="preserve"> with the aim of ensuring people have a safe and high quality experience when using social work and social care services.</w:t>
      </w:r>
      <w:r w:rsidR="008F6FD0" w:rsidRPr="001F5B2E">
        <w:rPr>
          <w:rFonts w:ascii="Arial" w:hAnsi="Arial" w:cs="Arial"/>
          <w:sz w:val="24"/>
          <w:szCs w:val="24"/>
        </w:rPr>
        <w:t xml:space="preserve">  In addition</w:t>
      </w:r>
      <w:r w:rsidR="00CA6294">
        <w:rPr>
          <w:rFonts w:ascii="Arial" w:hAnsi="Arial" w:cs="Arial"/>
          <w:sz w:val="24"/>
          <w:szCs w:val="24"/>
        </w:rPr>
        <w:t>,</w:t>
      </w:r>
      <w:r w:rsidR="008F6FD0" w:rsidRPr="001F5B2E">
        <w:rPr>
          <w:rFonts w:ascii="Arial" w:hAnsi="Arial" w:cs="Arial"/>
          <w:sz w:val="24"/>
          <w:szCs w:val="24"/>
        </w:rPr>
        <w:t xml:space="preserve"> </w:t>
      </w:r>
      <w:r>
        <w:rPr>
          <w:rFonts w:ascii="Arial" w:hAnsi="Arial" w:cs="Arial"/>
          <w:sz w:val="24"/>
          <w:szCs w:val="24"/>
        </w:rPr>
        <w:t>the Social Care Council</w:t>
      </w:r>
      <w:r w:rsidR="008F6FD0" w:rsidRPr="001F5B2E">
        <w:rPr>
          <w:rFonts w:ascii="Arial" w:hAnsi="Arial" w:cs="Arial"/>
          <w:sz w:val="24"/>
          <w:szCs w:val="24"/>
        </w:rPr>
        <w:t xml:space="preserve"> works with and supports a range of partners and stakeholders</w:t>
      </w:r>
      <w:r w:rsidR="00CA6294">
        <w:rPr>
          <w:rFonts w:ascii="Arial" w:hAnsi="Arial" w:cs="Arial"/>
          <w:sz w:val="24"/>
          <w:szCs w:val="24"/>
        </w:rPr>
        <w:t>,</w:t>
      </w:r>
      <w:r w:rsidR="008F6FD0" w:rsidRPr="001F5B2E">
        <w:rPr>
          <w:rFonts w:ascii="Arial" w:hAnsi="Arial" w:cs="Arial"/>
          <w:sz w:val="24"/>
          <w:szCs w:val="24"/>
        </w:rPr>
        <w:t xml:space="preserve"> including employers</w:t>
      </w:r>
      <w:r w:rsidR="00421245">
        <w:rPr>
          <w:rFonts w:ascii="Arial" w:hAnsi="Arial" w:cs="Arial"/>
          <w:sz w:val="24"/>
          <w:szCs w:val="24"/>
        </w:rPr>
        <w:t xml:space="preserve"> in the statutory, voluntary and private sectors</w:t>
      </w:r>
      <w:r w:rsidR="008F6FD0" w:rsidRPr="001F5B2E">
        <w:rPr>
          <w:rFonts w:ascii="Arial" w:hAnsi="Arial" w:cs="Arial"/>
          <w:sz w:val="24"/>
          <w:szCs w:val="24"/>
        </w:rPr>
        <w:t>, universities</w:t>
      </w:r>
      <w:r w:rsidR="00421245">
        <w:rPr>
          <w:rFonts w:ascii="Arial" w:hAnsi="Arial" w:cs="Arial"/>
          <w:sz w:val="24"/>
          <w:szCs w:val="24"/>
        </w:rPr>
        <w:t xml:space="preserve"> and colleges, commissioners, regulators an</w:t>
      </w:r>
      <w:r w:rsidR="008F6FD0" w:rsidRPr="001F5B2E">
        <w:rPr>
          <w:rFonts w:ascii="Arial" w:hAnsi="Arial" w:cs="Arial"/>
          <w:sz w:val="24"/>
          <w:szCs w:val="24"/>
        </w:rPr>
        <w:t xml:space="preserve">d service users and carers. </w:t>
      </w:r>
    </w:p>
    <w:p w:rsidR="006A4AFF" w:rsidRDefault="00B46E93" w:rsidP="001F4CC8">
      <w:pPr>
        <w:tabs>
          <w:tab w:val="left" w:pos="9498"/>
        </w:tabs>
        <w:jc w:val="both"/>
        <w:rPr>
          <w:rFonts w:ascii="Arial" w:hAnsi="Arial" w:cs="Arial"/>
          <w:sz w:val="24"/>
          <w:szCs w:val="24"/>
        </w:rPr>
      </w:pPr>
      <w:r>
        <w:rPr>
          <w:rFonts w:ascii="Arial" w:hAnsi="Arial" w:cs="Arial"/>
          <w:sz w:val="24"/>
          <w:szCs w:val="24"/>
        </w:rPr>
        <w:t>In striving for excellence t</w:t>
      </w:r>
      <w:r w:rsidR="00E87311">
        <w:rPr>
          <w:rFonts w:ascii="Arial" w:hAnsi="Arial" w:cs="Arial"/>
          <w:sz w:val="24"/>
          <w:szCs w:val="24"/>
        </w:rPr>
        <w:t>he Social Care Council</w:t>
      </w:r>
      <w:r w:rsidR="008F6FD0" w:rsidRPr="001F5B2E">
        <w:rPr>
          <w:rFonts w:ascii="Arial" w:hAnsi="Arial" w:cs="Arial"/>
          <w:sz w:val="24"/>
          <w:szCs w:val="24"/>
        </w:rPr>
        <w:t xml:space="preserve"> ensure</w:t>
      </w:r>
      <w:r>
        <w:rPr>
          <w:rFonts w:ascii="Arial" w:hAnsi="Arial" w:cs="Arial"/>
          <w:sz w:val="24"/>
          <w:szCs w:val="24"/>
        </w:rPr>
        <w:t>s</w:t>
      </w:r>
      <w:r w:rsidR="008F6FD0" w:rsidRPr="001F5B2E">
        <w:rPr>
          <w:rFonts w:ascii="Arial" w:hAnsi="Arial" w:cs="Arial"/>
          <w:sz w:val="24"/>
          <w:szCs w:val="24"/>
        </w:rPr>
        <w:t xml:space="preserve"> quality improvement is at the heart of </w:t>
      </w:r>
      <w:r w:rsidR="00421245">
        <w:rPr>
          <w:rFonts w:ascii="Arial" w:hAnsi="Arial" w:cs="Arial"/>
          <w:sz w:val="24"/>
          <w:szCs w:val="24"/>
        </w:rPr>
        <w:t>its</w:t>
      </w:r>
      <w:r w:rsidR="008F6FD0" w:rsidRPr="001F5B2E">
        <w:rPr>
          <w:rFonts w:ascii="Arial" w:hAnsi="Arial" w:cs="Arial"/>
          <w:sz w:val="24"/>
          <w:szCs w:val="24"/>
        </w:rPr>
        <w:t xml:space="preserve"> business</w:t>
      </w:r>
      <w:r>
        <w:rPr>
          <w:rFonts w:ascii="Arial" w:hAnsi="Arial" w:cs="Arial"/>
          <w:sz w:val="24"/>
          <w:szCs w:val="24"/>
        </w:rPr>
        <w:t>.</w:t>
      </w:r>
      <w:r w:rsidR="008F6FD0" w:rsidRPr="001F5B2E">
        <w:rPr>
          <w:rFonts w:ascii="Arial" w:hAnsi="Arial" w:cs="Arial"/>
          <w:sz w:val="24"/>
          <w:szCs w:val="24"/>
        </w:rPr>
        <w:t xml:space="preserve">  </w:t>
      </w:r>
      <w:r w:rsidR="002B01C4" w:rsidRPr="001F5B2E">
        <w:rPr>
          <w:rFonts w:ascii="Arial" w:hAnsi="Arial" w:cs="Arial"/>
          <w:sz w:val="24"/>
          <w:szCs w:val="24"/>
        </w:rPr>
        <w:t xml:space="preserve">For this </w:t>
      </w:r>
      <w:r w:rsidR="0047615E" w:rsidRPr="001F5B2E">
        <w:rPr>
          <w:rFonts w:ascii="Arial" w:hAnsi="Arial" w:cs="Arial"/>
          <w:sz w:val="24"/>
          <w:szCs w:val="24"/>
        </w:rPr>
        <w:t>reason,</w:t>
      </w:r>
      <w:r w:rsidR="002B01C4" w:rsidRPr="001F5B2E">
        <w:rPr>
          <w:rFonts w:ascii="Arial" w:hAnsi="Arial" w:cs="Arial"/>
          <w:sz w:val="24"/>
          <w:szCs w:val="24"/>
        </w:rPr>
        <w:t xml:space="preserve"> </w:t>
      </w:r>
      <w:r w:rsidR="009A6783">
        <w:rPr>
          <w:rFonts w:ascii="Arial" w:hAnsi="Arial" w:cs="Arial"/>
          <w:sz w:val="24"/>
          <w:szCs w:val="24"/>
        </w:rPr>
        <w:t>the Social Care Council’s</w:t>
      </w:r>
      <w:r w:rsidR="002B01C4" w:rsidRPr="001F5B2E">
        <w:rPr>
          <w:rFonts w:ascii="Arial" w:hAnsi="Arial" w:cs="Arial"/>
          <w:sz w:val="24"/>
          <w:szCs w:val="24"/>
        </w:rPr>
        <w:t xml:space="preserve"> quality agenda sits across multiple levels of </w:t>
      </w:r>
      <w:r w:rsidR="001F5B2E">
        <w:rPr>
          <w:rFonts w:ascii="Arial" w:hAnsi="Arial" w:cs="Arial"/>
          <w:sz w:val="24"/>
          <w:szCs w:val="24"/>
        </w:rPr>
        <w:t>business operations</w:t>
      </w:r>
      <w:r w:rsidR="002B01C4" w:rsidRPr="001F5B2E">
        <w:rPr>
          <w:rFonts w:ascii="Arial" w:hAnsi="Arial" w:cs="Arial"/>
          <w:sz w:val="24"/>
          <w:szCs w:val="24"/>
        </w:rPr>
        <w:t xml:space="preserve"> which </w:t>
      </w:r>
      <w:r w:rsidR="00EF015A">
        <w:rPr>
          <w:rFonts w:ascii="Arial" w:hAnsi="Arial" w:cs="Arial"/>
          <w:sz w:val="24"/>
          <w:szCs w:val="24"/>
        </w:rPr>
        <w:t>are</w:t>
      </w:r>
      <w:r w:rsidR="002B01C4" w:rsidRPr="001F5B2E">
        <w:rPr>
          <w:rFonts w:ascii="Arial" w:hAnsi="Arial" w:cs="Arial"/>
          <w:sz w:val="24"/>
          <w:szCs w:val="24"/>
        </w:rPr>
        <w:t xml:space="preserve"> explained below</w:t>
      </w:r>
      <w:r w:rsidR="00BF4B99">
        <w:rPr>
          <w:rFonts w:ascii="Arial" w:hAnsi="Arial" w:cs="Arial"/>
          <w:sz w:val="24"/>
          <w:szCs w:val="24"/>
        </w:rPr>
        <w:t>.</w:t>
      </w:r>
      <w:r w:rsidR="002B01C4" w:rsidRPr="001F5B2E">
        <w:rPr>
          <w:rFonts w:ascii="Arial" w:hAnsi="Arial" w:cs="Arial"/>
          <w:sz w:val="24"/>
          <w:szCs w:val="24"/>
        </w:rPr>
        <w:t xml:space="preserve"> </w:t>
      </w:r>
    </w:p>
    <w:p w:rsidR="002B01C4" w:rsidRPr="001F5B2E" w:rsidRDefault="008F6FD0" w:rsidP="001F4CC8">
      <w:pPr>
        <w:tabs>
          <w:tab w:val="left" w:pos="9498"/>
        </w:tabs>
        <w:jc w:val="both"/>
        <w:rPr>
          <w:rFonts w:ascii="Arial" w:hAnsi="Arial" w:cs="Arial"/>
          <w:b/>
          <w:sz w:val="24"/>
          <w:szCs w:val="24"/>
          <w:u w:val="single"/>
        </w:rPr>
      </w:pPr>
      <w:r w:rsidRPr="001F5B2E">
        <w:rPr>
          <w:rFonts w:ascii="Arial" w:hAnsi="Arial" w:cs="Arial"/>
          <w:b/>
          <w:sz w:val="24"/>
          <w:szCs w:val="24"/>
          <w:u w:val="single"/>
        </w:rPr>
        <w:t>Leadership</w:t>
      </w:r>
    </w:p>
    <w:p w:rsidR="002B01C4" w:rsidRPr="00862602" w:rsidRDefault="009A6783" w:rsidP="001F4CC8">
      <w:pPr>
        <w:tabs>
          <w:tab w:val="left" w:pos="9498"/>
        </w:tabs>
        <w:jc w:val="both"/>
        <w:rPr>
          <w:rFonts w:ascii="Arial" w:hAnsi="Arial" w:cs="Arial"/>
          <w:b/>
          <w:i/>
          <w:sz w:val="24"/>
          <w:szCs w:val="24"/>
        </w:rPr>
      </w:pPr>
      <w:r>
        <w:rPr>
          <w:rFonts w:ascii="Arial" w:hAnsi="Arial" w:cs="Arial"/>
          <w:sz w:val="24"/>
          <w:szCs w:val="24"/>
        </w:rPr>
        <w:t>The Social Care Council</w:t>
      </w:r>
      <w:r w:rsidR="002B01C4" w:rsidRPr="001F5B2E">
        <w:rPr>
          <w:rFonts w:ascii="Arial" w:hAnsi="Arial" w:cs="Arial"/>
          <w:sz w:val="24"/>
          <w:szCs w:val="24"/>
        </w:rPr>
        <w:t xml:space="preserve"> </w:t>
      </w:r>
      <w:r w:rsidR="00EF015A">
        <w:rPr>
          <w:rFonts w:ascii="Arial" w:hAnsi="Arial" w:cs="Arial"/>
          <w:sz w:val="24"/>
          <w:szCs w:val="24"/>
        </w:rPr>
        <w:t>has</w:t>
      </w:r>
      <w:r w:rsidR="002B01C4" w:rsidRPr="001F5B2E">
        <w:rPr>
          <w:rFonts w:ascii="Arial" w:hAnsi="Arial" w:cs="Arial"/>
          <w:sz w:val="24"/>
          <w:szCs w:val="24"/>
        </w:rPr>
        <w:t xml:space="preserve"> two Directorates</w:t>
      </w:r>
      <w:r w:rsidR="00EF015A">
        <w:rPr>
          <w:rFonts w:ascii="Arial" w:hAnsi="Arial" w:cs="Arial"/>
          <w:sz w:val="24"/>
          <w:szCs w:val="24"/>
        </w:rPr>
        <w:t>:</w:t>
      </w:r>
      <w:r w:rsidR="002B01C4" w:rsidRPr="001F5B2E">
        <w:rPr>
          <w:rFonts w:ascii="Arial" w:hAnsi="Arial" w:cs="Arial"/>
          <w:sz w:val="24"/>
          <w:szCs w:val="24"/>
        </w:rPr>
        <w:t xml:space="preserve"> </w:t>
      </w:r>
      <w:r w:rsidR="00EF015A" w:rsidRPr="001F5B2E">
        <w:rPr>
          <w:rFonts w:ascii="Arial" w:hAnsi="Arial" w:cs="Arial"/>
          <w:sz w:val="24"/>
          <w:szCs w:val="24"/>
        </w:rPr>
        <w:t>Registration and Corporate Services</w:t>
      </w:r>
      <w:r w:rsidR="00EF015A">
        <w:rPr>
          <w:rFonts w:ascii="Arial" w:hAnsi="Arial" w:cs="Arial"/>
          <w:sz w:val="24"/>
          <w:szCs w:val="24"/>
        </w:rPr>
        <w:t>,</w:t>
      </w:r>
      <w:r w:rsidR="00EF015A" w:rsidRPr="001F5B2E">
        <w:rPr>
          <w:rFonts w:ascii="Arial" w:hAnsi="Arial" w:cs="Arial"/>
          <w:sz w:val="24"/>
          <w:szCs w:val="24"/>
        </w:rPr>
        <w:t xml:space="preserve"> </w:t>
      </w:r>
      <w:r w:rsidR="00EF015A">
        <w:rPr>
          <w:rFonts w:ascii="Arial" w:hAnsi="Arial" w:cs="Arial"/>
          <w:sz w:val="24"/>
          <w:szCs w:val="24"/>
        </w:rPr>
        <w:t xml:space="preserve">and </w:t>
      </w:r>
      <w:r w:rsidR="00EF015A" w:rsidRPr="001F5B2E">
        <w:rPr>
          <w:rFonts w:ascii="Arial" w:hAnsi="Arial" w:cs="Arial"/>
          <w:sz w:val="24"/>
          <w:szCs w:val="24"/>
        </w:rPr>
        <w:t>Regulation and Standards</w:t>
      </w:r>
      <w:r w:rsidR="00EF015A">
        <w:rPr>
          <w:rFonts w:ascii="Arial" w:hAnsi="Arial" w:cs="Arial"/>
          <w:sz w:val="24"/>
          <w:szCs w:val="24"/>
        </w:rPr>
        <w:t xml:space="preserve">. </w:t>
      </w:r>
      <w:r w:rsidR="00EF015A" w:rsidRPr="001F5B2E">
        <w:rPr>
          <w:rFonts w:ascii="Arial" w:hAnsi="Arial" w:cs="Arial"/>
          <w:sz w:val="24"/>
          <w:szCs w:val="24"/>
        </w:rPr>
        <w:t xml:space="preserve"> </w:t>
      </w:r>
      <w:r w:rsidR="00EF015A">
        <w:rPr>
          <w:rFonts w:ascii="Arial" w:hAnsi="Arial" w:cs="Arial"/>
          <w:sz w:val="24"/>
          <w:szCs w:val="24"/>
        </w:rPr>
        <w:t>The</w:t>
      </w:r>
      <w:r w:rsidR="00715AEF" w:rsidRPr="001F5B2E">
        <w:rPr>
          <w:rFonts w:ascii="Arial" w:hAnsi="Arial" w:cs="Arial"/>
          <w:sz w:val="24"/>
          <w:szCs w:val="24"/>
        </w:rPr>
        <w:t xml:space="preserve"> Director</w:t>
      </w:r>
      <w:r w:rsidR="00EF015A">
        <w:rPr>
          <w:rFonts w:ascii="Arial" w:hAnsi="Arial" w:cs="Arial"/>
          <w:sz w:val="24"/>
          <w:szCs w:val="24"/>
        </w:rPr>
        <w:t>s along with the Chief Executive</w:t>
      </w:r>
      <w:r w:rsidR="00715AEF" w:rsidRPr="001F5B2E">
        <w:rPr>
          <w:rFonts w:ascii="Arial" w:hAnsi="Arial" w:cs="Arial"/>
          <w:sz w:val="24"/>
          <w:szCs w:val="24"/>
        </w:rPr>
        <w:t xml:space="preserve"> </w:t>
      </w:r>
      <w:r w:rsidR="00EF015A">
        <w:rPr>
          <w:rFonts w:ascii="Arial" w:hAnsi="Arial" w:cs="Arial"/>
          <w:sz w:val="24"/>
          <w:szCs w:val="24"/>
        </w:rPr>
        <w:t>comprise</w:t>
      </w:r>
      <w:r w:rsidR="00715AEF" w:rsidRPr="001F5B2E">
        <w:rPr>
          <w:rFonts w:ascii="Arial" w:hAnsi="Arial" w:cs="Arial"/>
          <w:sz w:val="24"/>
          <w:szCs w:val="24"/>
        </w:rPr>
        <w:t xml:space="preserve"> </w:t>
      </w:r>
      <w:r>
        <w:rPr>
          <w:rFonts w:ascii="Arial" w:hAnsi="Arial" w:cs="Arial"/>
          <w:sz w:val="24"/>
          <w:szCs w:val="24"/>
        </w:rPr>
        <w:t>the Social Care Council’s</w:t>
      </w:r>
      <w:r w:rsidR="00715AEF" w:rsidRPr="001F5B2E">
        <w:rPr>
          <w:rFonts w:ascii="Arial" w:hAnsi="Arial" w:cs="Arial"/>
          <w:sz w:val="24"/>
          <w:szCs w:val="24"/>
        </w:rPr>
        <w:t xml:space="preserve"> Senior </w:t>
      </w:r>
      <w:r w:rsidR="00E27737">
        <w:rPr>
          <w:rFonts w:ascii="Arial" w:hAnsi="Arial" w:cs="Arial"/>
          <w:sz w:val="24"/>
          <w:szCs w:val="24"/>
        </w:rPr>
        <w:t>Leadership</w:t>
      </w:r>
      <w:r w:rsidR="00715AEF" w:rsidRPr="001F5B2E">
        <w:rPr>
          <w:rFonts w:ascii="Arial" w:hAnsi="Arial" w:cs="Arial"/>
          <w:sz w:val="24"/>
          <w:szCs w:val="24"/>
        </w:rPr>
        <w:t xml:space="preserve"> Team</w:t>
      </w:r>
      <w:r w:rsidR="00E27737">
        <w:rPr>
          <w:rFonts w:ascii="Arial" w:hAnsi="Arial" w:cs="Arial"/>
          <w:sz w:val="24"/>
          <w:szCs w:val="24"/>
        </w:rPr>
        <w:t xml:space="preserve"> (SLT)</w:t>
      </w:r>
      <w:r w:rsidR="00EF015A">
        <w:rPr>
          <w:rFonts w:ascii="Arial" w:hAnsi="Arial" w:cs="Arial"/>
          <w:sz w:val="24"/>
          <w:szCs w:val="24"/>
        </w:rPr>
        <w:t xml:space="preserve">. </w:t>
      </w:r>
      <w:r w:rsidR="00E963FB" w:rsidRPr="00862602">
        <w:rPr>
          <w:rFonts w:ascii="Arial" w:hAnsi="Arial" w:cs="Arial"/>
          <w:b/>
          <w:i/>
          <w:sz w:val="24"/>
          <w:szCs w:val="24"/>
        </w:rPr>
        <w:t>An</w:t>
      </w:r>
      <w:r w:rsidR="00E963FB" w:rsidRPr="001F5B2E">
        <w:rPr>
          <w:rFonts w:ascii="Arial" w:hAnsi="Arial" w:cs="Arial"/>
          <w:sz w:val="24"/>
          <w:szCs w:val="24"/>
        </w:rPr>
        <w:t xml:space="preserve"> </w:t>
      </w:r>
      <w:r w:rsidR="00E963FB" w:rsidRPr="00862602">
        <w:rPr>
          <w:rFonts w:ascii="Arial" w:hAnsi="Arial" w:cs="Arial"/>
          <w:b/>
          <w:i/>
          <w:sz w:val="24"/>
          <w:szCs w:val="24"/>
        </w:rPr>
        <w:t xml:space="preserve">organisational structure for </w:t>
      </w:r>
      <w:r>
        <w:rPr>
          <w:rFonts w:ascii="Arial" w:hAnsi="Arial" w:cs="Arial"/>
          <w:b/>
          <w:i/>
          <w:sz w:val="24"/>
          <w:szCs w:val="24"/>
        </w:rPr>
        <w:t>the Social Care Council</w:t>
      </w:r>
      <w:r w:rsidR="00E963FB" w:rsidRPr="00862602">
        <w:rPr>
          <w:rFonts w:ascii="Arial" w:hAnsi="Arial" w:cs="Arial"/>
          <w:b/>
          <w:i/>
          <w:sz w:val="24"/>
          <w:szCs w:val="24"/>
        </w:rPr>
        <w:t xml:space="preserve"> is attached at Annex A. </w:t>
      </w:r>
    </w:p>
    <w:p w:rsidR="002577FF" w:rsidRPr="001F5B2E" w:rsidRDefault="002577FF" w:rsidP="001F4CC8">
      <w:pPr>
        <w:tabs>
          <w:tab w:val="left" w:pos="9498"/>
        </w:tabs>
        <w:jc w:val="both"/>
        <w:rPr>
          <w:rFonts w:ascii="Arial" w:hAnsi="Arial" w:cs="Arial"/>
          <w:sz w:val="24"/>
          <w:szCs w:val="24"/>
        </w:rPr>
      </w:pPr>
      <w:r w:rsidRPr="001F5B2E">
        <w:rPr>
          <w:rFonts w:ascii="Arial" w:hAnsi="Arial" w:cs="Arial"/>
          <w:sz w:val="24"/>
          <w:szCs w:val="24"/>
        </w:rPr>
        <w:t xml:space="preserve">The Registration and Corporate Services Directorate is responsible for the registration of the social </w:t>
      </w:r>
      <w:r w:rsidR="0047615E">
        <w:rPr>
          <w:rFonts w:ascii="Arial" w:hAnsi="Arial" w:cs="Arial"/>
          <w:sz w:val="24"/>
          <w:szCs w:val="24"/>
        </w:rPr>
        <w:t xml:space="preserve">work and social </w:t>
      </w:r>
      <w:r w:rsidRPr="001F5B2E">
        <w:rPr>
          <w:rFonts w:ascii="Arial" w:hAnsi="Arial" w:cs="Arial"/>
          <w:sz w:val="24"/>
          <w:szCs w:val="24"/>
        </w:rPr>
        <w:t xml:space="preserve">care workforce, and a number of corporate service functions including Database Development, Finance, HR, Procurement, Administration, </w:t>
      </w:r>
      <w:r>
        <w:rPr>
          <w:rFonts w:ascii="Arial" w:hAnsi="Arial" w:cs="Arial"/>
          <w:sz w:val="24"/>
          <w:szCs w:val="24"/>
        </w:rPr>
        <w:t xml:space="preserve">and Regulatory </w:t>
      </w:r>
      <w:r w:rsidRPr="001F5B2E">
        <w:rPr>
          <w:rFonts w:ascii="Arial" w:hAnsi="Arial" w:cs="Arial"/>
          <w:sz w:val="24"/>
          <w:szCs w:val="24"/>
        </w:rPr>
        <w:t>Committee Management</w:t>
      </w:r>
      <w:r>
        <w:rPr>
          <w:rFonts w:ascii="Arial" w:hAnsi="Arial" w:cs="Arial"/>
          <w:sz w:val="24"/>
          <w:szCs w:val="24"/>
        </w:rPr>
        <w:t>.</w:t>
      </w:r>
    </w:p>
    <w:p w:rsidR="002577FF" w:rsidRPr="001F5B2E" w:rsidRDefault="002577FF" w:rsidP="001F4CC8">
      <w:pPr>
        <w:tabs>
          <w:tab w:val="left" w:pos="9498"/>
        </w:tabs>
        <w:jc w:val="both"/>
        <w:rPr>
          <w:rFonts w:ascii="Arial" w:hAnsi="Arial" w:cs="Arial"/>
          <w:sz w:val="24"/>
          <w:szCs w:val="24"/>
        </w:rPr>
      </w:pPr>
      <w:r w:rsidRPr="001F5B2E">
        <w:rPr>
          <w:rFonts w:ascii="Arial" w:hAnsi="Arial" w:cs="Arial"/>
          <w:sz w:val="24"/>
          <w:szCs w:val="24"/>
        </w:rPr>
        <w:t xml:space="preserve">The Regulation and Standards Directorate is responsible for the regulation of the social </w:t>
      </w:r>
      <w:r w:rsidR="0047615E">
        <w:rPr>
          <w:rFonts w:ascii="Arial" w:hAnsi="Arial" w:cs="Arial"/>
          <w:sz w:val="24"/>
          <w:szCs w:val="24"/>
        </w:rPr>
        <w:t xml:space="preserve">work and social </w:t>
      </w:r>
      <w:r w:rsidRPr="001F5B2E">
        <w:rPr>
          <w:rFonts w:ascii="Arial" w:hAnsi="Arial" w:cs="Arial"/>
          <w:sz w:val="24"/>
          <w:szCs w:val="24"/>
        </w:rPr>
        <w:t xml:space="preserve">care workforce including </w:t>
      </w:r>
      <w:r>
        <w:rPr>
          <w:rFonts w:ascii="Arial" w:hAnsi="Arial" w:cs="Arial"/>
          <w:sz w:val="24"/>
          <w:szCs w:val="24"/>
        </w:rPr>
        <w:t xml:space="preserve">setting the Standards of Conduct and Practice for the workforce, setting the standards for and regulating social work education and training, and ensuring appropriate qualifications and training frameworks with relevant content and resources are in place to support the continuous development of both the social work and social care workforce. The Directorate is also responsible for </w:t>
      </w:r>
      <w:r w:rsidRPr="001F5B2E">
        <w:rPr>
          <w:rFonts w:ascii="Arial" w:hAnsi="Arial" w:cs="Arial"/>
          <w:sz w:val="24"/>
          <w:szCs w:val="24"/>
        </w:rPr>
        <w:t xml:space="preserve">investigating </w:t>
      </w:r>
      <w:r>
        <w:rPr>
          <w:rFonts w:ascii="Arial" w:hAnsi="Arial" w:cs="Arial"/>
          <w:sz w:val="24"/>
          <w:szCs w:val="24"/>
        </w:rPr>
        <w:t xml:space="preserve">allegations relating to a registered worker’s fitness to practise.  </w:t>
      </w:r>
      <w:r w:rsidR="003A14F4">
        <w:rPr>
          <w:rFonts w:ascii="Arial" w:hAnsi="Arial" w:cs="Arial"/>
          <w:sz w:val="24"/>
          <w:szCs w:val="24"/>
        </w:rPr>
        <w:t xml:space="preserve"> From 2023, the Directorate is also responsible for the social work and social care research and evidence agenda.</w:t>
      </w:r>
    </w:p>
    <w:p w:rsidR="00B00D72" w:rsidRPr="001F5B2E" w:rsidRDefault="00B71912" w:rsidP="001F4CC8">
      <w:pPr>
        <w:tabs>
          <w:tab w:val="left" w:pos="9498"/>
        </w:tabs>
        <w:jc w:val="both"/>
        <w:rPr>
          <w:rFonts w:ascii="Arial" w:hAnsi="Arial" w:cs="Arial"/>
          <w:sz w:val="24"/>
          <w:szCs w:val="24"/>
        </w:rPr>
      </w:pPr>
      <w:r>
        <w:rPr>
          <w:rFonts w:ascii="Arial" w:hAnsi="Arial" w:cs="Arial"/>
          <w:sz w:val="24"/>
          <w:szCs w:val="24"/>
        </w:rPr>
        <w:t>The Social Care Council</w:t>
      </w:r>
      <w:r w:rsidR="00B00D72" w:rsidRPr="001F5B2E">
        <w:rPr>
          <w:rFonts w:ascii="Arial" w:hAnsi="Arial" w:cs="Arial"/>
          <w:sz w:val="24"/>
          <w:szCs w:val="24"/>
        </w:rPr>
        <w:t xml:space="preserve"> accounts for its performance against quality standards in monthly Business Performance Reports</w:t>
      </w:r>
      <w:r w:rsidR="00AA7B4F">
        <w:rPr>
          <w:rFonts w:ascii="Arial" w:hAnsi="Arial" w:cs="Arial"/>
          <w:sz w:val="24"/>
          <w:szCs w:val="24"/>
        </w:rPr>
        <w:t xml:space="preserve"> to the </w:t>
      </w:r>
      <w:r w:rsidR="00BF4B99">
        <w:rPr>
          <w:rFonts w:ascii="Arial" w:hAnsi="Arial" w:cs="Arial"/>
          <w:sz w:val="24"/>
          <w:szCs w:val="24"/>
        </w:rPr>
        <w:t>SLT</w:t>
      </w:r>
      <w:r w:rsidR="00B00D72" w:rsidRPr="001F5B2E">
        <w:rPr>
          <w:rFonts w:ascii="Arial" w:hAnsi="Arial" w:cs="Arial"/>
          <w:sz w:val="24"/>
          <w:szCs w:val="24"/>
        </w:rPr>
        <w:t xml:space="preserve"> and to </w:t>
      </w:r>
      <w:r>
        <w:rPr>
          <w:rFonts w:ascii="Arial" w:hAnsi="Arial" w:cs="Arial"/>
          <w:sz w:val="24"/>
          <w:szCs w:val="24"/>
        </w:rPr>
        <w:t>the Social Care</w:t>
      </w:r>
      <w:r w:rsidR="00B00D72" w:rsidRPr="001F5B2E">
        <w:rPr>
          <w:rFonts w:ascii="Arial" w:hAnsi="Arial" w:cs="Arial"/>
          <w:sz w:val="24"/>
          <w:szCs w:val="24"/>
        </w:rPr>
        <w:t xml:space="preserve"> Council</w:t>
      </w:r>
      <w:r>
        <w:rPr>
          <w:rFonts w:ascii="Arial" w:hAnsi="Arial" w:cs="Arial"/>
          <w:sz w:val="24"/>
          <w:szCs w:val="24"/>
        </w:rPr>
        <w:t>’s Board</w:t>
      </w:r>
      <w:r w:rsidR="00B00D72" w:rsidRPr="001F5B2E">
        <w:rPr>
          <w:rFonts w:ascii="Arial" w:hAnsi="Arial" w:cs="Arial"/>
          <w:sz w:val="24"/>
          <w:szCs w:val="24"/>
        </w:rPr>
        <w:t xml:space="preserve"> in quarterly Business Performance Reports. Both reports </w:t>
      </w:r>
      <w:r w:rsidR="00C85583">
        <w:rPr>
          <w:rFonts w:ascii="Arial" w:hAnsi="Arial" w:cs="Arial"/>
          <w:sz w:val="24"/>
          <w:szCs w:val="24"/>
        </w:rPr>
        <w:t xml:space="preserve">focus on achievement of outcomes and </w:t>
      </w:r>
      <w:r w:rsidR="00B00D72" w:rsidRPr="001F5B2E">
        <w:rPr>
          <w:rFonts w:ascii="Arial" w:hAnsi="Arial" w:cs="Arial"/>
          <w:sz w:val="24"/>
          <w:szCs w:val="24"/>
        </w:rPr>
        <w:t>identif</w:t>
      </w:r>
      <w:r w:rsidR="00C85583">
        <w:rPr>
          <w:rFonts w:ascii="Arial" w:hAnsi="Arial" w:cs="Arial"/>
          <w:sz w:val="24"/>
          <w:szCs w:val="24"/>
        </w:rPr>
        <w:t>y</w:t>
      </w:r>
      <w:r w:rsidR="00B00D72" w:rsidRPr="001F5B2E">
        <w:rPr>
          <w:rFonts w:ascii="Arial" w:hAnsi="Arial" w:cs="Arial"/>
          <w:sz w:val="24"/>
          <w:szCs w:val="24"/>
        </w:rPr>
        <w:t xml:space="preserve"> areas </w:t>
      </w:r>
      <w:r w:rsidR="00C85583">
        <w:rPr>
          <w:rFonts w:ascii="Arial" w:hAnsi="Arial" w:cs="Arial"/>
          <w:sz w:val="24"/>
          <w:szCs w:val="24"/>
        </w:rPr>
        <w:t>for improvement,</w:t>
      </w:r>
      <w:r w:rsidR="00B00D72" w:rsidRPr="001F5B2E">
        <w:rPr>
          <w:rFonts w:ascii="Arial" w:hAnsi="Arial" w:cs="Arial"/>
          <w:sz w:val="24"/>
          <w:szCs w:val="24"/>
        </w:rPr>
        <w:t xml:space="preserve"> enabl</w:t>
      </w:r>
      <w:r w:rsidR="00C85583">
        <w:rPr>
          <w:rFonts w:ascii="Arial" w:hAnsi="Arial" w:cs="Arial"/>
          <w:sz w:val="24"/>
          <w:szCs w:val="24"/>
        </w:rPr>
        <w:t>ing</w:t>
      </w:r>
      <w:r w:rsidR="00B00D72" w:rsidRPr="001F5B2E">
        <w:rPr>
          <w:rFonts w:ascii="Arial" w:hAnsi="Arial" w:cs="Arial"/>
          <w:sz w:val="24"/>
          <w:szCs w:val="24"/>
        </w:rPr>
        <w:t xml:space="preserve"> </w:t>
      </w:r>
      <w:r>
        <w:rPr>
          <w:rFonts w:ascii="Arial" w:hAnsi="Arial" w:cs="Arial"/>
          <w:sz w:val="24"/>
          <w:szCs w:val="24"/>
        </w:rPr>
        <w:t>SLT</w:t>
      </w:r>
      <w:r w:rsidR="00B00D72" w:rsidRPr="001F5B2E">
        <w:rPr>
          <w:rFonts w:ascii="Arial" w:hAnsi="Arial" w:cs="Arial"/>
          <w:sz w:val="24"/>
          <w:szCs w:val="24"/>
        </w:rPr>
        <w:t xml:space="preserve"> and/or </w:t>
      </w:r>
      <w:r>
        <w:rPr>
          <w:rFonts w:ascii="Arial" w:hAnsi="Arial" w:cs="Arial"/>
          <w:sz w:val="24"/>
          <w:szCs w:val="24"/>
        </w:rPr>
        <w:t>the Board</w:t>
      </w:r>
      <w:r w:rsidR="00B00D72" w:rsidRPr="001F5B2E">
        <w:rPr>
          <w:rFonts w:ascii="Arial" w:hAnsi="Arial" w:cs="Arial"/>
          <w:sz w:val="24"/>
          <w:szCs w:val="24"/>
        </w:rPr>
        <w:t xml:space="preserve"> to </w:t>
      </w:r>
      <w:r w:rsidR="00C85583">
        <w:rPr>
          <w:rFonts w:ascii="Arial" w:hAnsi="Arial" w:cs="Arial"/>
          <w:sz w:val="24"/>
          <w:szCs w:val="24"/>
        </w:rPr>
        <w:t>scrutinise</w:t>
      </w:r>
      <w:r w:rsidR="00B00D72" w:rsidRPr="001F5B2E">
        <w:rPr>
          <w:rFonts w:ascii="Arial" w:hAnsi="Arial" w:cs="Arial"/>
          <w:sz w:val="24"/>
          <w:szCs w:val="24"/>
        </w:rPr>
        <w:t xml:space="preserve"> assurances</w:t>
      </w:r>
      <w:r w:rsidR="00C85583">
        <w:rPr>
          <w:rFonts w:ascii="Arial" w:hAnsi="Arial" w:cs="Arial"/>
          <w:sz w:val="24"/>
          <w:szCs w:val="24"/>
        </w:rPr>
        <w:t>, support innovation</w:t>
      </w:r>
      <w:r w:rsidR="00B00D72" w:rsidRPr="001F5B2E">
        <w:rPr>
          <w:rFonts w:ascii="Arial" w:hAnsi="Arial" w:cs="Arial"/>
          <w:sz w:val="24"/>
          <w:szCs w:val="24"/>
        </w:rPr>
        <w:t xml:space="preserve"> and make policy decisions.</w:t>
      </w:r>
      <w:r w:rsidR="00730A75">
        <w:rPr>
          <w:rFonts w:ascii="Arial" w:hAnsi="Arial" w:cs="Arial"/>
          <w:sz w:val="24"/>
          <w:szCs w:val="24"/>
        </w:rPr>
        <w:t xml:space="preserve">  </w:t>
      </w:r>
      <w:r>
        <w:rPr>
          <w:rFonts w:ascii="Arial" w:hAnsi="Arial" w:cs="Arial"/>
          <w:sz w:val="24"/>
          <w:szCs w:val="24"/>
        </w:rPr>
        <w:t>The Social Care Council also has an</w:t>
      </w:r>
      <w:r w:rsidR="00730A75">
        <w:rPr>
          <w:rFonts w:ascii="Arial" w:hAnsi="Arial" w:cs="Arial"/>
          <w:sz w:val="24"/>
          <w:szCs w:val="24"/>
        </w:rPr>
        <w:t xml:space="preserve"> Evaluation Framework</w:t>
      </w:r>
      <w:r>
        <w:rPr>
          <w:rFonts w:ascii="Arial" w:hAnsi="Arial" w:cs="Arial"/>
          <w:sz w:val="24"/>
          <w:szCs w:val="24"/>
        </w:rPr>
        <w:t xml:space="preserve"> in place which details</w:t>
      </w:r>
      <w:r w:rsidR="00730A75">
        <w:rPr>
          <w:rFonts w:ascii="Arial" w:hAnsi="Arial" w:cs="Arial"/>
          <w:sz w:val="24"/>
          <w:szCs w:val="24"/>
        </w:rPr>
        <w:t xml:space="preserve"> how it ensure</w:t>
      </w:r>
      <w:r>
        <w:rPr>
          <w:rFonts w:ascii="Arial" w:hAnsi="Arial" w:cs="Arial"/>
          <w:sz w:val="24"/>
          <w:szCs w:val="24"/>
        </w:rPr>
        <w:t>s</w:t>
      </w:r>
      <w:r w:rsidR="00730A75">
        <w:rPr>
          <w:rFonts w:ascii="Arial" w:hAnsi="Arial" w:cs="Arial"/>
          <w:sz w:val="24"/>
          <w:szCs w:val="24"/>
        </w:rPr>
        <w:t xml:space="preserve"> the outcomes and impacts detailed in its Corporate and Business Plans </w:t>
      </w:r>
      <w:r>
        <w:rPr>
          <w:rFonts w:ascii="Arial" w:hAnsi="Arial" w:cs="Arial"/>
          <w:sz w:val="24"/>
          <w:szCs w:val="24"/>
        </w:rPr>
        <w:t>are measured</w:t>
      </w:r>
      <w:r w:rsidR="000E5912">
        <w:rPr>
          <w:rFonts w:ascii="Arial" w:hAnsi="Arial" w:cs="Arial"/>
          <w:sz w:val="24"/>
          <w:szCs w:val="24"/>
        </w:rPr>
        <w:t xml:space="preserve"> and analysed</w:t>
      </w:r>
      <w:r w:rsidR="00730A75">
        <w:rPr>
          <w:rFonts w:ascii="Arial" w:hAnsi="Arial" w:cs="Arial"/>
          <w:sz w:val="24"/>
          <w:szCs w:val="24"/>
        </w:rPr>
        <w:t>.</w:t>
      </w:r>
    </w:p>
    <w:p w:rsidR="000C13D7" w:rsidRDefault="00B71912" w:rsidP="001F4CC8">
      <w:pPr>
        <w:tabs>
          <w:tab w:val="left" w:pos="9498"/>
        </w:tabs>
        <w:jc w:val="both"/>
        <w:rPr>
          <w:rFonts w:ascii="Arial" w:hAnsi="Arial" w:cs="Arial"/>
          <w:sz w:val="24"/>
          <w:szCs w:val="24"/>
        </w:rPr>
      </w:pPr>
      <w:r>
        <w:rPr>
          <w:rFonts w:ascii="Arial" w:hAnsi="Arial" w:cs="Arial"/>
          <w:sz w:val="24"/>
          <w:szCs w:val="24"/>
        </w:rPr>
        <w:t>The Board</w:t>
      </w:r>
      <w:r w:rsidR="000E5912">
        <w:rPr>
          <w:rFonts w:ascii="Arial" w:hAnsi="Arial" w:cs="Arial"/>
          <w:sz w:val="24"/>
          <w:szCs w:val="24"/>
        </w:rPr>
        <w:t>, in</w:t>
      </w:r>
      <w:r w:rsidR="00797FD5" w:rsidRPr="001F5B2E">
        <w:rPr>
          <w:rFonts w:ascii="Arial" w:hAnsi="Arial" w:cs="Arial"/>
          <w:sz w:val="24"/>
          <w:szCs w:val="24"/>
        </w:rPr>
        <w:t xml:space="preserve"> providing strategic direction for </w:t>
      </w:r>
      <w:r>
        <w:rPr>
          <w:rFonts w:ascii="Arial" w:hAnsi="Arial" w:cs="Arial"/>
          <w:sz w:val="24"/>
          <w:szCs w:val="24"/>
        </w:rPr>
        <w:t>the Social Care Council</w:t>
      </w:r>
      <w:r w:rsidR="0047615E">
        <w:rPr>
          <w:rFonts w:ascii="Arial" w:hAnsi="Arial" w:cs="Arial"/>
          <w:sz w:val="24"/>
          <w:szCs w:val="24"/>
        </w:rPr>
        <w:t>,</w:t>
      </w:r>
      <w:r w:rsidR="00797FD5" w:rsidRPr="001F5B2E">
        <w:rPr>
          <w:rFonts w:ascii="Arial" w:hAnsi="Arial" w:cs="Arial"/>
          <w:sz w:val="24"/>
          <w:szCs w:val="24"/>
        </w:rPr>
        <w:t xml:space="preserve"> </w:t>
      </w:r>
      <w:r w:rsidR="00AA0CC5">
        <w:rPr>
          <w:rFonts w:ascii="Arial" w:hAnsi="Arial" w:cs="Arial"/>
          <w:sz w:val="24"/>
          <w:szCs w:val="24"/>
        </w:rPr>
        <w:t>has been actively</w:t>
      </w:r>
      <w:r w:rsidR="000E5912">
        <w:rPr>
          <w:rFonts w:ascii="Arial" w:hAnsi="Arial" w:cs="Arial"/>
          <w:sz w:val="24"/>
          <w:szCs w:val="24"/>
        </w:rPr>
        <w:t xml:space="preserve"> </w:t>
      </w:r>
      <w:r w:rsidR="00797FD5" w:rsidRPr="001F5B2E">
        <w:rPr>
          <w:rFonts w:ascii="Arial" w:hAnsi="Arial" w:cs="Arial"/>
          <w:sz w:val="24"/>
          <w:szCs w:val="24"/>
        </w:rPr>
        <w:t>commit</w:t>
      </w:r>
      <w:r w:rsidR="000E5912">
        <w:rPr>
          <w:rFonts w:ascii="Arial" w:hAnsi="Arial" w:cs="Arial"/>
          <w:sz w:val="24"/>
          <w:szCs w:val="24"/>
        </w:rPr>
        <w:t>ted</w:t>
      </w:r>
      <w:r w:rsidR="00797FD5" w:rsidRPr="001F5B2E">
        <w:rPr>
          <w:rFonts w:ascii="Arial" w:hAnsi="Arial" w:cs="Arial"/>
          <w:sz w:val="24"/>
          <w:szCs w:val="24"/>
        </w:rPr>
        <w:t xml:space="preserve"> to</w:t>
      </w:r>
      <w:r w:rsidR="000E5912">
        <w:rPr>
          <w:rFonts w:ascii="Arial" w:hAnsi="Arial" w:cs="Arial"/>
          <w:sz w:val="24"/>
          <w:szCs w:val="24"/>
        </w:rPr>
        <w:t xml:space="preserve"> </w:t>
      </w:r>
      <w:r w:rsidR="00AA0CC5">
        <w:rPr>
          <w:rFonts w:ascii="Arial" w:hAnsi="Arial" w:cs="Arial"/>
          <w:sz w:val="24"/>
          <w:szCs w:val="24"/>
        </w:rPr>
        <w:t>supporting</w:t>
      </w:r>
      <w:r w:rsidR="00797FD5" w:rsidRPr="001F5B2E">
        <w:rPr>
          <w:rFonts w:ascii="Arial" w:hAnsi="Arial" w:cs="Arial"/>
          <w:sz w:val="24"/>
          <w:szCs w:val="24"/>
        </w:rPr>
        <w:t xml:space="preserve"> quality improvement </w:t>
      </w:r>
      <w:r w:rsidR="00AA0CC5">
        <w:rPr>
          <w:rFonts w:ascii="Arial" w:hAnsi="Arial" w:cs="Arial"/>
          <w:sz w:val="24"/>
          <w:szCs w:val="24"/>
        </w:rPr>
        <w:t xml:space="preserve">both within the </w:t>
      </w:r>
      <w:r w:rsidR="0047615E">
        <w:rPr>
          <w:rFonts w:ascii="Arial" w:hAnsi="Arial" w:cs="Arial"/>
          <w:sz w:val="24"/>
          <w:szCs w:val="24"/>
        </w:rPr>
        <w:t xml:space="preserve">Social Care </w:t>
      </w:r>
      <w:r w:rsidR="00AA0CC5">
        <w:rPr>
          <w:rFonts w:ascii="Arial" w:hAnsi="Arial" w:cs="Arial"/>
          <w:sz w:val="24"/>
          <w:szCs w:val="24"/>
        </w:rPr>
        <w:t xml:space="preserve">Council and in its outward engagement, setting ambitious objectives </w:t>
      </w:r>
      <w:r w:rsidR="00213899">
        <w:rPr>
          <w:rFonts w:ascii="Arial" w:hAnsi="Arial" w:cs="Arial"/>
          <w:sz w:val="24"/>
          <w:szCs w:val="24"/>
        </w:rPr>
        <w:t xml:space="preserve">that include an influencing role for the </w:t>
      </w:r>
      <w:r w:rsidR="0047615E">
        <w:rPr>
          <w:rFonts w:ascii="Arial" w:hAnsi="Arial" w:cs="Arial"/>
          <w:sz w:val="24"/>
          <w:szCs w:val="24"/>
        </w:rPr>
        <w:t xml:space="preserve">Social Care </w:t>
      </w:r>
      <w:r w:rsidR="00213899">
        <w:rPr>
          <w:rFonts w:ascii="Arial" w:hAnsi="Arial" w:cs="Arial"/>
          <w:sz w:val="24"/>
          <w:szCs w:val="24"/>
        </w:rPr>
        <w:t>Council at a system leadership level across Health and Social Care.</w:t>
      </w:r>
      <w:r w:rsidR="00E87311">
        <w:rPr>
          <w:rFonts w:ascii="Arial" w:hAnsi="Arial" w:cs="Arial"/>
          <w:sz w:val="24"/>
          <w:szCs w:val="24"/>
        </w:rPr>
        <w:t xml:space="preserve"> </w:t>
      </w:r>
      <w:r w:rsidR="00213899">
        <w:rPr>
          <w:rFonts w:ascii="Arial" w:hAnsi="Arial" w:cs="Arial"/>
          <w:sz w:val="24"/>
          <w:szCs w:val="24"/>
        </w:rPr>
        <w:t xml:space="preserve">This positioning provides opportunity to influence and contribute to quality and improvement at a whole system level. </w:t>
      </w:r>
    </w:p>
    <w:p w:rsidR="006F1CC9" w:rsidRPr="00862602" w:rsidRDefault="00862602" w:rsidP="001F4CC8">
      <w:pPr>
        <w:tabs>
          <w:tab w:val="left" w:pos="9498"/>
        </w:tabs>
        <w:jc w:val="both"/>
        <w:rPr>
          <w:rFonts w:ascii="Arial" w:hAnsi="Arial" w:cs="Arial"/>
          <w:b/>
          <w:sz w:val="24"/>
          <w:szCs w:val="24"/>
          <w:u w:val="single"/>
        </w:rPr>
      </w:pPr>
      <w:r w:rsidRPr="00862602">
        <w:rPr>
          <w:rFonts w:ascii="Arial" w:hAnsi="Arial" w:cs="Arial"/>
          <w:b/>
          <w:sz w:val="24"/>
          <w:szCs w:val="24"/>
          <w:u w:val="single"/>
        </w:rPr>
        <w:t>Securing Involvement</w:t>
      </w:r>
    </w:p>
    <w:p w:rsidR="00862602" w:rsidRDefault="00B71912" w:rsidP="001F4CC8">
      <w:pPr>
        <w:tabs>
          <w:tab w:val="left" w:pos="9498"/>
        </w:tabs>
        <w:jc w:val="both"/>
        <w:rPr>
          <w:rFonts w:ascii="Arial" w:hAnsi="Arial" w:cs="Arial"/>
          <w:sz w:val="24"/>
          <w:szCs w:val="24"/>
        </w:rPr>
      </w:pPr>
      <w:r>
        <w:rPr>
          <w:rFonts w:ascii="Arial" w:hAnsi="Arial" w:cs="Arial"/>
          <w:sz w:val="24"/>
          <w:szCs w:val="24"/>
        </w:rPr>
        <w:t>The Social Care Council</w:t>
      </w:r>
      <w:r w:rsidR="00862602">
        <w:rPr>
          <w:rFonts w:ascii="Arial" w:hAnsi="Arial" w:cs="Arial"/>
          <w:sz w:val="24"/>
          <w:szCs w:val="24"/>
        </w:rPr>
        <w:t xml:space="preserve"> has continued to ensure that it plans, delivers and assesses its business </w:t>
      </w:r>
      <w:r w:rsidR="00BC77D2">
        <w:rPr>
          <w:rFonts w:ascii="Arial" w:hAnsi="Arial" w:cs="Arial"/>
          <w:sz w:val="24"/>
          <w:szCs w:val="24"/>
        </w:rPr>
        <w:t xml:space="preserve">with a focus on high quality and improvement </w:t>
      </w:r>
      <w:r w:rsidR="00862602">
        <w:rPr>
          <w:rFonts w:ascii="Arial" w:hAnsi="Arial" w:cs="Arial"/>
          <w:sz w:val="24"/>
          <w:szCs w:val="24"/>
        </w:rPr>
        <w:t xml:space="preserve">based on feedback, involvement and participation </w:t>
      </w:r>
      <w:r w:rsidR="00A102F8">
        <w:rPr>
          <w:rFonts w:ascii="Arial" w:hAnsi="Arial" w:cs="Arial"/>
          <w:sz w:val="24"/>
          <w:szCs w:val="24"/>
        </w:rPr>
        <w:t>at all levels – including from r</w:t>
      </w:r>
      <w:r w:rsidR="00862602">
        <w:rPr>
          <w:rFonts w:ascii="Arial" w:hAnsi="Arial" w:cs="Arial"/>
          <w:sz w:val="24"/>
          <w:szCs w:val="24"/>
        </w:rPr>
        <w:t>egistrants, service users and carers, staff and other stakeholders.</w:t>
      </w:r>
    </w:p>
    <w:p w:rsidR="00393526" w:rsidRPr="00E27737" w:rsidRDefault="00393526" w:rsidP="001F4CC8">
      <w:pPr>
        <w:tabs>
          <w:tab w:val="left" w:pos="9498"/>
        </w:tabs>
        <w:jc w:val="both"/>
        <w:rPr>
          <w:rFonts w:ascii="Arial" w:hAnsi="Arial" w:cs="Arial"/>
          <w:sz w:val="24"/>
          <w:szCs w:val="24"/>
        </w:rPr>
      </w:pPr>
      <w:r w:rsidRPr="00963B73">
        <w:rPr>
          <w:rFonts w:ascii="Arial" w:hAnsi="Arial" w:cs="Arial"/>
          <w:sz w:val="24"/>
          <w:szCs w:val="24"/>
        </w:rPr>
        <w:t xml:space="preserve">Examples of </w:t>
      </w:r>
      <w:r w:rsidR="006F726C" w:rsidRPr="00963B73">
        <w:rPr>
          <w:rFonts w:ascii="Arial" w:hAnsi="Arial" w:cs="Arial"/>
          <w:sz w:val="24"/>
          <w:szCs w:val="24"/>
        </w:rPr>
        <w:t>securing involvement</w:t>
      </w:r>
      <w:r w:rsidR="00144933" w:rsidRPr="00963B73">
        <w:rPr>
          <w:rFonts w:ascii="Arial" w:hAnsi="Arial" w:cs="Arial"/>
          <w:sz w:val="24"/>
          <w:szCs w:val="24"/>
        </w:rPr>
        <w:t xml:space="preserve"> in relation to staff</w:t>
      </w:r>
      <w:r w:rsidRPr="00963B73">
        <w:rPr>
          <w:rFonts w:ascii="Arial" w:hAnsi="Arial" w:cs="Arial"/>
          <w:sz w:val="24"/>
          <w:szCs w:val="24"/>
        </w:rPr>
        <w:t xml:space="preserve"> during </w:t>
      </w:r>
      <w:r w:rsidR="00FA1F69" w:rsidRPr="00963B73">
        <w:rPr>
          <w:rFonts w:ascii="Arial" w:hAnsi="Arial" w:cs="Arial"/>
          <w:sz w:val="24"/>
          <w:szCs w:val="24"/>
        </w:rPr>
        <w:t>20</w:t>
      </w:r>
      <w:r w:rsidR="00285101" w:rsidRPr="00963B73">
        <w:rPr>
          <w:rFonts w:ascii="Arial" w:hAnsi="Arial" w:cs="Arial"/>
          <w:sz w:val="24"/>
          <w:szCs w:val="24"/>
        </w:rPr>
        <w:t>2</w:t>
      </w:r>
      <w:r w:rsidR="003A14F4">
        <w:rPr>
          <w:rFonts w:ascii="Arial" w:hAnsi="Arial" w:cs="Arial"/>
          <w:sz w:val="24"/>
          <w:szCs w:val="24"/>
        </w:rPr>
        <w:t>3/24</w:t>
      </w:r>
      <w:r w:rsidRPr="00963B73">
        <w:rPr>
          <w:rFonts w:ascii="Arial" w:hAnsi="Arial" w:cs="Arial"/>
          <w:sz w:val="24"/>
          <w:szCs w:val="24"/>
        </w:rPr>
        <w:t xml:space="preserve"> include</w:t>
      </w:r>
      <w:r w:rsidR="00963B73" w:rsidRPr="00963B73">
        <w:rPr>
          <w:rFonts w:ascii="Arial" w:hAnsi="Arial" w:cs="Arial"/>
          <w:sz w:val="24"/>
          <w:szCs w:val="24"/>
        </w:rPr>
        <w:t>d</w:t>
      </w:r>
      <w:r w:rsidRPr="00963B73">
        <w:rPr>
          <w:rFonts w:ascii="Arial" w:hAnsi="Arial" w:cs="Arial"/>
          <w:sz w:val="24"/>
          <w:szCs w:val="24"/>
        </w:rPr>
        <w:t xml:space="preserve"> –</w:t>
      </w:r>
      <w:r w:rsidRPr="00E27737">
        <w:rPr>
          <w:rFonts w:ascii="Arial" w:hAnsi="Arial" w:cs="Arial"/>
          <w:sz w:val="24"/>
          <w:szCs w:val="24"/>
        </w:rPr>
        <w:t xml:space="preserve"> </w:t>
      </w:r>
    </w:p>
    <w:p w:rsidR="00E27737" w:rsidRDefault="00840850" w:rsidP="001F4CC8">
      <w:pPr>
        <w:pStyle w:val="ListParagraph"/>
        <w:numPr>
          <w:ilvl w:val="0"/>
          <w:numId w:val="4"/>
        </w:numPr>
        <w:tabs>
          <w:tab w:val="left" w:pos="9498"/>
        </w:tabs>
        <w:jc w:val="both"/>
        <w:rPr>
          <w:rFonts w:ascii="Arial" w:hAnsi="Arial" w:cs="Arial"/>
          <w:sz w:val="24"/>
          <w:szCs w:val="24"/>
        </w:rPr>
      </w:pPr>
      <w:r>
        <w:rPr>
          <w:rFonts w:ascii="Arial" w:hAnsi="Arial" w:cs="Arial"/>
          <w:sz w:val="24"/>
          <w:szCs w:val="24"/>
        </w:rPr>
        <w:t>Senior Leadership Team (SLT)</w:t>
      </w:r>
      <w:r w:rsidR="00393526" w:rsidRPr="00E27737">
        <w:rPr>
          <w:rFonts w:ascii="Arial" w:hAnsi="Arial" w:cs="Arial"/>
          <w:sz w:val="24"/>
          <w:szCs w:val="24"/>
        </w:rPr>
        <w:t xml:space="preserve"> meetings with all staff to discuss </w:t>
      </w:r>
      <w:r w:rsidR="00FA1F69" w:rsidRPr="00E27737">
        <w:rPr>
          <w:rFonts w:ascii="Arial" w:hAnsi="Arial" w:cs="Arial"/>
          <w:sz w:val="24"/>
          <w:szCs w:val="24"/>
        </w:rPr>
        <w:t>a range of business matters</w:t>
      </w:r>
      <w:r>
        <w:rPr>
          <w:rFonts w:ascii="Arial" w:hAnsi="Arial" w:cs="Arial"/>
          <w:sz w:val="24"/>
          <w:szCs w:val="24"/>
        </w:rPr>
        <w:t xml:space="preserve">. </w:t>
      </w:r>
      <w:r w:rsidR="00963B73">
        <w:rPr>
          <w:rFonts w:ascii="Arial" w:hAnsi="Arial" w:cs="Arial"/>
          <w:sz w:val="24"/>
          <w:szCs w:val="24"/>
        </w:rPr>
        <w:t>This include</w:t>
      </w:r>
      <w:r w:rsidR="003A14F4">
        <w:rPr>
          <w:rFonts w:ascii="Arial" w:hAnsi="Arial" w:cs="Arial"/>
          <w:sz w:val="24"/>
          <w:szCs w:val="24"/>
        </w:rPr>
        <w:t>s</w:t>
      </w:r>
      <w:r w:rsidR="00285101">
        <w:rPr>
          <w:rFonts w:ascii="Arial" w:hAnsi="Arial" w:cs="Arial"/>
          <w:sz w:val="24"/>
          <w:szCs w:val="24"/>
        </w:rPr>
        <w:t xml:space="preserve"> monthly Townhall meetings with all staff</w:t>
      </w:r>
      <w:r w:rsidR="003A14F4">
        <w:rPr>
          <w:rFonts w:ascii="Arial" w:hAnsi="Arial" w:cs="Arial"/>
          <w:sz w:val="24"/>
          <w:szCs w:val="24"/>
        </w:rPr>
        <w:t xml:space="preserve"> across a range of topics including business plan development, learning from each other, sharing best practise and new initiatives</w:t>
      </w:r>
      <w:r w:rsidR="00285101">
        <w:rPr>
          <w:rFonts w:ascii="Arial" w:hAnsi="Arial" w:cs="Arial"/>
          <w:sz w:val="24"/>
          <w:szCs w:val="24"/>
        </w:rPr>
        <w:t xml:space="preserve">.  </w:t>
      </w:r>
    </w:p>
    <w:p w:rsidR="00963B73" w:rsidRPr="00963B73" w:rsidRDefault="00963B73" w:rsidP="001F4CC8">
      <w:pPr>
        <w:pStyle w:val="ListParagraph"/>
        <w:tabs>
          <w:tab w:val="left" w:pos="9498"/>
        </w:tabs>
        <w:jc w:val="both"/>
        <w:rPr>
          <w:rFonts w:ascii="Arial" w:hAnsi="Arial" w:cs="Arial"/>
          <w:sz w:val="24"/>
          <w:szCs w:val="24"/>
        </w:rPr>
      </w:pPr>
    </w:p>
    <w:p w:rsidR="00FA1F69" w:rsidRDefault="00FA1F69" w:rsidP="001F4CC8">
      <w:pPr>
        <w:pStyle w:val="ListParagraph"/>
        <w:numPr>
          <w:ilvl w:val="0"/>
          <w:numId w:val="4"/>
        </w:numPr>
        <w:tabs>
          <w:tab w:val="left" w:pos="9498"/>
        </w:tabs>
        <w:jc w:val="both"/>
        <w:rPr>
          <w:rFonts w:ascii="Arial" w:hAnsi="Arial" w:cs="Arial"/>
          <w:sz w:val="24"/>
          <w:szCs w:val="24"/>
        </w:rPr>
      </w:pPr>
      <w:r w:rsidRPr="00E27737">
        <w:rPr>
          <w:rFonts w:ascii="Arial" w:hAnsi="Arial" w:cs="Arial"/>
          <w:sz w:val="24"/>
          <w:szCs w:val="24"/>
        </w:rPr>
        <w:t xml:space="preserve">All staff </w:t>
      </w:r>
      <w:r w:rsidR="00E27737">
        <w:rPr>
          <w:rFonts w:ascii="Arial" w:hAnsi="Arial" w:cs="Arial"/>
          <w:sz w:val="24"/>
          <w:szCs w:val="24"/>
        </w:rPr>
        <w:t xml:space="preserve">were </w:t>
      </w:r>
      <w:r w:rsidR="003A14F4">
        <w:rPr>
          <w:rFonts w:ascii="Arial" w:hAnsi="Arial" w:cs="Arial"/>
          <w:sz w:val="24"/>
          <w:szCs w:val="24"/>
        </w:rPr>
        <w:t xml:space="preserve">previously </w:t>
      </w:r>
      <w:r w:rsidR="00E27737">
        <w:rPr>
          <w:rFonts w:ascii="Arial" w:hAnsi="Arial" w:cs="Arial"/>
          <w:sz w:val="24"/>
          <w:szCs w:val="24"/>
        </w:rPr>
        <w:t xml:space="preserve">engaged in the development of the new </w:t>
      </w:r>
      <w:r w:rsidR="00963B73">
        <w:rPr>
          <w:rFonts w:ascii="Arial" w:hAnsi="Arial" w:cs="Arial"/>
          <w:sz w:val="24"/>
          <w:szCs w:val="24"/>
        </w:rPr>
        <w:t>Strategic Plan for 2023/24 to 2026/27 (</w:t>
      </w:r>
      <w:r w:rsidR="003A14F4">
        <w:rPr>
          <w:rFonts w:ascii="Arial" w:hAnsi="Arial" w:cs="Arial"/>
          <w:sz w:val="24"/>
          <w:szCs w:val="24"/>
        </w:rPr>
        <w:t xml:space="preserve">during 2022/23).  The new Strategic Plan was launched in April 2023 and staff continue to contribute to its delivery and the development of annual business plans to support the strategic objectives and outcomes.  </w:t>
      </w:r>
    </w:p>
    <w:p w:rsidR="00C76DE1" w:rsidRPr="00E27737" w:rsidRDefault="00C76DE1" w:rsidP="001F4CC8">
      <w:pPr>
        <w:pStyle w:val="ListParagraph"/>
        <w:tabs>
          <w:tab w:val="left" w:pos="9498"/>
        </w:tabs>
        <w:jc w:val="both"/>
        <w:rPr>
          <w:rFonts w:ascii="Arial" w:hAnsi="Arial" w:cs="Arial"/>
          <w:sz w:val="24"/>
          <w:szCs w:val="24"/>
        </w:rPr>
      </w:pPr>
    </w:p>
    <w:p w:rsidR="00C76DE1" w:rsidRDefault="00840850" w:rsidP="00983DBC">
      <w:pPr>
        <w:pStyle w:val="ListParagraph"/>
        <w:numPr>
          <w:ilvl w:val="0"/>
          <w:numId w:val="4"/>
        </w:numPr>
        <w:tabs>
          <w:tab w:val="left" w:pos="9498"/>
        </w:tabs>
        <w:jc w:val="both"/>
        <w:rPr>
          <w:rFonts w:ascii="Arial" w:hAnsi="Arial" w:cs="Arial"/>
          <w:sz w:val="24"/>
          <w:szCs w:val="24"/>
        </w:rPr>
      </w:pPr>
      <w:r w:rsidRPr="003A14F4">
        <w:rPr>
          <w:rFonts w:ascii="Arial" w:hAnsi="Arial" w:cs="Arial"/>
          <w:sz w:val="24"/>
          <w:szCs w:val="24"/>
        </w:rPr>
        <w:t>The Chie</w:t>
      </w:r>
      <w:r w:rsidR="00E87311" w:rsidRPr="003A14F4">
        <w:rPr>
          <w:rFonts w:ascii="Arial" w:hAnsi="Arial" w:cs="Arial"/>
          <w:sz w:val="24"/>
          <w:szCs w:val="24"/>
        </w:rPr>
        <w:t>f</w:t>
      </w:r>
      <w:r w:rsidRPr="003A14F4">
        <w:rPr>
          <w:rFonts w:ascii="Arial" w:hAnsi="Arial" w:cs="Arial"/>
          <w:sz w:val="24"/>
          <w:szCs w:val="24"/>
        </w:rPr>
        <w:t xml:space="preserve"> Executive and Senior Leadership Team held </w:t>
      </w:r>
      <w:r w:rsidR="00393526" w:rsidRPr="003A14F4">
        <w:rPr>
          <w:rFonts w:ascii="Arial" w:hAnsi="Arial" w:cs="Arial"/>
          <w:sz w:val="24"/>
          <w:szCs w:val="24"/>
        </w:rPr>
        <w:t xml:space="preserve">meetings with staff to congratulate </w:t>
      </w:r>
      <w:r w:rsidRPr="003A14F4">
        <w:rPr>
          <w:rFonts w:ascii="Arial" w:hAnsi="Arial" w:cs="Arial"/>
          <w:sz w:val="24"/>
          <w:szCs w:val="24"/>
        </w:rPr>
        <w:t>individuals</w:t>
      </w:r>
      <w:r w:rsidR="0024533A" w:rsidRPr="003A14F4">
        <w:rPr>
          <w:rFonts w:ascii="Arial" w:hAnsi="Arial" w:cs="Arial"/>
          <w:sz w:val="24"/>
          <w:szCs w:val="24"/>
        </w:rPr>
        <w:t>’</w:t>
      </w:r>
      <w:r w:rsidRPr="003A14F4">
        <w:rPr>
          <w:rFonts w:ascii="Arial" w:hAnsi="Arial" w:cs="Arial"/>
          <w:sz w:val="24"/>
          <w:szCs w:val="24"/>
        </w:rPr>
        <w:t xml:space="preserve"> and teams’</w:t>
      </w:r>
      <w:r w:rsidR="00393526" w:rsidRPr="003A14F4">
        <w:rPr>
          <w:rFonts w:ascii="Arial" w:hAnsi="Arial" w:cs="Arial"/>
          <w:sz w:val="24"/>
          <w:szCs w:val="24"/>
        </w:rPr>
        <w:t xml:space="preserve"> efforts</w:t>
      </w:r>
      <w:r w:rsidRPr="003A14F4">
        <w:rPr>
          <w:rFonts w:ascii="Arial" w:hAnsi="Arial" w:cs="Arial"/>
          <w:sz w:val="24"/>
          <w:szCs w:val="24"/>
        </w:rPr>
        <w:t xml:space="preserve">. This was supplemented with emails to all staff and teams noting key team </w:t>
      </w:r>
      <w:r w:rsidR="00107BED" w:rsidRPr="003A14F4">
        <w:rPr>
          <w:rFonts w:ascii="Arial" w:hAnsi="Arial" w:cs="Arial"/>
          <w:sz w:val="24"/>
          <w:szCs w:val="24"/>
        </w:rPr>
        <w:t>achievements</w:t>
      </w:r>
      <w:r w:rsidRPr="003A14F4">
        <w:rPr>
          <w:rFonts w:ascii="Arial" w:hAnsi="Arial" w:cs="Arial"/>
          <w:sz w:val="24"/>
          <w:szCs w:val="24"/>
        </w:rPr>
        <w:t xml:space="preserve"> and milestones</w:t>
      </w:r>
      <w:r w:rsidR="00DD5C11" w:rsidRPr="003A14F4">
        <w:rPr>
          <w:rFonts w:ascii="Arial" w:hAnsi="Arial" w:cs="Arial"/>
          <w:sz w:val="24"/>
          <w:szCs w:val="24"/>
        </w:rPr>
        <w:t xml:space="preserve">.  </w:t>
      </w:r>
    </w:p>
    <w:p w:rsidR="003A14F4" w:rsidRPr="003A14F4" w:rsidRDefault="003A14F4" w:rsidP="003A14F4">
      <w:pPr>
        <w:pStyle w:val="ListParagraph"/>
        <w:tabs>
          <w:tab w:val="left" w:pos="9498"/>
        </w:tabs>
        <w:jc w:val="both"/>
        <w:rPr>
          <w:rFonts w:ascii="Arial" w:hAnsi="Arial" w:cs="Arial"/>
          <w:sz w:val="24"/>
          <w:szCs w:val="24"/>
        </w:rPr>
      </w:pPr>
    </w:p>
    <w:p w:rsidR="00393526" w:rsidRDefault="00393526" w:rsidP="001F4CC8">
      <w:pPr>
        <w:pStyle w:val="ListParagraph"/>
        <w:numPr>
          <w:ilvl w:val="0"/>
          <w:numId w:val="4"/>
        </w:numPr>
        <w:tabs>
          <w:tab w:val="left" w:pos="9498"/>
        </w:tabs>
        <w:jc w:val="both"/>
        <w:rPr>
          <w:rFonts w:ascii="Arial" w:hAnsi="Arial" w:cs="Arial"/>
          <w:sz w:val="24"/>
          <w:szCs w:val="24"/>
        </w:rPr>
      </w:pPr>
      <w:r w:rsidRPr="00E27737">
        <w:rPr>
          <w:rFonts w:ascii="Arial" w:hAnsi="Arial" w:cs="Arial"/>
          <w:sz w:val="24"/>
          <w:szCs w:val="24"/>
        </w:rPr>
        <w:t xml:space="preserve">Monthly team meetings take place across all teams in </w:t>
      </w:r>
      <w:r w:rsidR="00C76DE1">
        <w:rPr>
          <w:rFonts w:ascii="Arial" w:hAnsi="Arial" w:cs="Arial"/>
          <w:sz w:val="24"/>
          <w:szCs w:val="24"/>
        </w:rPr>
        <w:t>the Social Care Council</w:t>
      </w:r>
      <w:r w:rsidRPr="00E27737">
        <w:rPr>
          <w:rFonts w:ascii="Arial" w:hAnsi="Arial" w:cs="Arial"/>
          <w:sz w:val="24"/>
          <w:szCs w:val="24"/>
        </w:rPr>
        <w:t xml:space="preserve"> where all team members can discuss projects which went well and those which have been a challenge</w:t>
      </w:r>
      <w:r w:rsidR="00C76DE1">
        <w:rPr>
          <w:rFonts w:ascii="Arial" w:hAnsi="Arial" w:cs="Arial"/>
          <w:sz w:val="24"/>
          <w:szCs w:val="24"/>
        </w:rPr>
        <w:t xml:space="preserve">.  </w:t>
      </w:r>
      <w:r w:rsidR="00840850">
        <w:rPr>
          <w:rFonts w:ascii="Arial" w:hAnsi="Arial" w:cs="Arial"/>
          <w:sz w:val="24"/>
          <w:szCs w:val="24"/>
        </w:rPr>
        <w:t>Monthly team meetings are in place across every team with information being cascaded between teams and also to the Operational Leadership Team (OLT) which comprises the heads of each function and with the SLT</w:t>
      </w:r>
      <w:r w:rsidR="002646D8">
        <w:rPr>
          <w:rFonts w:ascii="Arial" w:hAnsi="Arial" w:cs="Arial"/>
          <w:sz w:val="24"/>
          <w:szCs w:val="24"/>
        </w:rPr>
        <w:t>.</w:t>
      </w:r>
    </w:p>
    <w:p w:rsidR="007A47D1" w:rsidRDefault="007A47D1" w:rsidP="001F4CC8">
      <w:pPr>
        <w:pStyle w:val="ListParagraph"/>
        <w:tabs>
          <w:tab w:val="left" w:pos="9498"/>
        </w:tabs>
        <w:jc w:val="both"/>
        <w:rPr>
          <w:rFonts w:ascii="Arial" w:hAnsi="Arial" w:cs="Arial"/>
          <w:sz w:val="24"/>
          <w:szCs w:val="24"/>
        </w:rPr>
      </w:pPr>
    </w:p>
    <w:p w:rsidR="007A47D1" w:rsidRPr="007A47D1" w:rsidRDefault="00B71912" w:rsidP="001F4CC8">
      <w:pPr>
        <w:pStyle w:val="ListParagraph"/>
        <w:tabs>
          <w:tab w:val="left" w:pos="9498"/>
        </w:tabs>
        <w:ind w:left="0"/>
        <w:jc w:val="both"/>
        <w:rPr>
          <w:rFonts w:ascii="Arial" w:hAnsi="Arial" w:cs="Arial"/>
          <w:sz w:val="24"/>
          <w:szCs w:val="24"/>
        </w:rPr>
      </w:pPr>
      <w:r>
        <w:rPr>
          <w:rFonts w:ascii="Arial" w:hAnsi="Arial" w:cs="Arial"/>
          <w:sz w:val="24"/>
          <w:szCs w:val="24"/>
        </w:rPr>
        <w:t>The Social Care Council</w:t>
      </w:r>
      <w:r w:rsidR="007A47D1">
        <w:rPr>
          <w:rFonts w:ascii="Arial" w:hAnsi="Arial" w:cs="Arial"/>
          <w:sz w:val="24"/>
          <w:szCs w:val="24"/>
        </w:rPr>
        <w:t xml:space="preserve"> has</w:t>
      </w:r>
      <w:r w:rsidR="007A47D1" w:rsidRPr="007A47D1">
        <w:rPr>
          <w:rFonts w:ascii="Arial" w:hAnsi="Arial" w:cs="Arial"/>
          <w:sz w:val="24"/>
          <w:szCs w:val="24"/>
        </w:rPr>
        <w:t xml:space="preserve"> a ‘no blame’ culture and as part of this, continual learning and training around near miss and data breaches are discussed with relevant staff, procedures amended and improved if possible and learning taken forward from these issues.</w:t>
      </w:r>
      <w:r w:rsidR="007A47D1">
        <w:rPr>
          <w:rFonts w:ascii="Arial" w:hAnsi="Arial" w:cs="Arial"/>
          <w:sz w:val="24"/>
          <w:szCs w:val="24"/>
        </w:rPr>
        <w:t xml:space="preserve">  In addition, a</w:t>
      </w:r>
      <w:r w:rsidR="007A47D1" w:rsidRPr="007A47D1">
        <w:rPr>
          <w:rFonts w:ascii="Arial" w:hAnsi="Arial" w:cs="Arial"/>
          <w:sz w:val="24"/>
          <w:szCs w:val="24"/>
        </w:rPr>
        <w:t>ll managers encourage an open and honest dialogue with their teams to ensure staff feel they can raise issues.</w:t>
      </w:r>
      <w:r w:rsidR="00A73D62">
        <w:rPr>
          <w:rFonts w:ascii="Arial" w:hAnsi="Arial" w:cs="Arial"/>
          <w:sz w:val="24"/>
          <w:szCs w:val="24"/>
        </w:rPr>
        <w:t xml:space="preserve">  Securing involvement of staff is recognised as a critical element of creating a lea</w:t>
      </w:r>
      <w:r w:rsidR="008D28CB">
        <w:rPr>
          <w:rFonts w:ascii="Arial" w:hAnsi="Arial" w:cs="Arial"/>
          <w:sz w:val="24"/>
          <w:szCs w:val="24"/>
        </w:rPr>
        <w:t xml:space="preserve">rning and improvement culture.  </w:t>
      </w:r>
      <w:r w:rsidR="00A73D62">
        <w:rPr>
          <w:rFonts w:ascii="Arial" w:hAnsi="Arial" w:cs="Arial"/>
          <w:sz w:val="24"/>
          <w:szCs w:val="24"/>
        </w:rPr>
        <w:t xml:space="preserve">This has highlighted the importance of listening and empowering people to lead and be part of real change.  </w:t>
      </w:r>
    </w:p>
    <w:p w:rsidR="0058559A" w:rsidRPr="0058559A" w:rsidRDefault="003A14F4" w:rsidP="001F4CC8">
      <w:pPr>
        <w:tabs>
          <w:tab w:val="left" w:pos="9498"/>
        </w:tabs>
        <w:jc w:val="both"/>
        <w:rPr>
          <w:rFonts w:ascii="Arial" w:hAnsi="Arial" w:cs="Arial"/>
          <w:b/>
          <w:sz w:val="24"/>
          <w:szCs w:val="24"/>
          <w:u w:val="single"/>
        </w:rPr>
      </w:pPr>
      <w:r>
        <w:rPr>
          <w:rFonts w:ascii="Arial" w:hAnsi="Arial" w:cs="Arial"/>
          <w:b/>
          <w:sz w:val="24"/>
          <w:szCs w:val="24"/>
          <w:u w:val="single"/>
        </w:rPr>
        <w:t>Investors in People</w:t>
      </w:r>
    </w:p>
    <w:p w:rsidR="007B553D" w:rsidRDefault="00D143DB" w:rsidP="001F4CC8">
      <w:pPr>
        <w:tabs>
          <w:tab w:val="left" w:pos="9498"/>
        </w:tabs>
        <w:jc w:val="both"/>
        <w:rPr>
          <w:rFonts w:ascii="Arial" w:hAnsi="Arial" w:cs="Arial"/>
          <w:sz w:val="24"/>
          <w:szCs w:val="24"/>
        </w:rPr>
      </w:pPr>
      <w:r>
        <w:rPr>
          <w:noProof/>
          <w:lang w:eastAsia="en-GB"/>
        </w:rPr>
        <w:drawing>
          <wp:anchor distT="0" distB="0" distL="114300" distR="114300" simplePos="0" relativeHeight="251776000" behindDoc="1" locked="0" layoutInCell="1" allowOverlap="1" wp14:anchorId="1B3F07A5" wp14:editId="19CFB359">
            <wp:simplePos x="0" y="0"/>
            <wp:positionH relativeFrom="column">
              <wp:posOffset>2835910</wp:posOffset>
            </wp:positionH>
            <wp:positionV relativeFrom="paragraph">
              <wp:posOffset>59690</wp:posOffset>
            </wp:positionV>
            <wp:extent cx="3898900" cy="643890"/>
            <wp:effectExtent l="0" t="0" r="0" b="3810"/>
            <wp:wrapTight wrapText="bothSides">
              <wp:wrapPolygon edited="0">
                <wp:start x="1583" y="639"/>
                <wp:lineTo x="106" y="1917"/>
                <wp:lineTo x="106" y="19172"/>
                <wp:lineTo x="6860" y="21089"/>
                <wp:lineTo x="9604" y="21089"/>
                <wp:lineTo x="15725" y="19172"/>
                <wp:lineTo x="15831" y="12781"/>
                <wp:lineTo x="17625" y="10864"/>
                <wp:lineTo x="17836" y="1917"/>
                <wp:lineTo x="14036" y="639"/>
                <wp:lineTo x="1583" y="639"/>
              </wp:wrapPolygon>
            </wp:wrapTight>
            <wp:docPr id="1" name="Picture 1" descr="https://www.investorsinpeople.com/wp-content/uploads/2020/11/invest-in-people-platinum-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nvestorsinpeople.com/wp-content/uploads/2020/11/invest-in-people-platinum-R.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98900" cy="643890"/>
                    </a:xfrm>
                    <a:prstGeom prst="rect">
                      <a:avLst/>
                    </a:prstGeom>
                    <a:noFill/>
                    <a:ln>
                      <a:noFill/>
                    </a:ln>
                  </pic:spPr>
                </pic:pic>
              </a:graphicData>
            </a:graphic>
            <wp14:sizeRelH relativeFrom="page">
              <wp14:pctWidth>0</wp14:pctWidth>
            </wp14:sizeRelH>
            <wp14:sizeRelV relativeFrom="page">
              <wp14:pctHeight>0</wp14:pctHeight>
            </wp14:sizeRelV>
          </wp:anchor>
        </w:drawing>
      </w:r>
      <w:r w:rsidR="003A14F4">
        <w:rPr>
          <w:rFonts w:ascii="Arial" w:hAnsi="Arial" w:cs="Arial"/>
          <w:sz w:val="24"/>
          <w:szCs w:val="24"/>
        </w:rPr>
        <w:t xml:space="preserve">In April 2023, the Social Care Council was awarded Investors in People (IIP) Platinum status which is the highest level on the IIP Framework.  </w:t>
      </w:r>
      <w:r>
        <w:rPr>
          <w:rFonts w:ascii="Arial" w:hAnsi="Arial" w:cs="Arial"/>
          <w:sz w:val="24"/>
          <w:szCs w:val="24"/>
        </w:rPr>
        <w:t>This is a significant achievement and reflects, among other things, the strong culture within the Social Care Council.</w:t>
      </w:r>
    </w:p>
    <w:p w:rsidR="00D143DB" w:rsidRDefault="00D143DB" w:rsidP="001F4CC8">
      <w:pPr>
        <w:tabs>
          <w:tab w:val="left" w:pos="9498"/>
        </w:tabs>
        <w:jc w:val="both"/>
        <w:rPr>
          <w:rFonts w:ascii="Arial" w:hAnsi="Arial" w:cs="Arial"/>
          <w:sz w:val="24"/>
          <w:szCs w:val="24"/>
        </w:rPr>
      </w:pPr>
      <w:r>
        <w:rPr>
          <w:rFonts w:ascii="Arial" w:hAnsi="Arial" w:cs="Arial"/>
          <w:sz w:val="24"/>
          <w:szCs w:val="24"/>
        </w:rPr>
        <w:t>We have worked hard to develop a compassionate leadership culture and for this to be evidenced through the delivery of our core values and our behaviours.  We continually reach out to our workforce to ‘take the temperature’ and ensure we are doing is being done well and is making a difference.  We deploy our strapline – Working together, making a difference’ – not only to how we deliver our business but also how we support one another and across our teams.</w:t>
      </w:r>
    </w:p>
    <w:p w:rsidR="00D143DB" w:rsidRPr="00D143DB" w:rsidRDefault="00665AAF" w:rsidP="001F4CC8">
      <w:pPr>
        <w:tabs>
          <w:tab w:val="left" w:pos="9498"/>
        </w:tabs>
        <w:jc w:val="both"/>
        <w:rPr>
          <w:rFonts w:ascii="Arial" w:hAnsi="Arial" w:cs="Arial"/>
          <w:sz w:val="24"/>
          <w:szCs w:val="24"/>
        </w:rPr>
      </w:pPr>
      <w:r w:rsidRPr="00DC32B6">
        <w:rPr>
          <w:rFonts w:ascii="Times New Roman" w:eastAsia="Times New Roman" w:hAnsi="Times New Roman" w:cs="Times New Roman"/>
          <w:noProof/>
          <w:sz w:val="24"/>
          <w:szCs w:val="24"/>
          <w:lang w:eastAsia="en-GB"/>
        </w:rPr>
        <w:drawing>
          <wp:anchor distT="0" distB="0" distL="114300" distR="114300" simplePos="0" relativeHeight="251778048" behindDoc="1" locked="0" layoutInCell="1" allowOverlap="1" wp14:anchorId="758DD6BF" wp14:editId="341E4E74">
            <wp:simplePos x="0" y="0"/>
            <wp:positionH relativeFrom="margin">
              <wp:align>left</wp:align>
            </wp:positionH>
            <wp:positionV relativeFrom="line">
              <wp:posOffset>200025</wp:posOffset>
            </wp:positionV>
            <wp:extent cx="3657600" cy="1422400"/>
            <wp:effectExtent l="0" t="0" r="0" b="6350"/>
            <wp:wrapTight wrapText="bothSides">
              <wp:wrapPolygon edited="0">
                <wp:start x="0" y="0"/>
                <wp:lineTo x="0" y="21407"/>
                <wp:lineTo x="21488" y="21407"/>
                <wp:lineTo x="21488" y="0"/>
                <wp:lineTo x="0" y="0"/>
              </wp:wrapPolygon>
            </wp:wrapTight>
            <wp:docPr id="10" name="Picture 10" descr="X:\In_House\Comms &amp; Engagement\Comms Assets Library\Images\2024\Town Hall April 2024\IMG_0203 -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_House\Comms &amp; Engagement\Comms Assets Library\Images\2024\Town Hall April 2024\IMG_0203 - cropped.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5934" b="8458"/>
                    <a:stretch/>
                  </pic:blipFill>
                  <pic:spPr bwMode="auto">
                    <a:xfrm>
                      <a:off x="0" y="0"/>
                      <a:ext cx="3657600" cy="1422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43DB">
        <w:rPr>
          <w:rFonts w:ascii="Arial" w:hAnsi="Arial" w:cs="Arial"/>
          <w:sz w:val="24"/>
          <w:szCs w:val="24"/>
        </w:rPr>
        <w:t>As part of our IIP journey we also were awarded the Investors in People Health and Wellbeing at Gold Standard. Again, this is a tremendous achievement for a small arm’s length body who is committed to make a difference and supporting the wellbeing of its workforce in all that it does.</w:t>
      </w:r>
    </w:p>
    <w:p w:rsidR="00665AAF" w:rsidRDefault="00665AAF" w:rsidP="001F4CC8">
      <w:pPr>
        <w:tabs>
          <w:tab w:val="left" w:pos="9498"/>
        </w:tabs>
        <w:jc w:val="both"/>
        <w:rPr>
          <w:rFonts w:ascii="Arial" w:hAnsi="Arial" w:cs="Arial"/>
          <w:b/>
          <w:sz w:val="24"/>
          <w:szCs w:val="24"/>
          <w:u w:val="single"/>
        </w:rPr>
      </w:pPr>
    </w:p>
    <w:p w:rsidR="0058559A" w:rsidRPr="000E15DB" w:rsidRDefault="00BD4826" w:rsidP="001F4CC8">
      <w:pPr>
        <w:tabs>
          <w:tab w:val="left" w:pos="9498"/>
        </w:tabs>
        <w:jc w:val="both"/>
        <w:rPr>
          <w:rFonts w:ascii="Arial" w:hAnsi="Arial" w:cs="Arial"/>
          <w:b/>
          <w:sz w:val="24"/>
          <w:szCs w:val="24"/>
          <w:u w:val="single"/>
        </w:rPr>
      </w:pPr>
      <w:r w:rsidRPr="000E15DB">
        <w:rPr>
          <w:rFonts w:ascii="Arial" w:hAnsi="Arial" w:cs="Arial"/>
          <w:b/>
          <w:sz w:val="24"/>
          <w:szCs w:val="24"/>
          <w:u w:val="single"/>
        </w:rPr>
        <w:t>Engagement</w:t>
      </w:r>
    </w:p>
    <w:p w:rsidR="00453BC5" w:rsidRDefault="00144B77" w:rsidP="001F4CC8">
      <w:pPr>
        <w:tabs>
          <w:tab w:val="left" w:pos="9498"/>
        </w:tabs>
        <w:jc w:val="both"/>
        <w:rPr>
          <w:rFonts w:ascii="Arial" w:hAnsi="Arial" w:cs="Arial"/>
          <w:sz w:val="24"/>
          <w:szCs w:val="24"/>
        </w:rPr>
      </w:pPr>
      <w:r w:rsidRPr="000E15DB">
        <w:rPr>
          <w:rFonts w:ascii="Arial" w:hAnsi="Arial" w:cs="Arial"/>
          <w:sz w:val="24"/>
          <w:szCs w:val="24"/>
        </w:rPr>
        <w:t>The Social Care Council</w:t>
      </w:r>
      <w:r w:rsidR="00AA7B4F" w:rsidRPr="000E15DB">
        <w:rPr>
          <w:rFonts w:ascii="Arial" w:hAnsi="Arial" w:cs="Arial"/>
          <w:sz w:val="24"/>
          <w:szCs w:val="24"/>
        </w:rPr>
        <w:t xml:space="preserve"> has a strong track record of engaging with its workforce but also in terms of engaging its </w:t>
      </w:r>
      <w:r w:rsidR="00A6776A" w:rsidRPr="000E15DB">
        <w:rPr>
          <w:rFonts w:ascii="Arial" w:hAnsi="Arial" w:cs="Arial"/>
          <w:sz w:val="24"/>
          <w:szCs w:val="24"/>
        </w:rPr>
        <w:t xml:space="preserve">registrants, </w:t>
      </w:r>
      <w:r w:rsidR="00AA7B4F" w:rsidRPr="000E15DB">
        <w:rPr>
          <w:rFonts w:ascii="Arial" w:hAnsi="Arial" w:cs="Arial"/>
          <w:sz w:val="24"/>
          <w:szCs w:val="24"/>
        </w:rPr>
        <w:t>stakeholders, service users and carers</w:t>
      </w:r>
      <w:r w:rsidR="00421245" w:rsidRPr="000E15DB">
        <w:rPr>
          <w:rFonts w:ascii="Arial" w:hAnsi="Arial" w:cs="Arial"/>
          <w:sz w:val="24"/>
          <w:szCs w:val="24"/>
        </w:rPr>
        <w:t>, and employers</w:t>
      </w:r>
      <w:r w:rsidRPr="000E15DB">
        <w:rPr>
          <w:rFonts w:ascii="Arial" w:hAnsi="Arial" w:cs="Arial"/>
          <w:sz w:val="24"/>
          <w:szCs w:val="24"/>
        </w:rPr>
        <w:t xml:space="preserve">.  </w:t>
      </w:r>
    </w:p>
    <w:p w:rsidR="00983DBC" w:rsidRPr="00983DBC" w:rsidRDefault="00983DBC" w:rsidP="00983DBC">
      <w:pPr>
        <w:ind w:right="822"/>
        <w:jc w:val="both"/>
        <w:rPr>
          <w:rFonts w:ascii="Arial" w:hAnsi="Arial" w:cs="Arial"/>
          <w:sz w:val="24"/>
          <w:szCs w:val="24"/>
        </w:rPr>
      </w:pPr>
      <w:r w:rsidRPr="00983DBC">
        <w:rPr>
          <w:rFonts w:ascii="Arial" w:hAnsi="Arial" w:cs="Arial"/>
          <w:noProof/>
          <w:sz w:val="24"/>
          <w:szCs w:val="24"/>
          <w:lang w:eastAsia="en-GB"/>
        </w:rPr>
        <w:drawing>
          <wp:anchor distT="0" distB="0" distL="114300" distR="114300" simplePos="0" relativeHeight="251780096" behindDoc="0" locked="0" layoutInCell="1" allowOverlap="1" wp14:anchorId="35F84DFA" wp14:editId="20532B27">
            <wp:simplePos x="0" y="0"/>
            <wp:positionH relativeFrom="column">
              <wp:posOffset>5109210</wp:posOffset>
            </wp:positionH>
            <wp:positionV relativeFrom="paragraph">
              <wp:posOffset>9525</wp:posOffset>
            </wp:positionV>
            <wp:extent cx="958215" cy="1788160"/>
            <wp:effectExtent l="0" t="0" r="0" b="2540"/>
            <wp:wrapSquare wrapText="bothSides"/>
            <wp:docPr id="1920228876" name="Picture 1920228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8215" cy="1788160"/>
                    </a:xfrm>
                    <a:prstGeom prst="rect">
                      <a:avLst/>
                    </a:prstGeom>
                    <a:noFill/>
                  </pic:spPr>
                </pic:pic>
              </a:graphicData>
            </a:graphic>
            <wp14:sizeRelH relativeFrom="page">
              <wp14:pctWidth>0</wp14:pctWidth>
            </wp14:sizeRelH>
            <wp14:sizeRelV relativeFrom="page">
              <wp14:pctHeight>0</wp14:pctHeight>
            </wp14:sizeRelV>
          </wp:anchor>
        </w:drawing>
      </w:r>
      <w:r w:rsidRPr="00983DBC">
        <w:rPr>
          <w:rFonts w:ascii="Arial" w:hAnsi="Arial" w:cs="Arial"/>
          <w:sz w:val="24"/>
          <w:szCs w:val="24"/>
        </w:rPr>
        <w:t xml:space="preserve">During 2023-24, over 200 engagement opportunities were fulfilled, involving around 5,000 managers, social care workers, social workers, students and service users, at service settings, colleges, career seminars and public events across NI. The </w:t>
      </w:r>
      <w:r>
        <w:rPr>
          <w:rFonts w:ascii="Arial" w:hAnsi="Arial" w:cs="Arial"/>
          <w:sz w:val="24"/>
          <w:szCs w:val="24"/>
        </w:rPr>
        <w:t>Social Care Council</w:t>
      </w:r>
      <w:r w:rsidRPr="00983DBC">
        <w:rPr>
          <w:rFonts w:ascii="Arial" w:hAnsi="Arial" w:cs="Arial"/>
          <w:sz w:val="24"/>
          <w:szCs w:val="24"/>
        </w:rPr>
        <w:t xml:space="preserve"> delivered presentations at workplace events to share information about the Social Care Council, registration, standards, learning and development with social care workers and managers. Sessions were also delivered to university students to introduce the A</w:t>
      </w:r>
      <w:r>
        <w:rPr>
          <w:rFonts w:ascii="Arial" w:hAnsi="Arial" w:cs="Arial"/>
          <w:sz w:val="24"/>
          <w:szCs w:val="24"/>
        </w:rPr>
        <w:t>ssessed Year of Employment (A</w:t>
      </w:r>
      <w:r w:rsidRPr="00983DBC">
        <w:rPr>
          <w:rFonts w:ascii="Arial" w:hAnsi="Arial" w:cs="Arial"/>
          <w:sz w:val="24"/>
          <w:szCs w:val="24"/>
        </w:rPr>
        <w:t>YE</w:t>
      </w:r>
      <w:r>
        <w:rPr>
          <w:rFonts w:ascii="Arial" w:hAnsi="Arial" w:cs="Arial"/>
          <w:sz w:val="24"/>
          <w:szCs w:val="24"/>
        </w:rPr>
        <w:t>)</w:t>
      </w:r>
      <w:r w:rsidRPr="00983DBC">
        <w:rPr>
          <w:rFonts w:ascii="Arial" w:hAnsi="Arial" w:cs="Arial"/>
          <w:sz w:val="24"/>
          <w:szCs w:val="24"/>
        </w:rPr>
        <w:t xml:space="preserve"> standards. The </w:t>
      </w:r>
      <w:r>
        <w:rPr>
          <w:rFonts w:ascii="Arial" w:hAnsi="Arial" w:cs="Arial"/>
          <w:sz w:val="24"/>
          <w:szCs w:val="24"/>
        </w:rPr>
        <w:t>Professional in Practice (</w:t>
      </w:r>
      <w:r w:rsidRPr="00983DBC">
        <w:rPr>
          <w:rFonts w:ascii="Arial" w:hAnsi="Arial" w:cs="Arial"/>
          <w:sz w:val="24"/>
          <w:szCs w:val="24"/>
        </w:rPr>
        <w:t>PiP</w:t>
      </w:r>
      <w:r>
        <w:rPr>
          <w:rFonts w:ascii="Arial" w:hAnsi="Arial" w:cs="Arial"/>
          <w:sz w:val="24"/>
          <w:szCs w:val="24"/>
        </w:rPr>
        <w:t>)</w:t>
      </w:r>
      <w:r w:rsidRPr="00983DBC">
        <w:rPr>
          <w:rFonts w:ascii="Arial" w:hAnsi="Arial" w:cs="Arial"/>
          <w:sz w:val="24"/>
          <w:szCs w:val="24"/>
        </w:rPr>
        <w:t xml:space="preserve"> Framework information was shared in workplaces as part of induction and </w:t>
      </w:r>
      <w:r>
        <w:rPr>
          <w:rFonts w:ascii="Arial" w:hAnsi="Arial" w:cs="Arial"/>
          <w:sz w:val="24"/>
          <w:szCs w:val="24"/>
        </w:rPr>
        <w:t>Continuous Professional Development (</w:t>
      </w:r>
      <w:r w:rsidRPr="00983DBC">
        <w:rPr>
          <w:rFonts w:ascii="Arial" w:hAnsi="Arial" w:cs="Arial"/>
          <w:sz w:val="24"/>
          <w:szCs w:val="24"/>
        </w:rPr>
        <w:t>CPD</w:t>
      </w:r>
      <w:r>
        <w:rPr>
          <w:rFonts w:ascii="Arial" w:hAnsi="Arial" w:cs="Arial"/>
          <w:sz w:val="24"/>
          <w:szCs w:val="24"/>
        </w:rPr>
        <w:t>)</w:t>
      </w:r>
      <w:r w:rsidRPr="00983DBC">
        <w:rPr>
          <w:rFonts w:ascii="Arial" w:hAnsi="Arial" w:cs="Arial"/>
          <w:sz w:val="24"/>
          <w:szCs w:val="24"/>
        </w:rPr>
        <w:t xml:space="preserve"> for social workers. </w:t>
      </w:r>
    </w:p>
    <w:p w:rsidR="00983DBC" w:rsidRDefault="00983DBC" w:rsidP="00983DBC">
      <w:pPr>
        <w:ind w:right="880"/>
        <w:jc w:val="both"/>
        <w:rPr>
          <w:rFonts w:ascii="Arial" w:hAnsi="Arial" w:cs="Arial"/>
          <w:sz w:val="24"/>
          <w:szCs w:val="24"/>
        </w:rPr>
      </w:pPr>
      <w:r w:rsidRPr="00983DBC">
        <w:rPr>
          <w:rFonts w:ascii="Arial" w:hAnsi="Arial" w:cs="Arial"/>
          <w:sz w:val="24"/>
          <w:szCs w:val="24"/>
        </w:rPr>
        <w:t xml:space="preserve">We also continued </w:t>
      </w:r>
      <w:r>
        <w:rPr>
          <w:rFonts w:ascii="Arial" w:hAnsi="Arial" w:cs="Arial"/>
          <w:sz w:val="24"/>
          <w:szCs w:val="24"/>
        </w:rPr>
        <w:t>to deliver our l</w:t>
      </w:r>
      <w:r w:rsidRPr="00983DBC">
        <w:rPr>
          <w:rFonts w:ascii="Arial" w:hAnsi="Arial" w:cs="Arial"/>
          <w:sz w:val="24"/>
          <w:szCs w:val="24"/>
        </w:rPr>
        <w:t xml:space="preserve">unchtime seminars online – with nine being delivered in 2023/24 (and over 1,000 online views).  Topics covered included a presentation by the Department of Health ‘Social Work (NI) Supervision Policy 2024 – promoting quality supervision in social work’. </w:t>
      </w:r>
    </w:p>
    <w:p w:rsidR="00983DBC" w:rsidRPr="00983DBC" w:rsidRDefault="00983DBC" w:rsidP="00983DBC">
      <w:pPr>
        <w:ind w:right="880"/>
        <w:jc w:val="both"/>
        <w:rPr>
          <w:rFonts w:ascii="Arial" w:hAnsi="Arial" w:cs="Arial"/>
          <w:sz w:val="24"/>
          <w:szCs w:val="24"/>
        </w:rPr>
      </w:pPr>
      <w:r w:rsidRPr="00540184">
        <w:rPr>
          <w:noProof/>
          <w:sz w:val="24"/>
          <w:lang w:eastAsia="en-GB"/>
        </w:rPr>
        <w:drawing>
          <wp:anchor distT="0" distB="0" distL="114300" distR="114300" simplePos="0" relativeHeight="251782144" behindDoc="0" locked="0" layoutInCell="1" allowOverlap="1" wp14:anchorId="2337E04F" wp14:editId="3B024C6C">
            <wp:simplePos x="0" y="0"/>
            <wp:positionH relativeFrom="column">
              <wp:posOffset>4144010</wp:posOffset>
            </wp:positionH>
            <wp:positionV relativeFrom="line">
              <wp:posOffset>51435</wp:posOffset>
            </wp:positionV>
            <wp:extent cx="1803400" cy="1358900"/>
            <wp:effectExtent l="0" t="0" r="6350" b="0"/>
            <wp:wrapSquare wrapText="bothSides"/>
            <wp:docPr id="1920228871" name="Picture 1920228871" descr="X:\In_House\Comms &amp; Engagement\Comms Assets Library\Images\2023\Social care managers forums - Oct 23\Big motive pics - Jonathan Synnott\NISCC_Manager_forum_Nov_2023\IMG_0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_House\Comms &amp; Engagement\Comms Assets Library\Images\2023\Social care managers forums - Oct 23\Big motive pics - Jonathan Synnott\NISCC_Manager_forum_Nov_2023\IMG_0329.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11571"/>
                    <a:stretch/>
                  </pic:blipFill>
                  <pic:spPr bwMode="auto">
                    <a:xfrm>
                      <a:off x="0" y="0"/>
                      <a:ext cx="1803400" cy="1358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We also delivered four Social Care Managers Forums during the year. </w:t>
      </w:r>
      <w:r w:rsidRPr="00983DBC">
        <w:rPr>
          <w:rFonts w:ascii="Arial" w:hAnsi="Arial" w:cs="Arial"/>
          <w:sz w:val="24"/>
          <w:szCs w:val="24"/>
        </w:rPr>
        <w:t>These events aim to bring together managers from across the sector to update them on the new resources available to support them in meeting their responsibilities for registered staff. The event provided an opportunity for managers to share their views about the new Care in Practice Framework.</w:t>
      </w:r>
      <w:r>
        <w:rPr>
          <w:sz w:val="24"/>
        </w:rPr>
        <w:t xml:space="preserve"> </w:t>
      </w:r>
    </w:p>
    <w:p w:rsidR="00715AEF" w:rsidRPr="00AA7B4F" w:rsidRDefault="00AA7B4F" w:rsidP="001F4CC8">
      <w:pPr>
        <w:tabs>
          <w:tab w:val="left" w:pos="9498"/>
        </w:tabs>
        <w:jc w:val="both"/>
        <w:rPr>
          <w:rFonts w:ascii="Arial" w:hAnsi="Arial" w:cs="Arial"/>
          <w:b/>
          <w:sz w:val="24"/>
          <w:szCs w:val="24"/>
          <w:u w:val="single"/>
        </w:rPr>
      </w:pPr>
      <w:r w:rsidRPr="00AA7B4F">
        <w:rPr>
          <w:rFonts w:ascii="Arial" w:hAnsi="Arial" w:cs="Arial"/>
          <w:b/>
          <w:sz w:val="24"/>
          <w:szCs w:val="24"/>
          <w:u w:val="single"/>
        </w:rPr>
        <w:t>Partnership Working</w:t>
      </w:r>
    </w:p>
    <w:p w:rsidR="00AA7B4F" w:rsidRDefault="00144B77" w:rsidP="001F4CC8">
      <w:pPr>
        <w:tabs>
          <w:tab w:val="left" w:pos="9498"/>
        </w:tabs>
        <w:jc w:val="both"/>
        <w:rPr>
          <w:rFonts w:ascii="Arial" w:hAnsi="Arial" w:cs="Arial"/>
          <w:sz w:val="24"/>
          <w:szCs w:val="24"/>
        </w:rPr>
      </w:pPr>
      <w:r>
        <w:rPr>
          <w:rFonts w:ascii="Arial" w:hAnsi="Arial" w:cs="Arial"/>
          <w:sz w:val="24"/>
          <w:szCs w:val="24"/>
        </w:rPr>
        <w:t>The Social Care Council</w:t>
      </w:r>
      <w:r w:rsidR="00AA7B4F">
        <w:rPr>
          <w:rFonts w:ascii="Arial" w:hAnsi="Arial" w:cs="Arial"/>
          <w:sz w:val="24"/>
          <w:szCs w:val="24"/>
        </w:rPr>
        <w:t xml:space="preserve"> has </w:t>
      </w:r>
      <w:r w:rsidR="00983DBC">
        <w:rPr>
          <w:rFonts w:ascii="Arial" w:hAnsi="Arial" w:cs="Arial"/>
          <w:sz w:val="24"/>
          <w:szCs w:val="24"/>
        </w:rPr>
        <w:t>a number of</w:t>
      </w:r>
      <w:r w:rsidR="00AA7B4F">
        <w:rPr>
          <w:rFonts w:ascii="Arial" w:hAnsi="Arial" w:cs="Arial"/>
          <w:sz w:val="24"/>
          <w:szCs w:val="24"/>
        </w:rPr>
        <w:t xml:space="preserve"> partnerships in place which supports its business</w:t>
      </w:r>
      <w:r>
        <w:rPr>
          <w:rFonts w:ascii="Arial" w:hAnsi="Arial" w:cs="Arial"/>
          <w:sz w:val="24"/>
          <w:szCs w:val="24"/>
        </w:rPr>
        <w:t xml:space="preserve">.  These are </w:t>
      </w:r>
      <w:r w:rsidR="00AA7B4F">
        <w:rPr>
          <w:rFonts w:ascii="Arial" w:hAnsi="Arial" w:cs="Arial"/>
          <w:sz w:val="24"/>
          <w:szCs w:val="24"/>
        </w:rPr>
        <w:t xml:space="preserve">– </w:t>
      </w:r>
    </w:p>
    <w:p w:rsidR="00AA7B4F" w:rsidRDefault="00AA7B4F" w:rsidP="001F4CC8">
      <w:pPr>
        <w:pStyle w:val="ListParagraph"/>
        <w:numPr>
          <w:ilvl w:val="0"/>
          <w:numId w:val="14"/>
        </w:numPr>
        <w:tabs>
          <w:tab w:val="left" w:pos="9498"/>
        </w:tabs>
        <w:jc w:val="both"/>
        <w:rPr>
          <w:rFonts w:ascii="Arial" w:hAnsi="Arial" w:cs="Arial"/>
          <w:sz w:val="24"/>
          <w:szCs w:val="24"/>
        </w:rPr>
      </w:pPr>
      <w:r>
        <w:rPr>
          <w:rFonts w:ascii="Arial" w:hAnsi="Arial" w:cs="Arial"/>
          <w:sz w:val="24"/>
          <w:szCs w:val="24"/>
        </w:rPr>
        <w:t xml:space="preserve">Participation </w:t>
      </w:r>
      <w:r w:rsidR="000E15DB">
        <w:rPr>
          <w:rFonts w:ascii="Arial" w:hAnsi="Arial" w:cs="Arial"/>
          <w:sz w:val="24"/>
          <w:szCs w:val="24"/>
        </w:rPr>
        <w:t>Partnership</w:t>
      </w:r>
    </w:p>
    <w:p w:rsidR="00AA7B4F" w:rsidRDefault="00AA7B4F" w:rsidP="001F4CC8">
      <w:pPr>
        <w:pStyle w:val="ListParagraph"/>
        <w:numPr>
          <w:ilvl w:val="0"/>
          <w:numId w:val="14"/>
        </w:numPr>
        <w:tabs>
          <w:tab w:val="left" w:pos="9498"/>
        </w:tabs>
        <w:jc w:val="both"/>
        <w:rPr>
          <w:rFonts w:ascii="Arial" w:hAnsi="Arial" w:cs="Arial"/>
          <w:sz w:val="24"/>
          <w:szCs w:val="24"/>
        </w:rPr>
      </w:pPr>
      <w:r>
        <w:rPr>
          <w:rFonts w:ascii="Arial" w:hAnsi="Arial" w:cs="Arial"/>
          <w:sz w:val="24"/>
          <w:szCs w:val="24"/>
        </w:rPr>
        <w:t>Registrants</w:t>
      </w:r>
      <w:r w:rsidR="00EE5F91">
        <w:rPr>
          <w:rFonts w:ascii="Arial" w:hAnsi="Arial" w:cs="Arial"/>
          <w:sz w:val="24"/>
          <w:szCs w:val="24"/>
        </w:rPr>
        <w:t>’</w:t>
      </w:r>
      <w:r>
        <w:rPr>
          <w:rFonts w:ascii="Arial" w:hAnsi="Arial" w:cs="Arial"/>
          <w:sz w:val="24"/>
          <w:szCs w:val="24"/>
        </w:rPr>
        <w:t xml:space="preserve"> </w:t>
      </w:r>
      <w:r w:rsidR="00BD4826">
        <w:rPr>
          <w:rFonts w:ascii="Arial" w:hAnsi="Arial" w:cs="Arial"/>
          <w:sz w:val="24"/>
          <w:szCs w:val="24"/>
        </w:rPr>
        <w:t>Forum</w:t>
      </w:r>
      <w:r w:rsidR="00983DBC">
        <w:rPr>
          <w:rFonts w:ascii="Arial" w:hAnsi="Arial" w:cs="Arial"/>
          <w:sz w:val="24"/>
          <w:szCs w:val="24"/>
        </w:rPr>
        <w:t xml:space="preserve"> (this forum was stood down during the year – and plans are in place to replace this with a Registrants Social Work Forum and a Registrants Social Care Forum)</w:t>
      </w:r>
    </w:p>
    <w:p w:rsidR="00AA7B4F" w:rsidRDefault="000E15DB" w:rsidP="001F4CC8">
      <w:pPr>
        <w:pStyle w:val="ListParagraph"/>
        <w:numPr>
          <w:ilvl w:val="0"/>
          <w:numId w:val="14"/>
        </w:numPr>
        <w:tabs>
          <w:tab w:val="left" w:pos="9498"/>
        </w:tabs>
        <w:jc w:val="both"/>
        <w:rPr>
          <w:rFonts w:ascii="Arial" w:hAnsi="Arial" w:cs="Arial"/>
          <w:sz w:val="24"/>
          <w:szCs w:val="24"/>
        </w:rPr>
      </w:pPr>
      <w:r>
        <w:rPr>
          <w:rFonts w:ascii="Arial" w:hAnsi="Arial" w:cs="Arial"/>
          <w:sz w:val="24"/>
          <w:szCs w:val="24"/>
        </w:rPr>
        <w:t>Leaders in Social Care</w:t>
      </w:r>
      <w:r w:rsidR="00AA7B4F">
        <w:rPr>
          <w:rFonts w:ascii="Arial" w:hAnsi="Arial" w:cs="Arial"/>
          <w:sz w:val="24"/>
          <w:szCs w:val="24"/>
        </w:rPr>
        <w:t xml:space="preserve"> Partnership</w:t>
      </w:r>
    </w:p>
    <w:p w:rsidR="00285101" w:rsidRDefault="00BD4826" w:rsidP="001F4CC8">
      <w:pPr>
        <w:pStyle w:val="ListParagraph"/>
        <w:numPr>
          <w:ilvl w:val="0"/>
          <w:numId w:val="14"/>
        </w:numPr>
        <w:tabs>
          <w:tab w:val="left" w:pos="9498"/>
        </w:tabs>
        <w:jc w:val="both"/>
        <w:rPr>
          <w:rFonts w:ascii="Arial" w:hAnsi="Arial" w:cs="Arial"/>
          <w:sz w:val="24"/>
          <w:szCs w:val="24"/>
        </w:rPr>
      </w:pPr>
      <w:r>
        <w:rPr>
          <w:rFonts w:ascii="Arial" w:hAnsi="Arial" w:cs="Arial"/>
          <w:sz w:val="24"/>
          <w:szCs w:val="24"/>
        </w:rPr>
        <w:t>Professional in Practice</w:t>
      </w:r>
      <w:r w:rsidR="00AA7B4F">
        <w:rPr>
          <w:rFonts w:ascii="Arial" w:hAnsi="Arial" w:cs="Arial"/>
          <w:sz w:val="24"/>
          <w:szCs w:val="24"/>
        </w:rPr>
        <w:t xml:space="preserve"> Partnership</w:t>
      </w:r>
    </w:p>
    <w:p w:rsidR="002646D8" w:rsidRPr="003B683A" w:rsidRDefault="003B683A" w:rsidP="003B683A">
      <w:pPr>
        <w:tabs>
          <w:tab w:val="left" w:pos="9498"/>
        </w:tabs>
        <w:jc w:val="both"/>
        <w:rPr>
          <w:rFonts w:ascii="Arial" w:hAnsi="Arial" w:cs="Arial"/>
          <w:sz w:val="24"/>
          <w:szCs w:val="24"/>
        </w:rPr>
      </w:pPr>
      <w:r w:rsidRPr="00EC432C">
        <w:rPr>
          <w:rFonts w:ascii="Arial" w:hAnsi="Arial" w:cs="Arial"/>
          <w:sz w:val="24"/>
          <w:szCs w:val="24"/>
        </w:rPr>
        <w:t>Eac</w:t>
      </w:r>
      <w:r>
        <w:rPr>
          <w:rFonts w:ascii="Arial" w:hAnsi="Arial" w:cs="Arial"/>
          <w:sz w:val="24"/>
          <w:szCs w:val="24"/>
        </w:rPr>
        <w:t>h of these Partnerships provides</w:t>
      </w:r>
      <w:r w:rsidRPr="00EC432C">
        <w:rPr>
          <w:rFonts w:ascii="Arial" w:hAnsi="Arial" w:cs="Arial"/>
          <w:sz w:val="24"/>
          <w:szCs w:val="24"/>
        </w:rPr>
        <w:t xml:space="preserve"> a structured means through which </w:t>
      </w:r>
      <w:r>
        <w:rPr>
          <w:rFonts w:ascii="Arial" w:hAnsi="Arial" w:cs="Arial"/>
          <w:sz w:val="24"/>
          <w:szCs w:val="24"/>
        </w:rPr>
        <w:t>the Social Care Council</w:t>
      </w:r>
      <w:r w:rsidRPr="00EC432C">
        <w:rPr>
          <w:rFonts w:ascii="Arial" w:hAnsi="Arial" w:cs="Arial"/>
          <w:sz w:val="24"/>
          <w:szCs w:val="24"/>
        </w:rPr>
        <w:t xml:space="preserve"> can </w:t>
      </w:r>
      <w:r>
        <w:rPr>
          <w:rFonts w:ascii="Arial" w:hAnsi="Arial" w:cs="Arial"/>
          <w:sz w:val="24"/>
          <w:szCs w:val="24"/>
        </w:rPr>
        <w:t xml:space="preserve">engage successfully with its stakeholders and review the quality of the service it provides. During 2023/24 each of these Partnerships have, where relevant, informed the work of the Social Care Council, provided feedback on draft policies and plans, informed the culture of the Social Care Council (particularly in relation to communications and the language used to engage with the social care workforce, service users and carers), and contributed to a more effective service through the challenge and assurance function they provide.  </w:t>
      </w:r>
    </w:p>
    <w:p w:rsidR="00AA7B4F" w:rsidRPr="00AA7B4F" w:rsidRDefault="00AA7B4F" w:rsidP="001F4CC8">
      <w:pPr>
        <w:tabs>
          <w:tab w:val="left" w:pos="9498"/>
        </w:tabs>
        <w:jc w:val="both"/>
        <w:rPr>
          <w:rFonts w:ascii="Arial" w:hAnsi="Arial" w:cs="Arial"/>
          <w:sz w:val="24"/>
          <w:szCs w:val="24"/>
          <w:u w:val="single"/>
        </w:rPr>
      </w:pPr>
      <w:r w:rsidRPr="00AA7B4F">
        <w:rPr>
          <w:rFonts w:ascii="Arial" w:hAnsi="Arial" w:cs="Arial"/>
          <w:sz w:val="24"/>
          <w:szCs w:val="24"/>
          <w:u w:val="single"/>
        </w:rPr>
        <w:t xml:space="preserve">Participation </w:t>
      </w:r>
      <w:r w:rsidR="000E15DB">
        <w:rPr>
          <w:rFonts w:ascii="Arial" w:hAnsi="Arial" w:cs="Arial"/>
          <w:sz w:val="24"/>
          <w:szCs w:val="24"/>
          <w:u w:val="single"/>
        </w:rPr>
        <w:t>Partnership</w:t>
      </w:r>
    </w:p>
    <w:p w:rsidR="005C660F" w:rsidRDefault="000A7183" w:rsidP="001F4CC8">
      <w:pPr>
        <w:tabs>
          <w:tab w:val="left" w:pos="9498"/>
        </w:tabs>
        <w:jc w:val="both"/>
        <w:rPr>
          <w:rFonts w:ascii="Arial" w:hAnsi="Arial" w:cs="Arial"/>
          <w:sz w:val="24"/>
          <w:szCs w:val="24"/>
        </w:rPr>
      </w:pPr>
      <w:r>
        <w:rPr>
          <w:rFonts w:ascii="Arial" w:hAnsi="Arial" w:cs="Arial"/>
          <w:sz w:val="24"/>
          <w:szCs w:val="24"/>
        </w:rPr>
        <w:t xml:space="preserve">One of the ways in which </w:t>
      </w:r>
      <w:r w:rsidR="00144B77">
        <w:rPr>
          <w:rFonts w:ascii="Arial" w:hAnsi="Arial" w:cs="Arial"/>
          <w:sz w:val="24"/>
          <w:szCs w:val="24"/>
        </w:rPr>
        <w:t>the Social Care Council</w:t>
      </w:r>
      <w:r w:rsidR="00AA7B4F" w:rsidRPr="00AA7B4F">
        <w:rPr>
          <w:rFonts w:ascii="Arial" w:hAnsi="Arial" w:cs="Arial"/>
          <w:sz w:val="24"/>
          <w:szCs w:val="24"/>
        </w:rPr>
        <w:t xml:space="preserve"> </w:t>
      </w:r>
      <w:r>
        <w:rPr>
          <w:rFonts w:ascii="Arial" w:hAnsi="Arial" w:cs="Arial"/>
          <w:sz w:val="24"/>
          <w:szCs w:val="24"/>
        </w:rPr>
        <w:t>oversees</w:t>
      </w:r>
      <w:r w:rsidR="00AA7B4F" w:rsidRPr="00AA7B4F">
        <w:rPr>
          <w:rFonts w:ascii="Arial" w:hAnsi="Arial" w:cs="Arial"/>
          <w:sz w:val="24"/>
          <w:szCs w:val="24"/>
        </w:rPr>
        <w:t xml:space="preserve"> its engagement with service users and carers </w:t>
      </w:r>
      <w:r>
        <w:rPr>
          <w:rFonts w:ascii="Arial" w:hAnsi="Arial" w:cs="Arial"/>
          <w:sz w:val="24"/>
          <w:szCs w:val="24"/>
        </w:rPr>
        <w:t xml:space="preserve">is </w:t>
      </w:r>
      <w:r w:rsidR="00AA7B4F" w:rsidRPr="00AA7B4F">
        <w:rPr>
          <w:rFonts w:ascii="Arial" w:hAnsi="Arial" w:cs="Arial"/>
          <w:sz w:val="24"/>
          <w:szCs w:val="24"/>
        </w:rPr>
        <w:t xml:space="preserve">through its Participation </w:t>
      </w:r>
      <w:r w:rsidR="000E15DB">
        <w:rPr>
          <w:rFonts w:ascii="Arial" w:hAnsi="Arial" w:cs="Arial"/>
          <w:sz w:val="24"/>
          <w:szCs w:val="24"/>
        </w:rPr>
        <w:t xml:space="preserve">Partnership </w:t>
      </w:r>
      <w:r w:rsidR="00AA7B4F" w:rsidRPr="00AA7B4F">
        <w:rPr>
          <w:rFonts w:ascii="Arial" w:hAnsi="Arial" w:cs="Arial"/>
          <w:sz w:val="24"/>
          <w:szCs w:val="24"/>
        </w:rPr>
        <w:t xml:space="preserve">which is chaired by a </w:t>
      </w:r>
      <w:r w:rsidR="00144B77">
        <w:rPr>
          <w:rFonts w:ascii="Arial" w:hAnsi="Arial" w:cs="Arial"/>
          <w:sz w:val="24"/>
          <w:szCs w:val="24"/>
        </w:rPr>
        <w:t xml:space="preserve">Board Member </w:t>
      </w:r>
      <w:r w:rsidR="00274BE6">
        <w:rPr>
          <w:rFonts w:ascii="Arial" w:hAnsi="Arial" w:cs="Arial"/>
          <w:sz w:val="24"/>
          <w:szCs w:val="24"/>
        </w:rPr>
        <w:t xml:space="preserve">and </w:t>
      </w:r>
      <w:r w:rsidR="00453BC5">
        <w:rPr>
          <w:rFonts w:ascii="Arial" w:hAnsi="Arial" w:cs="Arial"/>
          <w:sz w:val="24"/>
          <w:szCs w:val="24"/>
        </w:rPr>
        <w:t>co-chaired by two members (people who use services or carers)</w:t>
      </w:r>
      <w:r w:rsidR="00274BE6">
        <w:rPr>
          <w:rFonts w:ascii="Arial" w:hAnsi="Arial" w:cs="Arial"/>
          <w:sz w:val="24"/>
          <w:szCs w:val="24"/>
        </w:rPr>
        <w:t xml:space="preserve">, </w:t>
      </w:r>
      <w:r w:rsidR="00AA7B4F" w:rsidRPr="00AA7B4F">
        <w:rPr>
          <w:rFonts w:ascii="Arial" w:hAnsi="Arial" w:cs="Arial"/>
          <w:sz w:val="24"/>
          <w:szCs w:val="24"/>
        </w:rPr>
        <w:t xml:space="preserve">and comprises a number of </w:t>
      </w:r>
      <w:r w:rsidR="000E15DB">
        <w:rPr>
          <w:rFonts w:ascii="Arial" w:hAnsi="Arial" w:cs="Arial"/>
          <w:sz w:val="24"/>
          <w:szCs w:val="24"/>
        </w:rPr>
        <w:t>people who use service</w:t>
      </w:r>
      <w:r w:rsidR="00AA7B4F" w:rsidRPr="00AA7B4F">
        <w:rPr>
          <w:rFonts w:ascii="Arial" w:hAnsi="Arial" w:cs="Arial"/>
          <w:sz w:val="24"/>
          <w:szCs w:val="24"/>
        </w:rPr>
        <w:t xml:space="preserve">s and carers with </w:t>
      </w:r>
      <w:r w:rsidR="000E15DB">
        <w:rPr>
          <w:rFonts w:ascii="Arial" w:hAnsi="Arial" w:cs="Arial"/>
          <w:sz w:val="24"/>
          <w:szCs w:val="24"/>
        </w:rPr>
        <w:t xml:space="preserve">a </w:t>
      </w:r>
      <w:r w:rsidR="00AA7B4F" w:rsidRPr="00AA7B4F">
        <w:rPr>
          <w:rFonts w:ascii="Arial" w:hAnsi="Arial" w:cs="Arial"/>
          <w:sz w:val="24"/>
          <w:szCs w:val="24"/>
        </w:rPr>
        <w:t xml:space="preserve">wide experience of the social care system in Northern Ireland. </w:t>
      </w:r>
      <w:r w:rsidR="00AA7B4F">
        <w:rPr>
          <w:rFonts w:ascii="Arial" w:hAnsi="Arial" w:cs="Arial"/>
          <w:sz w:val="24"/>
          <w:szCs w:val="24"/>
        </w:rPr>
        <w:t xml:space="preserve">The Participation </w:t>
      </w:r>
      <w:r w:rsidR="000E15DB">
        <w:rPr>
          <w:rFonts w:ascii="Arial" w:hAnsi="Arial" w:cs="Arial"/>
          <w:sz w:val="24"/>
          <w:szCs w:val="24"/>
        </w:rPr>
        <w:t>Partnership</w:t>
      </w:r>
      <w:r w:rsidR="00AA7B4F">
        <w:rPr>
          <w:rFonts w:ascii="Arial" w:hAnsi="Arial" w:cs="Arial"/>
          <w:sz w:val="24"/>
          <w:szCs w:val="24"/>
        </w:rPr>
        <w:t xml:space="preserve"> </w:t>
      </w:r>
      <w:r>
        <w:rPr>
          <w:rFonts w:ascii="Arial" w:hAnsi="Arial" w:cs="Arial"/>
          <w:sz w:val="24"/>
          <w:szCs w:val="24"/>
        </w:rPr>
        <w:t>oversees the quality and quantity of engagement and challenges</w:t>
      </w:r>
      <w:r w:rsidR="00AA7B4F">
        <w:rPr>
          <w:rFonts w:ascii="Arial" w:hAnsi="Arial" w:cs="Arial"/>
          <w:sz w:val="24"/>
          <w:szCs w:val="24"/>
        </w:rPr>
        <w:t xml:space="preserve"> the way in which </w:t>
      </w:r>
      <w:r w:rsidR="00144B77">
        <w:rPr>
          <w:rFonts w:ascii="Arial" w:hAnsi="Arial" w:cs="Arial"/>
          <w:sz w:val="24"/>
          <w:szCs w:val="24"/>
        </w:rPr>
        <w:t>the Social Care Council</w:t>
      </w:r>
      <w:r w:rsidR="00AA7B4F">
        <w:rPr>
          <w:rFonts w:ascii="Arial" w:hAnsi="Arial" w:cs="Arial"/>
          <w:sz w:val="24"/>
          <w:szCs w:val="24"/>
        </w:rPr>
        <w:t xml:space="preserve"> designs and delivers its business, ensuring it is people focused and impactful.</w:t>
      </w:r>
    </w:p>
    <w:p w:rsidR="005C660F" w:rsidRPr="00AF7FD4" w:rsidRDefault="000A7183" w:rsidP="001F4CC8">
      <w:pPr>
        <w:tabs>
          <w:tab w:val="left" w:pos="9498"/>
        </w:tabs>
        <w:jc w:val="both"/>
        <w:rPr>
          <w:rFonts w:ascii="Arial" w:eastAsia="Calibri" w:hAnsi="Arial" w:cs="Arial"/>
          <w:bCs/>
          <w:sz w:val="24"/>
          <w:szCs w:val="24"/>
        </w:rPr>
      </w:pPr>
      <w:r>
        <w:rPr>
          <w:rFonts w:ascii="Arial" w:eastAsia="Calibri" w:hAnsi="Arial" w:cs="Arial"/>
          <w:bCs/>
          <w:sz w:val="24"/>
          <w:szCs w:val="24"/>
        </w:rPr>
        <w:t xml:space="preserve">The </w:t>
      </w:r>
      <w:r w:rsidR="005C660F" w:rsidRPr="005F243D">
        <w:rPr>
          <w:rFonts w:ascii="Arial" w:eastAsia="Calibri" w:hAnsi="Arial" w:cs="Arial"/>
          <w:bCs/>
          <w:sz w:val="24"/>
          <w:szCs w:val="24"/>
        </w:rPr>
        <w:t xml:space="preserve">Participation </w:t>
      </w:r>
      <w:r w:rsidR="000E15DB">
        <w:rPr>
          <w:rFonts w:ascii="Arial" w:eastAsia="Calibri" w:hAnsi="Arial" w:cs="Arial"/>
          <w:bCs/>
          <w:sz w:val="24"/>
          <w:szCs w:val="24"/>
        </w:rPr>
        <w:t>Partnership</w:t>
      </w:r>
      <w:r w:rsidR="00144B77">
        <w:rPr>
          <w:rFonts w:ascii="Arial" w:eastAsia="Calibri" w:hAnsi="Arial" w:cs="Arial"/>
          <w:bCs/>
          <w:sz w:val="24"/>
          <w:szCs w:val="24"/>
        </w:rPr>
        <w:t>,</w:t>
      </w:r>
      <w:r w:rsidR="005C660F" w:rsidRPr="005F243D">
        <w:rPr>
          <w:rFonts w:ascii="Arial" w:eastAsia="Calibri" w:hAnsi="Arial" w:cs="Arial"/>
          <w:bCs/>
          <w:sz w:val="24"/>
          <w:szCs w:val="24"/>
        </w:rPr>
        <w:t xml:space="preserve"> </w:t>
      </w:r>
      <w:r>
        <w:rPr>
          <w:rFonts w:ascii="Arial" w:eastAsia="Calibri" w:hAnsi="Arial" w:cs="Arial"/>
          <w:bCs/>
          <w:sz w:val="24"/>
          <w:szCs w:val="24"/>
        </w:rPr>
        <w:t xml:space="preserve">has been instrumental during the year in overseeing the quality </w:t>
      </w:r>
      <w:r w:rsidRPr="00AF7FD4">
        <w:rPr>
          <w:rFonts w:ascii="Arial" w:eastAsia="Calibri" w:hAnsi="Arial" w:cs="Arial"/>
          <w:bCs/>
          <w:sz w:val="24"/>
          <w:szCs w:val="24"/>
        </w:rPr>
        <w:t xml:space="preserve">and quantity of engagement by </w:t>
      </w:r>
      <w:r w:rsidR="00144B77" w:rsidRPr="00AF7FD4">
        <w:rPr>
          <w:rFonts w:ascii="Arial" w:eastAsia="Calibri" w:hAnsi="Arial" w:cs="Arial"/>
          <w:bCs/>
          <w:sz w:val="24"/>
          <w:szCs w:val="24"/>
        </w:rPr>
        <w:t>the Social Care Council</w:t>
      </w:r>
      <w:r w:rsidRPr="00AF7FD4">
        <w:rPr>
          <w:rFonts w:ascii="Arial" w:eastAsia="Calibri" w:hAnsi="Arial" w:cs="Arial"/>
          <w:bCs/>
          <w:sz w:val="24"/>
          <w:szCs w:val="24"/>
        </w:rPr>
        <w:t xml:space="preserve">, including </w:t>
      </w:r>
      <w:r w:rsidR="005C660F" w:rsidRPr="00AF7FD4">
        <w:rPr>
          <w:rFonts w:ascii="Arial" w:eastAsia="Calibri" w:hAnsi="Arial" w:cs="Arial"/>
          <w:bCs/>
          <w:sz w:val="24"/>
          <w:szCs w:val="24"/>
        </w:rPr>
        <w:t xml:space="preserve">– </w:t>
      </w:r>
    </w:p>
    <w:p w:rsidR="00983DBC" w:rsidRPr="00983DBC" w:rsidRDefault="00983DBC" w:rsidP="00983DBC">
      <w:pPr>
        <w:numPr>
          <w:ilvl w:val="0"/>
          <w:numId w:val="43"/>
        </w:numPr>
        <w:spacing w:after="160" w:line="259" w:lineRule="auto"/>
        <w:ind w:left="709" w:right="249" w:hanging="425"/>
        <w:contextualSpacing/>
        <w:jc w:val="both"/>
        <w:rPr>
          <w:rFonts w:ascii="Arial" w:eastAsia="Calibri" w:hAnsi="Arial" w:cs="Arial"/>
          <w:bCs/>
          <w:sz w:val="24"/>
          <w:szCs w:val="24"/>
        </w:rPr>
      </w:pPr>
      <w:r w:rsidRPr="00983DBC">
        <w:rPr>
          <w:rFonts w:ascii="Arial" w:eastAsia="Calibri" w:hAnsi="Arial" w:cs="Arial"/>
          <w:bCs/>
          <w:sz w:val="24"/>
          <w:szCs w:val="24"/>
        </w:rPr>
        <w:t>Participating on the Review of the Social Work Degree in NI</w:t>
      </w:r>
      <w:r>
        <w:rPr>
          <w:rFonts w:ascii="Arial" w:eastAsia="Calibri" w:hAnsi="Arial" w:cs="Arial"/>
          <w:bCs/>
          <w:sz w:val="24"/>
          <w:szCs w:val="24"/>
        </w:rPr>
        <w:t>.</w:t>
      </w:r>
    </w:p>
    <w:p w:rsidR="00983DBC" w:rsidRPr="00983DBC" w:rsidRDefault="00983DBC" w:rsidP="00983DBC">
      <w:pPr>
        <w:numPr>
          <w:ilvl w:val="0"/>
          <w:numId w:val="43"/>
        </w:numPr>
        <w:spacing w:after="160" w:line="259" w:lineRule="auto"/>
        <w:ind w:left="709" w:right="249" w:hanging="425"/>
        <w:contextualSpacing/>
        <w:jc w:val="both"/>
        <w:rPr>
          <w:rFonts w:ascii="Arial" w:eastAsia="Calibri" w:hAnsi="Arial" w:cs="Arial"/>
          <w:bCs/>
          <w:sz w:val="24"/>
          <w:szCs w:val="24"/>
        </w:rPr>
      </w:pPr>
      <w:r w:rsidRPr="00983DBC">
        <w:rPr>
          <w:rFonts w:ascii="Arial" w:eastAsia="Calibri" w:hAnsi="Arial" w:cs="Arial"/>
          <w:bCs/>
          <w:sz w:val="24"/>
          <w:szCs w:val="24"/>
        </w:rPr>
        <w:t>Engaging with social care workers and employers to learn more about their views on qualifications and a career structure for social care.</w:t>
      </w:r>
    </w:p>
    <w:p w:rsidR="00983DBC" w:rsidRPr="00983DBC" w:rsidRDefault="00983DBC" w:rsidP="00983DBC">
      <w:pPr>
        <w:numPr>
          <w:ilvl w:val="0"/>
          <w:numId w:val="43"/>
        </w:numPr>
        <w:spacing w:after="160" w:line="259" w:lineRule="auto"/>
        <w:ind w:left="709" w:right="249" w:hanging="425"/>
        <w:contextualSpacing/>
        <w:jc w:val="both"/>
        <w:rPr>
          <w:rFonts w:ascii="Arial" w:eastAsia="Calibri" w:hAnsi="Arial" w:cs="Arial"/>
          <w:bCs/>
          <w:sz w:val="24"/>
          <w:szCs w:val="24"/>
        </w:rPr>
      </w:pPr>
      <w:r w:rsidRPr="00983DBC">
        <w:rPr>
          <w:rFonts w:ascii="Arial" w:eastAsia="Calibri" w:hAnsi="Arial" w:cs="Arial"/>
          <w:bCs/>
          <w:sz w:val="24"/>
          <w:szCs w:val="24"/>
        </w:rPr>
        <w:t xml:space="preserve">Collaboration with the Social Care Council to progress the Communications and Engagement Plan from </w:t>
      </w:r>
      <w:r w:rsidR="00CF63CF">
        <w:rPr>
          <w:rFonts w:ascii="Arial" w:eastAsia="Calibri" w:hAnsi="Arial" w:cs="Arial"/>
          <w:bCs/>
          <w:sz w:val="24"/>
          <w:szCs w:val="24"/>
        </w:rPr>
        <w:t>a service user/</w:t>
      </w:r>
      <w:r w:rsidRPr="00983DBC">
        <w:rPr>
          <w:rFonts w:ascii="Arial" w:eastAsia="Calibri" w:hAnsi="Arial" w:cs="Arial"/>
          <w:bCs/>
          <w:sz w:val="24"/>
          <w:szCs w:val="24"/>
        </w:rPr>
        <w:t>carer perspective</w:t>
      </w:r>
    </w:p>
    <w:p w:rsidR="00983DBC" w:rsidRPr="00983DBC" w:rsidRDefault="00983DBC" w:rsidP="00983DBC">
      <w:pPr>
        <w:numPr>
          <w:ilvl w:val="0"/>
          <w:numId w:val="43"/>
        </w:numPr>
        <w:spacing w:after="160" w:line="259" w:lineRule="auto"/>
        <w:ind w:left="709" w:right="249" w:hanging="425"/>
        <w:contextualSpacing/>
        <w:jc w:val="both"/>
        <w:rPr>
          <w:rFonts w:ascii="Arial" w:eastAsia="Calibri" w:hAnsi="Arial" w:cs="Arial"/>
          <w:bCs/>
          <w:sz w:val="24"/>
          <w:szCs w:val="24"/>
        </w:rPr>
      </w:pPr>
      <w:r w:rsidRPr="00983DBC">
        <w:rPr>
          <w:rFonts w:ascii="Arial" w:eastAsia="Calibri" w:hAnsi="Arial" w:cs="Arial"/>
          <w:bCs/>
          <w:sz w:val="24"/>
          <w:szCs w:val="24"/>
        </w:rPr>
        <w:t>Membership of the Social Care Collaborative Forum and workstreams for service user and carer involvement and the development of social care workforce data/intelligence</w:t>
      </w:r>
      <w:r w:rsidR="00CF63CF">
        <w:rPr>
          <w:rFonts w:ascii="Arial" w:eastAsia="Calibri" w:hAnsi="Arial" w:cs="Arial"/>
          <w:bCs/>
          <w:sz w:val="24"/>
          <w:szCs w:val="24"/>
        </w:rPr>
        <w:t>.</w:t>
      </w:r>
    </w:p>
    <w:p w:rsidR="00983DBC" w:rsidRPr="00CF63CF" w:rsidRDefault="00983DBC" w:rsidP="00983DBC">
      <w:pPr>
        <w:numPr>
          <w:ilvl w:val="0"/>
          <w:numId w:val="43"/>
        </w:numPr>
        <w:spacing w:before="100" w:beforeAutospacing="1" w:after="100" w:afterAutospacing="1" w:line="259" w:lineRule="auto"/>
        <w:ind w:left="709" w:right="249" w:hanging="425"/>
        <w:contextualSpacing/>
        <w:jc w:val="both"/>
        <w:rPr>
          <w:rFonts w:ascii="Arial" w:eastAsia="Calibri" w:hAnsi="Arial" w:cs="Arial"/>
          <w:bCs/>
          <w:sz w:val="24"/>
          <w:szCs w:val="24"/>
        </w:rPr>
      </w:pPr>
      <w:r w:rsidRPr="00CF63CF">
        <w:rPr>
          <w:rFonts w:ascii="Arial" w:eastAsia="Calibri" w:hAnsi="Arial" w:cs="Arial"/>
          <w:bCs/>
          <w:sz w:val="24"/>
          <w:szCs w:val="24"/>
        </w:rPr>
        <w:t>Development of resources to support recruitment, retention and wellbeing for the social care workforce, including the Values Based Retention Toolkit resource.</w:t>
      </w:r>
    </w:p>
    <w:p w:rsidR="00983DBC" w:rsidRPr="00CF63CF" w:rsidRDefault="00983DBC" w:rsidP="00CF63CF">
      <w:pPr>
        <w:numPr>
          <w:ilvl w:val="0"/>
          <w:numId w:val="43"/>
        </w:numPr>
        <w:spacing w:before="100" w:beforeAutospacing="1" w:after="100" w:afterAutospacing="1" w:line="259" w:lineRule="auto"/>
        <w:ind w:right="249"/>
        <w:contextualSpacing/>
        <w:jc w:val="both"/>
        <w:rPr>
          <w:rFonts w:ascii="Arial" w:eastAsia="Calibri" w:hAnsi="Arial" w:cs="Arial"/>
          <w:bCs/>
          <w:sz w:val="24"/>
          <w:szCs w:val="24"/>
        </w:rPr>
      </w:pPr>
      <w:r w:rsidRPr="00CF63CF">
        <w:rPr>
          <w:rFonts w:ascii="Arial" w:eastAsia="Calibri" w:hAnsi="Arial" w:cs="Arial"/>
          <w:bCs/>
          <w:sz w:val="24"/>
          <w:szCs w:val="24"/>
        </w:rPr>
        <w:t xml:space="preserve">Contributing to Degree in Social Work programmes through input with students’ taught sessions to provide insight into service user and carer experiences. </w:t>
      </w:r>
    </w:p>
    <w:p w:rsidR="00983DBC" w:rsidRPr="00CF63CF" w:rsidRDefault="00983DBC" w:rsidP="00983DBC">
      <w:pPr>
        <w:numPr>
          <w:ilvl w:val="0"/>
          <w:numId w:val="43"/>
        </w:numPr>
        <w:spacing w:before="100" w:beforeAutospacing="1" w:after="100" w:afterAutospacing="1" w:line="259" w:lineRule="auto"/>
        <w:ind w:right="249"/>
        <w:contextualSpacing/>
        <w:jc w:val="both"/>
        <w:rPr>
          <w:rFonts w:ascii="Arial" w:eastAsia="Calibri" w:hAnsi="Arial" w:cs="Arial"/>
          <w:bCs/>
          <w:sz w:val="24"/>
          <w:szCs w:val="24"/>
        </w:rPr>
      </w:pPr>
      <w:r w:rsidRPr="00CF63CF">
        <w:rPr>
          <w:rFonts w:ascii="Arial" w:eastAsia="Calibri" w:hAnsi="Arial" w:cs="Arial"/>
          <w:bCs/>
          <w:sz w:val="24"/>
          <w:szCs w:val="24"/>
        </w:rPr>
        <w:t xml:space="preserve">Providing service users and carer perspectives to the NI Degree Partnership review of the Regional Protocol for Progression in Practice Learning. </w:t>
      </w:r>
    </w:p>
    <w:p w:rsidR="00983DBC" w:rsidRPr="00CF63CF" w:rsidRDefault="00983DBC" w:rsidP="00983DBC">
      <w:pPr>
        <w:numPr>
          <w:ilvl w:val="0"/>
          <w:numId w:val="43"/>
        </w:numPr>
        <w:spacing w:before="100" w:beforeAutospacing="1" w:after="100" w:afterAutospacing="1" w:line="259" w:lineRule="auto"/>
        <w:ind w:right="249"/>
        <w:contextualSpacing/>
        <w:jc w:val="both"/>
        <w:rPr>
          <w:rFonts w:ascii="Arial" w:eastAsia="Calibri" w:hAnsi="Arial" w:cs="Arial"/>
          <w:bCs/>
          <w:sz w:val="24"/>
          <w:szCs w:val="24"/>
        </w:rPr>
      </w:pPr>
      <w:r w:rsidRPr="00CF63CF">
        <w:rPr>
          <w:rFonts w:ascii="Arial" w:eastAsia="Calibri" w:hAnsi="Arial" w:cs="Arial"/>
          <w:bCs/>
          <w:sz w:val="24"/>
          <w:szCs w:val="24"/>
        </w:rPr>
        <w:t>Ongoing support to develop Learning Zone resources, including the recently launched Human Rights Resource.</w:t>
      </w:r>
    </w:p>
    <w:p w:rsidR="00983DBC" w:rsidRPr="00CF63CF" w:rsidRDefault="00983DBC" w:rsidP="00983DBC">
      <w:pPr>
        <w:numPr>
          <w:ilvl w:val="0"/>
          <w:numId w:val="43"/>
        </w:numPr>
        <w:spacing w:before="100" w:beforeAutospacing="1" w:after="100" w:afterAutospacing="1" w:line="259" w:lineRule="auto"/>
        <w:ind w:left="709" w:right="249" w:hanging="425"/>
        <w:contextualSpacing/>
        <w:jc w:val="both"/>
        <w:rPr>
          <w:rFonts w:ascii="Arial" w:eastAsia="Calibri" w:hAnsi="Arial" w:cs="Arial"/>
          <w:bCs/>
          <w:sz w:val="24"/>
          <w:szCs w:val="24"/>
        </w:rPr>
      </w:pPr>
      <w:r w:rsidRPr="00CF63CF">
        <w:rPr>
          <w:rFonts w:ascii="Arial" w:eastAsia="Calibri" w:hAnsi="Arial" w:cs="Arial"/>
          <w:bCs/>
          <w:sz w:val="24"/>
          <w:szCs w:val="24"/>
        </w:rPr>
        <w:t xml:space="preserve">Filming and editing of the short film ‘Where there’s a will, there’s a way’ featuring partnership member Joanne Sansome and Professor Joe Duffy, Queens University Belfast. </w:t>
      </w:r>
    </w:p>
    <w:p w:rsidR="00CF63CF" w:rsidRPr="002228FC" w:rsidRDefault="00983DBC" w:rsidP="00CF63CF">
      <w:pPr>
        <w:numPr>
          <w:ilvl w:val="0"/>
          <w:numId w:val="43"/>
        </w:numPr>
        <w:spacing w:before="100" w:beforeAutospacing="1" w:after="100" w:afterAutospacing="1" w:line="259" w:lineRule="auto"/>
        <w:ind w:left="709" w:right="249" w:hanging="425"/>
        <w:contextualSpacing/>
        <w:jc w:val="both"/>
        <w:rPr>
          <w:rFonts w:eastAsia="Times New Roman"/>
          <w:sz w:val="24"/>
          <w:szCs w:val="24"/>
        </w:rPr>
      </w:pPr>
      <w:r w:rsidRPr="002228FC">
        <w:rPr>
          <w:rFonts w:eastAsia="Times New Roman"/>
          <w:noProof/>
          <w:sz w:val="24"/>
          <w:szCs w:val="24"/>
          <w:lang w:eastAsia="en-GB"/>
        </w:rPr>
        <w:drawing>
          <wp:anchor distT="0" distB="0" distL="114300" distR="114300" simplePos="0" relativeHeight="251784192" behindDoc="0" locked="0" layoutInCell="1" allowOverlap="1" wp14:anchorId="3AEC7861" wp14:editId="70A41B1B">
            <wp:simplePos x="0" y="0"/>
            <wp:positionH relativeFrom="margin">
              <wp:align>right</wp:align>
            </wp:positionH>
            <wp:positionV relativeFrom="paragraph">
              <wp:posOffset>53975</wp:posOffset>
            </wp:positionV>
            <wp:extent cx="3042285" cy="1907540"/>
            <wp:effectExtent l="0" t="0" r="5715" b="0"/>
            <wp:wrapSquare wrapText="bothSides"/>
            <wp:docPr id="359131581" name="Picture 35913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42285" cy="1907540"/>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sz w:val="24"/>
          <w:szCs w:val="24"/>
        </w:rPr>
        <w:t>P</w:t>
      </w:r>
      <w:r w:rsidRPr="00CF63CF">
        <w:rPr>
          <w:rFonts w:ascii="Arial" w:eastAsia="Calibri" w:hAnsi="Arial" w:cs="Arial"/>
          <w:bCs/>
          <w:sz w:val="24"/>
          <w:szCs w:val="24"/>
        </w:rPr>
        <w:t>articipation in videos and podcasts recognising innovative employment and support programmes for people who use services. (Group member Ronnie Patterson’s video from his role as G</w:t>
      </w:r>
      <w:r w:rsidR="00CF63CF">
        <w:rPr>
          <w:rFonts w:ascii="Arial" w:eastAsia="Calibri" w:hAnsi="Arial" w:cs="Arial"/>
          <w:bCs/>
          <w:sz w:val="24"/>
          <w:szCs w:val="24"/>
        </w:rPr>
        <w:t>allery Guide at The MAC Belfast.</w:t>
      </w:r>
    </w:p>
    <w:p w:rsidR="002646D8" w:rsidRDefault="002646D8" w:rsidP="001F4CC8">
      <w:pPr>
        <w:tabs>
          <w:tab w:val="left" w:pos="9498"/>
        </w:tabs>
        <w:spacing w:after="0"/>
        <w:ind w:left="426"/>
        <w:contextualSpacing/>
        <w:rPr>
          <w:rFonts w:ascii="Arial" w:eastAsia="Calibri" w:hAnsi="Arial" w:cs="Arial"/>
          <w:bCs/>
          <w:sz w:val="24"/>
          <w:szCs w:val="24"/>
        </w:rPr>
      </w:pPr>
    </w:p>
    <w:p w:rsidR="00453BC5" w:rsidRDefault="00453BC5" w:rsidP="001F4CC8">
      <w:pPr>
        <w:tabs>
          <w:tab w:val="left" w:pos="9498"/>
        </w:tabs>
        <w:spacing w:after="0"/>
        <w:ind w:left="426"/>
        <w:contextualSpacing/>
        <w:rPr>
          <w:rFonts w:ascii="Arial" w:eastAsia="Calibri" w:hAnsi="Arial" w:cs="Arial"/>
          <w:bCs/>
          <w:sz w:val="24"/>
          <w:szCs w:val="24"/>
        </w:rPr>
      </w:pPr>
    </w:p>
    <w:p w:rsidR="00453BC5" w:rsidRDefault="00453BC5" w:rsidP="001F4CC8">
      <w:pPr>
        <w:tabs>
          <w:tab w:val="left" w:pos="9498"/>
        </w:tabs>
        <w:spacing w:after="0"/>
        <w:ind w:left="426"/>
        <w:contextualSpacing/>
        <w:rPr>
          <w:rFonts w:ascii="Arial" w:eastAsia="Calibri" w:hAnsi="Arial" w:cs="Arial"/>
          <w:bCs/>
          <w:sz w:val="24"/>
          <w:szCs w:val="24"/>
        </w:rPr>
      </w:pPr>
    </w:p>
    <w:p w:rsidR="008D28CB" w:rsidRPr="002646D8" w:rsidRDefault="008D28CB" w:rsidP="001F4CC8">
      <w:pPr>
        <w:tabs>
          <w:tab w:val="left" w:pos="9498"/>
        </w:tabs>
        <w:spacing w:after="0"/>
        <w:ind w:left="426"/>
        <w:contextualSpacing/>
        <w:rPr>
          <w:rFonts w:ascii="Arial" w:eastAsia="Calibri" w:hAnsi="Arial" w:cs="Arial"/>
          <w:bCs/>
          <w:sz w:val="24"/>
          <w:szCs w:val="24"/>
        </w:rPr>
      </w:pPr>
    </w:p>
    <w:p w:rsidR="00AA7B4F" w:rsidRPr="00A6776A" w:rsidRDefault="00AA7B4F" w:rsidP="001F4CC8">
      <w:pPr>
        <w:tabs>
          <w:tab w:val="left" w:pos="9498"/>
        </w:tabs>
        <w:spacing w:after="0" w:line="360" w:lineRule="auto"/>
        <w:contextualSpacing/>
        <w:rPr>
          <w:rFonts w:ascii="Arial" w:eastAsia="Calibri" w:hAnsi="Arial" w:cs="Arial"/>
          <w:bCs/>
          <w:sz w:val="24"/>
          <w:szCs w:val="24"/>
        </w:rPr>
      </w:pPr>
      <w:r w:rsidRPr="00A6776A">
        <w:rPr>
          <w:rFonts w:ascii="Arial" w:hAnsi="Arial" w:cs="Arial"/>
          <w:sz w:val="24"/>
          <w:szCs w:val="24"/>
          <w:u w:val="single"/>
        </w:rPr>
        <w:t>Registrants</w:t>
      </w:r>
      <w:r w:rsidR="00EE5F91" w:rsidRPr="00A6776A">
        <w:rPr>
          <w:rFonts w:ascii="Arial" w:hAnsi="Arial" w:cs="Arial"/>
          <w:sz w:val="24"/>
          <w:szCs w:val="24"/>
          <w:u w:val="single"/>
        </w:rPr>
        <w:t>’</w:t>
      </w:r>
      <w:r w:rsidRPr="00A6776A">
        <w:rPr>
          <w:rFonts w:ascii="Arial" w:hAnsi="Arial" w:cs="Arial"/>
          <w:sz w:val="24"/>
          <w:szCs w:val="24"/>
          <w:u w:val="single"/>
        </w:rPr>
        <w:t xml:space="preserve"> </w:t>
      </w:r>
      <w:r w:rsidR="00BD4826" w:rsidRPr="00A6776A">
        <w:rPr>
          <w:rFonts w:ascii="Arial" w:hAnsi="Arial" w:cs="Arial"/>
          <w:sz w:val="24"/>
          <w:szCs w:val="24"/>
          <w:u w:val="single"/>
        </w:rPr>
        <w:t>Forum</w:t>
      </w:r>
    </w:p>
    <w:p w:rsidR="00AA7B4F" w:rsidRDefault="00144B77" w:rsidP="001F4CC8">
      <w:pPr>
        <w:pStyle w:val="ListParagraph"/>
        <w:tabs>
          <w:tab w:val="left" w:pos="9498"/>
        </w:tabs>
        <w:ind w:left="0"/>
        <w:jc w:val="both"/>
        <w:rPr>
          <w:rFonts w:ascii="Arial" w:hAnsi="Arial" w:cs="Arial"/>
          <w:sz w:val="24"/>
          <w:szCs w:val="24"/>
        </w:rPr>
      </w:pPr>
      <w:r>
        <w:rPr>
          <w:rFonts w:ascii="Arial" w:hAnsi="Arial" w:cs="Arial"/>
          <w:sz w:val="24"/>
          <w:szCs w:val="24"/>
        </w:rPr>
        <w:t>The Social Care Council’s</w:t>
      </w:r>
      <w:r w:rsidR="00EE5F91">
        <w:rPr>
          <w:rFonts w:ascii="Arial" w:hAnsi="Arial" w:cs="Arial"/>
          <w:sz w:val="24"/>
          <w:szCs w:val="24"/>
        </w:rPr>
        <w:t xml:space="preserve"> r</w:t>
      </w:r>
      <w:r w:rsidR="00EC432C">
        <w:rPr>
          <w:rFonts w:ascii="Arial" w:hAnsi="Arial" w:cs="Arial"/>
          <w:sz w:val="24"/>
          <w:szCs w:val="24"/>
        </w:rPr>
        <w:t>egister</w:t>
      </w:r>
      <w:r w:rsidR="00CB6983">
        <w:rPr>
          <w:rFonts w:ascii="Arial" w:hAnsi="Arial" w:cs="Arial"/>
          <w:sz w:val="24"/>
          <w:szCs w:val="24"/>
        </w:rPr>
        <w:t xml:space="preserve"> </w:t>
      </w:r>
      <w:r w:rsidR="005C660F">
        <w:rPr>
          <w:rFonts w:ascii="Arial" w:hAnsi="Arial" w:cs="Arial"/>
          <w:sz w:val="24"/>
          <w:szCs w:val="24"/>
        </w:rPr>
        <w:t xml:space="preserve">at </w:t>
      </w:r>
      <w:r w:rsidR="00697ED3">
        <w:rPr>
          <w:rFonts w:ascii="Arial" w:hAnsi="Arial" w:cs="Arial"/>
          <w:sz w:val="24"/>
          <w:szCs w:val="24"/>
        </w:rPr>
        <w:t xml:space="preserve">the </w:t>
      </w:r>
      <w:r w:rsidR="005C660F">
        <w:rPr>
          <w:rFonts w:ascii="Arial" w:hAnsi="Arial" w:cs="Arial"/>
          <w:sz w:val="24"/>
          <w:szCs w:val="24"/>
        </w:rPr>
        <w:t xml:space="preserve">end </w:t>
      </w:r>
      <w:r w:rsidR="00697ED3">
        <w:rPr>
          <w:rFonts w:ascii="Arial" w:hAnsi="Arial" w:cs="Arial"/>
          <w:sz w:val="24"/>
          <w:szCs w:val="24"/>
        </w:rPr>
        <w:t xml:space="preserve">of </w:t>
      </w:r>
      <w:r w:rsidR="000E15DB">
        <w:rPr>
          <w:rFonts w:ascii="Arial" w:hAnsi="Arial" w:cs="Arial"/>
          <w:sz w:val="24"/>
          <w:szCs w:val="24"/>
        </w:rPr>
        <w:t>March 202</w:t>
      </w:r>
      <w:r w:rsidR="00274BE6">
        <w:rPr>
          <w:rFonts w:ascii="Arial" w:hAnsi="Arial" w:cs="Arial"/>
          <w:sz w:val="24"/>
          <w:szCs w:val="24"/>
        </w:rPr>
        <w:t>3</w:t>
      </w:r>
      <w:r w:rsidR="000E15DB">
        <w:rPr>
          <w:rFonts w:ascii="Arial" w:hAnsi="Arial" w:cs="Arial"/>
          <w:sz w:val="24"/>
          <w:szCs w:val="24"/>
        </w:rPr>
        <w:t xml:space="preserve"> </w:t>
      </w:r>
      <w:r w:rsidR="00762AF6">
        <w:rPr>
          <w:rFonts w:ascii="Arial" w:hAnsi="Arial" w:cs="Arial"/>
          <w:sz w:val="24"/>
          <w:szCs w:val="24"/>
        </w:rPr>
        <w:t>i</w:t>
      </w:r>
      <w:r>
        <w:rPr>
          <w:rFonts w:ascii="Arial" w:hAnsi="Arial" w:cs="Arial"/>
          <w:sz w:val="24"/>
          <w:szCs w:val="24"/>
        </w:rPr>
        <w:t xml:space="preserve">ncluded </w:t>
      </w:r>
      <w:r w:rsidR="003B683A">
        <w:rPr>
          <w:rFonts w:ascii="Arial" w:hAnsi="Arial" w:cs="Arial"/>
          <w:sz w:val="24"/>
          <w:szCs w:val="24"/>
        </w:rPr>
        <w:t>over 46</w:t>
      </w:r>
      <w:r>
        <w:rPr>
          <w:rFonts w:ascii="Arial" w:hAnsi="Arial" w:cs="Arial"/>
          <w:sz w:val="24"/>
          <w:szCs w:val="24"/>
        </w:rPr>
        <w:t xml:space="preserve">,000 </w:t>
      </w:r>
      <w:r w:rsidR="00EE5F91">
        <w:rPr>
          <w:rFonts w:ascii="Arial" w:hAnsi="Arial" w:cs="Arial"/>
          <w:sz w:val="24"/>
          <w:szCs w:val="24"/>
        </w:rPr>
        <w:t>r</w:t>
      </w:r>
      <w:r w:rsidR="00AA7B4F" w:rsidRPr="00AA7B4F">
        <w:rPr>
          <w:rFonts w:ascii="Arial" w:hAnsi="Arial" w:cs="Arial"/>
          <w:sz w:val="24"/>
          <w:szCs w:val="24"/>
        </w:rPr>
        <w:t>egi</w:t>
      </w:r>
      <w:r w:rsidR="00CB6983">
        <w:rPr>
          <w:rFonts w:ascii="Arial" w:hAnsi="Arial" w:cs="Arial"/>
          <w:sz w:val="24"/>
          <w:szCs w:val="24"/>
        </w:rPr>
        <w:t>strants across Northern Ireland.</w:t>
      </w:r>
      <w:r w:rsidR="008623AB">
        <w:rPr>
          <w:rFonts w:ascii="Arial" w:hAnsi="Arial" w:cs="Arial"/>
          <w:sz w:val="24"/>
          <w:szCs w:val="24"/>
        </w:rPr>
        <w:t xml:space="preserve">  The Social Care Council engages with its registrants using a range of methods and opportunities that include; direct email; provision of information and support on the website, learning and development resources on the Learning Zone, in Lunchtime Seminars and at through the Social Care </w:t>
      </w:r>
      <w:r w:rsidR="003B683A">
        <w:rPr>
          <w:rFonts w:ascii="Arial" w:hAnsi="Arial" w:cs="Arial"/>
          <w:sz w:val="24"/>
          <w:szCs w:val="24"/>
        </w:rPr>
        <w:t>Managers Forums</w:t>
      </w:r>
      <w:r w:rsidR="008623AB">
        <w:rPr>
          <w:rFonts w:ascii="Arial" w:hAnsi="Arial" w:cs="Arial"/>
          <w:sz w:val="24"/>
          <w:szCs w:val="24"/>
        </w:rPr>
        <w:t xml:space="preserve">, as well as in person events targeted for particular groupings.  In June 2022 the </w:t>
      </w:r>
      <w:r w:rsidR="003B683A">
        <w:rPr>
          <w:rFonts w:ascii="Arial" w:hAnsi="Arial" w:cs="Arial"/>
          <w:sz w:val="24"/>
          <w:szCs w:val="24"/>
        </w:rPr>
        <w:t xml:space="preserve">Social </w:t>
      </w:r>
      <w:r w:rsidR="008623AB">
        <w:rPr>
          <w:rFonts w:ascii="Arial" w:hAnsi="Arial" w:cs="Arial"/>
          <w:sz w:val="24"/>
          <w:szCs w:val="24"/>
        </w:rPr>
        <w:t xml:space="preserve">Council’s Board initiated a review the Registrants Forum that had been in place for a number of years as it had limited impact or influence on the wide range of engagement activity that takes place on an on-going basis.  The review is </w:t>
      </w:r>
      <w:r w:rsidR="003B683A">
        <w:rPr>
          <w:rFonts w:ascii="Arial" w:hAnsi="Arial" w:cs="Arial"/>
          <w:sz w:val="24"/>
          <w:szCs w:val="24"/>
        </w:rPr>
        <w:t xml:space="preserve">now </w:t>
      </w:r>
      <w:r w:rsidR="008623AB">
        <w:rPr>
          <w:rFonts w:ascii="Arial" w:hAnsi="Arial" w:cs="Arial"/>
          <w:sz w:val="24"/>
          <w:szCs w:val="24"/>
        </w:rPr>
        <w:t xml:space="preserve">complete and </w:t>
      </w:r>
      <w:r w:rsidR="003B683A">
        <w:rPr>
          <w:rFonts w:ascii="Arial" w:hAnsi="Arial" w:cs="Arial"/>
          <w:sz w:val="24"/>
          <w:szCs w:val="24"/>
        </w:rPr>
        <w:t>two new forums are being established – a Registrants Social Work Forum – and a Registrants Social Care Forum.  While both of these forums will have their own work and engagement programme – they will also work collaboratively together.</w:t>
      </w:r>
      <w:r w:rsidR="008623AB">
        <w:rPr>
          <w:rFonts w:ascii="Arial" w:hAnsi="Arial" w:cs="Arial"/>
          <w:sz w:val="24"/>
          <w:szCs w:val="24"/>
        </w:rPr>
        <w:t xml:space="preserve">  </w:t>
      </w:r>
      <w:r w:rsidR="00CB6983">
        <w:rPr>
          <w:rFonts w:ascii="Arial" w:hAnsi="Arial" w:cs="Arial"/>
          <w:sz w:val="24"/>
          <w:szCs w:val="24"/>
        </w:rPr>
        <w:t xml:space="preserve">  </w:t>
      </w:r>
    </w:p>
    <w:p w:rsidR="00EC432C" w:rsidRDefault="00EC432C" w:rsidP="001F4CC8">
      <w:pPr>
        <w:pStyle w:val="ListParagraph"/>
        <w:tabs>
          <w:tab w:val="left" w:pos="9498"/>
        </w:tabs>
        <w:ind w:left="0"/>
        <w:jc w:val="both"/>
        <w:rPr>
          <w:rFonts w:ascii="Arial" w:hAnsi="Arial" w:cs="Arial"/>
          <w:sz w:val="24"/>
          <w:szCs w:val="24"/>
        </w:rPr>
      </w:pPr>
    </w:p>
    <w:p w:rsidR="000E15DB" w:rsidRDefault="000E15DB" w:rsidP="001F4CC8">
      <w:pPr>
        <w:pStyle w:val="ListParagraph"/>
        <w:tabs>
          <w:tab w:val="left" w:pos="9498"/>
        </w:tabs>
        <w:ind w:left="0"/>
        <w:jc w:val="both"/>
        <w:rPr>
          <w:rFonts w:ascii="Arial" w:hAnsi="Arial" w:cs="Arial"/>
          <w:sz w:val="24"/>
          <w:szCs w:val="24"/>
          <w:u w:val="single"/>
        </w:rPr>
      </w:pPr>
      <w:r>
        <w:rPr>
          <w:rFonts w:ascii="Arial" w:hAnsi="Arial" w:cs="Arial"/>
          <w:sz w:val="24"/>
          <w:szCs w:val="24"/>
          <w:u w:val="single"/>
        </w:rPr>
        <w:t>Leaders in Social Care</w:t>
      </w:r>
      <w:r w:rsidR="00EC432C" w:rsidRPr="00EC432C">
        <w:rPr>
          <w:rFonts w:ascii="Arial" w:hAnsi="Arial" w:cs="Arial"/>
          <w:sz w:val="24"/>
          <w:szCs w:val="24"/>
          <w:u w:val="single"/>
        </w:rPr>
        <w:t xml:space="preserve"> Partnership</w:t>
      </w:r>
    </w:p>
    <w:p w:rsidR="00453BC5" w:rsidRPr="00453BC5" w:rsidRDefault="000E15DB" w:rsidP="008D28CB">
      <w:pPr>
        <w:widowControl w:val="0"/>
        <w:tabs>
          <w:tab w:val="left" w:pos="688"/>
          <w:tab w:val="left" w:pos="9498"/>
        </w:tabs>
        <w:autoSpaceDE w:val="0"/>
        <w:autoSpaceDN w:val="0"/>
        <w:spacing w:after="0"/>
        <w:ind w:right="638"/>
        <w:jc w:val="both"/>
        <w:rPr>
          <w:sz w:val="24"/>
        </w:rPr>
      </w:pPr>
      <w:r w:rsidRPr="00453BC5">
        <w:rPr>
          <w:rFonts w:ascii="Arial" w:hAnsi="Arial" w:cs="Arial"/>
          <w:sz w:val="24"/>
          <w:szCs w:val="24"/>
        </w:rPr>
        <w:t xml:space="preserve">The Leaders in Social Care Partnership </w:t>
      </w:r>
      <w:r w:rsidR="00453BC5" w:rsidRPr="00453BC5">
        <w:rPr>
          <w:rFonts w:ascii="Arial" w:hAnsi="Arial" w:cs="Arial"/>
          <w:sz w:val="24"/>
          <w:szCs w:val="24"/>
        </w:rPr>
        <w:t xml:space="preserve">consists of providers of social care services from the statutory, private and </w:t>
      </w:r>
      <w:r w:rsidR="00107BED">
        <w:rPr>
          <w:rFonts w:ascii="Arial" w:hAnsi="Arial" w:cs="Arial"/>
          <w:sz w:val="24"/>
          <w:szCs w:val="24"/>
        </w:rPr>
        <w:t xml:space="preserve">community and voluntary </w:t>
      </w:r>
      <w:r w:rsidR="00453BC5" w:rsidRPr="00453BC5">
        <w:rPr>
          <w:rFonts w:ascii="Arial" w:hAnsi="Arial" w:cs="Arial"/>
          <w:sz w:val="24"/>
          <w:szCs w:val="24"/>
        </w:rPr>
        <w:t>sectors, with a focus on supporting the transformation and development of the social care workforce in Northern Ireland.</w:t>
      </w:r>
      <w:r w:rsidR="00107BED">
        <w:rPr>
          <w:rFonts w:ascii="Arial" w:hAnsi="Arial" w:cs="Arial"/>
          <w:sz w:val="24"/>
          <w:szCs w:val="24"/>
        </w:rPr>
        <w:t xml:space="preserve">  The Partnership is actively involved in work to support the DoH Reform of Adult Social Care, including work to develop career pathways for social care workers; promoting the role and value of social care; and building a data and intelligence framework for social care.  The Partnership is closely connected into the DoH Social </w:t>
      </w:r>
      <w:r w:rsidR="00981B7A">
        <w:rPr>
          <w:rFonts w:ascii="Arial" w:hAnsi="Arial" w:cs="Arial"/>
          <w:sz w:val="24"/>
          <w:szCs w:val="24"/>
        </w:rPr>
        <w:t>C</w:t>
      </w:r>
      <w:r w:rsidR="00107BED">
        <w:rPr>
          <w:rFonts w:ascii="Arial" w:hAnsi="Arial" w:cs="Arial"/>
          <w:sz w:val="24"/>
          <w:szCs w:val="24"/>
        </w:rPr>
        <w:t>are Collaborative Forum.</w:t>
      </w:r>
    </w:p>
    <w:p w:rsidR="003B683A" w:rsidRDefault="003B683A" w:rsidP="001F4CC8">
      <w:pPr>
        <w:pStyle w:val="ListParagraph"/>
        <w:tabs>
          <w:tab w:val="left" w:pos="9498"/>
        </w:tabs>
        <w:ind w:left="0"/>
        <w:jc w:val="both"/>
        <w:rPr>
          <w:rFonts w:ascii="Arial" w:hAnsi="Arial" w:cs="Arial"/>
          <w:sz w:val="24"/>
          <w:szCs w:val="24"/>
          <w:u w:val="single"/>
        </w:rPr>
      </w:pPr>
    </w:p>
    <w:p w:rsidR="00EC432C" w:rsidRPr="00EC432C" w:rsidRDefault="00BD4826" w:rsidP="001F4CC8">
      <w:pPr>
        <w:pStyle w:val="ListParagraph"/>
        <w:tabs>
          <w:tab w:val="left" w:pos="9498"/>
        </w:tabs>
        <w:ind w:left="0"/>
        <w:jc w:val="both"/>
        <w:rPr>
          <w:rFonts w:ascii="Arial" w:hAnsi="Arial" w:cs="Arial"/>
          <w:sz w:val="24"/>
          <w:szCs w:val="24"/>
          <w:u w:val="single"/>
        </w:rPr>
      </w:pPr>
      <w:r>
        <w:rPr>
          <w:rFonts w:ascii="Arial" w:hAnsi="Arial" w:cs="Arial"/>
          <w:sz w:val="24"/>
          <w:szCs w:val="24"/>
          <w:u w:val="single"/>
        </w:rPr>
        <w:t>Professional in Practice</w:t>
      </w:r>
      <w:r w:rsidR="00EC432C" w:rsidRPr="00EC432C">
        <w:rPr>
          <w:rFonts w:ascii="Arial" w:hAnsi="Arial" w:cs="Arial"/>
          <w:sz w:val="24"/>
          <w:szCs w:val="24"/>
          <w:u w:val="single"/>
        </w:rPr>
        <w:t xml:space="preserve"> Partnership</w:t>
      </w:r>
    </w:p>
    <w:p w:rsidR="00AA7B4F" w:rsidRDefault="00AA7B4F" w:rsidP="001F4CC8">
      <w:pPr>
        <w:pStyle w:val="ListParagraph"/>
        <w:tabs>
          <w:tab w:val="left" w:pos="9498"/>
        </w:tabs>
        <w:rPr>
          <w:rFonts w:ascii="Times New Roman" w:hAnsi="Times New Roman" w:cs="Times New Roman"/>
          <w:sz w:val="24"/>
          <w:szCs w:val="24"/>
        </w:rPr>
      </w:pPr>
    </w:p>
    <w:p w:rsidR="000E15DB" w:rsidRPr="002646D8" w:rsidRDefault="00144B77" w:rsidP="001F4CC8">
      <w:pPr>
        <w:pStyle w:val="ListParagraph"/>
        <w:tabs>
          <w:tab w:val="left" w:pos="9498"/>
        </w:tabs>
        <w:ind w:left="0"/>
        <w:jc w:val="both"/>
        <w:rPr>
          <w:rFonts w:ascii="Arial" w:hAnsi="Arial" w:cs="Arial"/>
          <w:sz w:val="24"/>
          <w:szCs w:val="24"/>
        </w:rPr>
      </w:pPr>
      <w:r>
        <w:rPr>
          <w:rFonts w:ascii="Arial" w:hAnsi="Arial" w:cs="Arial"/>
          <w:sz w:val="24"/>
          <w:szCs w:val="24"/>
        </w:rPr>
        <w:t>The Social Care Council</w:t>
      </w:r>
      <w:r w:rsidR="00BD4826">
        <w:rPr>
          <w:rFonts w:ascii="Arial" w:hAnsi="Arial" w:cs="Arial"/>
          <w:sz w:val="24"/>
          <w:szCs w:val="24"/>
        </w:rPr>
        <w:t xml:space="preserve"> supports a Professional in Practice Partnership </w:t>
      </w:r>
      <w:r w:rsidR="00AA7B4F" w:rsidRPr="00EC432C">
        <w:rPr>
          <w:rFonts w:ascii="Arial" w:hAnsi="Arial" w:cs="Arial"/>
          <w:sz w:val="24"/>
          <w:szCs w:val="24"/>
        </w:rPr>
        <w:t xml:space="preserve">which is chaired by a </w:t>
      </w:r>
      <w:r>
        <w:rPr>
          <w:rFonts w:ascii="Arial" w:hAnsi="Arial" w:cs="Arial"/>
          <w:sz w:val="24"/>
          <w:szCs w:val="24"/>
        </w:rPr>
        <w:t>Board</w:t>
      </w:r>
      <w:r w:rsidR="00AA7B4F" w:rsidRPr="00EC432C">
        <w:rPr>
          <w:rFonts w:ascii="Arial" w:hAnsi="Arial" w:cs="Arial"/>
          <w:sz w:val="24"/>
          <w:szCs w:val="24"/>
        </w:rPr>
        <w:t xml:space="preserve"> Member and comprises employers and Higher Education Institutions who are key to successfully supporting the delivery of the Professional in Practice</w:t>
      </w:r>
      <w:r w:rsidR="00BD4826">
        <w:rPr>
          <w:rFonts w:ascii="Arial" w:hAnsi="Arial" w:cs="Arial"/>
          <w:sz w:val="24"/>
          <w:szCs w:val="24"/>
        </w:rPr>
        <w:t xml:space="preserve"> framework</w:t>
      </w:r>
      <w:r w:rsidR="00AA7B4F" w:rsidRPr="00EC432C">
        <w:rPr>
          <w:rFonts w:ascii="Arial" w:hAnsi="Arial" w:cs="Arial"/>
          <w:sz w:val="24"/>
          <w:szCs w:val="24"/>
        </w:rPr>
        <w:t xml:space="preserve"> for social workers.  This enables </w:t>
      </w:r>
      <w:r>
        <w:rPr>
          <w:rFonts w:ascii="Arial" w:hAnsi="Arial" w:cs="Arial"/>
          <w:sz w:val="24"/>
          <w:szCs w:val="24"/>
        </w:rPr>
        <w:t>the Social Care Council</w:t>
      </w:r>
      <w:r w:rsidR="00AA7B4F" w:rsidRPr="00EC432C">
        <w:rPr>
          <w:rFonts w:ascii="Arial" w:hAnsi="Arial" w:cs="Arial"/>
          <w:sz w:val="24"/>
          <w:szCs w:val="24"/>
        </w:rPr>
        <w:t xml:space="preserve"> to en</w:t>
      </w:r>
      <w:r w:rsidR="00BD4826">
        <w:rPr>
          <w:rFonts w:ascii="Arial" w:hAnsi="Arial" w:cs="Arial"/>
          <w:sz w:val="24"/>
          <w:szCs w:val="24"/>
        </w:rPr>
        <w:t>sure that the arrangements f</w:t>
      </w:r>
      <w:r w:rsidR="00697ED3">
        <w:rPr>
          <w:rFonts w:ascii="Arial" w:hAnsi="Arial" w:cs="Arial"/>
          <w:sz w:val="24"/>
          <w:szCs w:val="24"/>
        </w:rPr>
        <w:t>or supporting the professional pr</w:t>
      </w:r>
      <w:r w:rsidR="00BD4826">
        <w:rPr>
          <w:rFonts w:ascii="Arial" w:hAnsi="Arial" w:cs="Arial"/>
          <w:sz w:val="24"/>
          <w:szCs w:val="24"/>
        </w:rPr>
        <w:t xml:space="preserve">actice of </w:t>
      </w:r>
      <w:r w:rsidR="00297974">
        <w:rPr>
          <w:rFonts w:ascii="Arial" w:hAnsi="Arial" w:cs="Arial"/>
          <w:sz w:val="24"/>
          <w:szCs w:val="24"/>
        </w:rPr>
        <w:t>s</w:t>
      </w:r>
      <w:r w:rsidR="00BD4826" w:rsidRPr="00EC432C">
        <w:rPr>
          <w:rFonts w:ascii="Arial" w:hAnsi="Arial" w:cs="Arial"/>
          <w:sz w:val="24"/>
          <w:szCs w:val="24"/>
        </w:rPr>
        <w:t xml:space="preserve">ocial </w:t>
      </w:r>
      <w:r w:rsidR="00297974">
        <w:rPr>
          <w:rFonts w:ascii="Arial" w:hAnsi="Arial" w:cs="Arial"/>
          <w:sz w:val="24"/>
          <w:szCs w:val="24"/>
        </w:rPr>
        <w:t>w</w:t>
      </w:r>
      <w:r w:rsidR="00BD4826" w:rsidRPr="00EC432C">
        <w:rPr>
          <w:rFonts w:ascii="Arial" w:hAnsi="Arial" w:cs="Arial"/>
          <w:sz w:val="24"/>
          <w:szCs w:val="24"/>
        </w:rPr>
        <w:t>orkers remain</w:t>
      </w:r>
      <w:r w:rsidR="00AA7B4F" w:rsidRPr="00EC432C">
        <w:rPr>
          <w:rFonts w:ascii="Arial" w:hAnsi="Arial" w:cs="Arial"/>
          <w:sz w:val="24"/>
          <w:szCs w:val="24"/>
        </w:rPr>
        <w:t xml:space="preserve"> fit for purpose and meaningful for those who extend their development using this route. </w:t>
      </w:r>
    </w:p>
    <w:p w:rsidR="000B0058" w:rsidRDefault="000B0058" w:rsidP="001F4CC8">
      <w:pPr>
        <w:tabs>
          <w:tab w:val="left" w:pos="9498"/>
        </w:tabs>
        <w:jc w:val="both"/>
        <w:rPr>
          <w:rFonts w:ascii="Arial" w:hAnsi="Arial" w:cs="Arial"/>
          <w:sz w:val="24"/>
          <w:szCs w:val="24"/>
        </w:rPr>
      </w:pPr>
      <w:r>
        <w:rPr>
          <w:rFonts w:ascii="Arial" w:hAnsi="Arial" w:cs="Arial"/>
          <w:sz w:val="24"/>
          <w:szCs w:val="24"/>
        </w:rPr>
        <w:br w:type="page"/>
      </w:r>
    </w:p>
    <w:p w:rsidR="008750DA" w:rsidRPr="007A4999" w:rsidRDefault="00052815" w:rsidP="001F4CC8">
      <w:pPr>
        <w:tabs>
          <w:tab w:val="left" w:pos="9498"/>
        </w:tabs>
        <w:jc w:val="both"/>
        <w:rPr>
          <w:rFonts w:ascii="Arial" w:hAnsi="Arial" w:cs="Arial"/>
          <w:sz w:val="24"/>
          <w:szCs w:val="24"/>
        </w:rPr>
      </w:pPr>
      <w:r w:rsidRPr="008750DA">
        <w:rPr>
          <w:rFonts w:ascii="Arial" w:hAnsi="Arial" w:cs="Arial"/>
          <w:b/>
          <w:noProof/>
          <w:sz w:val="24"/>
          <w:szCs w:val="24"/>
          <w:lang w:eastAsia="en-GB"/>
        </w:rPr>
        <mc:AlternateContent>
          <mc:Choice Requires="wps">
            <w:drawing>
              <wp:anchor distT="0" distB="0" distL="182880" distR="182880" simplePos="0" relativeHeight="251663360" behindDoc="0" locked="0" layoutInCell="0" allowOverlap="1" wp14:anchorId="6044FEA5" wp14:editId="44551EC4">
                <wp:simplePos x="0" y="0"/>
                <wp:positionH relativeFrom="page">
                  <wp:posOffset>266700</wp:posOffset>
                </wp:positionH>
                <wp:positionV relativeFrom="page">
                  <wp:posOffset>274320</wp:posOffset>
                </wp:positionV>
                <wp:extent cx="7018020" cy="2407920"/>
                <wp:effectExtent l="0" t="0" r="11430" b="11430"/>
                <wp:wrapSquare wrapText="bothSides"/>
                <wp:docPr id="3" name="Rectangle 2" descr="Zig za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8020" cy="2407920"/>
                        </a:xfrm>
                        <a:prstGeom prst="rect">
                          <a:avLst/>
                        </a:prstGeom>
                        <a:ln w="12700">
                          <a:solidFill>
                            <a:srgbClr val="FFFFFF"/>
                          </a:solidFill>
                          <a:miter lim="800000"/>
                          <a:headEnd/>
                          <a:tailEnd/>
                        </a:ln>
                        <a:extLst/>
                      </wps:spPr>
                      <wps:style>
                        <a:lnRef idx="0">
                          <a:scrgbClr r="0" g="0" b="0"/>
                        </a:lnRef>
                        <a:fillRef idx="1003">
                          <a:schemeClr val="lt2"/>
                        </a:fillRef>
                        <a:effectRef idx="0">
                          <a:scrgbClr r="0" g="0" b="0"/>
                        </a:effectRef>
                        <a:fontRef idx="major"/>
                      </wps:style>
                      <wps:txbx>
                        <w:txbxContent>
                          <w:p w:rsidR="00983DBC" w:rsidRDefault="00983DBC" w:rsidP="008750DA">
                            <w:pPr>
                              <w:jc w:val="both"/>
                              <w:rPr>
                                <w:rFonts w:ascii="Arial" w:hAnsi="Arial" w:cs="Arial"/>
                                <w:b/>
                                <w:sz w:val="28"/>
                                <w:szCs w:val="24"/>
                              </w:rPr>
                            </w:pPr>
                            <w:r>
                              <w:rPr>
                                <w:rFonts w:ascii="Arial" w:hAnsi="Arial" w:cs="Arial"/>
                                <w:b/>
                                <w:sz w:val="28"/>
                                <w:szCs w:val="24"/>
                              </w:rPr>
                              <w:t>STRENGTHENING THE WORKFORCE</w:t>
                            </w:r>
                          </w:p>
                          <w:p w:rsidR="00983DBC" w:rsidRPr="008750DA" w:rsidRDefault="00983DBC" w:rsidP="007F0E55">
                            <w:pPr>
                              <w:spacing w:after="0"/>
                              <w:jc w:val="both"/>
                              <w:rPr>
                                <w:rFonts w:ascii="Arial" w:hAnsi="Arial" w:cs="Arial"/>
                                <w:b/>
                                <w:szCs w:val="24"/>
                              </w:rPr>
                            </w:pPr>
                            <w:r w:rsidRPr="007F0E55">
                              <w:rPr>
                                <w:rFonts w:ascii="Arial" w:hAnsi="Arial" w:cs="Arial"/>
                                <w:b/>
                                <w:sz w:val="24"/>
                                <w:szCs w:val="24"/>
                              </w:rPr>
                              <w:t>Q2020</w:t>
                            </w:r>
                            <w:r>
                              <w:rPr>
                                <w:rFonts w:ascii="Arial" w:hAnsi="Arial" w:cs="Arial"/>
                                <w:b/>
                                <w:sz w:val="24"/>
                                <w:szCs w:val="24"/>
                              </w:rPr>
                              <w:t xml:space="preserve"> states</w:t>
                            </w:r>
                            <w:r w:rsidRPr="007F0E55">
                              <w:rPr>
                                <w:rFonts w:ascii="Arial" w:hAnsi="Arial" w:cs="Arial"/>
                                <w:b/>
                                <w:sz w:val="24"/>
                                <w:szCs w:val="24"/>
                              </w:rPr>
                              <w:t xml:space="preserve">: </w:t>
                            </w:r>
                            <w:r w:rsidRPr="008750DA">
                              <w:rPr>
                                <w:rFonts w:ascii="Arial" w:hAnsi="Arial" w:cs="Arial"/>
                                <w:b/>
                                <w:szCs w:val="24"/>
                              </w:rPr>
                              <w:t>“We will provide the right education, training and support to deliver high quality service.  We will develop leadership skills at all levels and empower staff to take decisions and make changes.”</w:t>
                            </w:r>
                          </w:p>
                          <w:p w:rsidR="00983DBC" w:rsidRDefault="00983DBC" w:rsidP="008750DA">
                            <w:pPr>
                              <w:pBdr>
                                <w:top w:val="single" w:sz="8" w:space="10" w:color="FFFFFF" w:themeColor="background1"/>
                                <w:left w:val="single" w:sz="8" w:space="10" w:color="FFFFFF" w:themeColor="background1"/>
                                <w:bottom w:val="single" w:sz="8" w:space="10" w:color="FFFFFF" w:themeColor="background1"/>
                                <w:right w:val="single" w:sz="8" w:space="10" w:color="FFFFFF" w:themeColor="background1"/>
                              </w:pBdr>
                              <w:shd w:val="clear" w:color="auto" w:fill="C0504D" w:themeFill="accent2"/>
                              <w:rPr>
                                <w:i/>
                                <w:iCs/>
                                <w:color w:val="FFFFFF" w:themeColor="background1"/>
                                <w:sz w:val="24"/>
                              </w:rPr>
                            </w:pPr>
                            <w:r>
                              <w:rPr>
                                <w:i/>
                                <w:iCs/>
                                <w:color w:val="FFFFFF" w:themeColor="background1"/>
                                <w:sz w:val="24"/>
                              </w:rPr>
                              <w:t>The people who work in health and social care (including volunteers and carers) are its greatest asset.  It is vital therefore that every effort is made to equip them with the skills and knowledge they will require, building on existing and emerging HR strategies, to deliver the highest quality.</w:t>
                            </w:r>
                          </w:p>
                        </w:txbxContent>
                      </wps:txbx>
                      <wps:bodyPr rot="0" vert="horz" wrap="square" lIns="457200" tIns="457200" rIns="457200" bIns="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6044FEA5" id="_x0000_s1027" alt="Zig zag" style="position:absolute;left:0;text-align:left;margin-left:21pt;margin-top:21.6pt;width:552.6pt;height:189.6pt;z-index:251663360;visibility:visible;mso-wrap-style:square;mso-width-percent:0;mso-height-percent:0;mso-wrap-distance-left:14.4pt;mso-wrap-distance-top:0;mso-wrap-distance-right:14.4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" o:allowincell="f" fillcolor="#f1efe6 [2579]" strokecolor="white" strokeweight="1pt">
                <v:fill color2="#575131 [963]" rotate="t" focusposition=".5,.5" focussize="" focus="100%" type="gradientRadial"/>
                <v:textbox inset="36pt,36pt,36pt,0">
                  <w:txbxContent>
                    <w:p w:rsidR="00983DBC" w:rsidRDefault="00983DBC" w:rsidP="008750DA">
                      <w:pPr>
                        <w:jc w:val="both"/>
                        <w:rPr>
                          <w:rFonts w:ascii="Arial" w:hAnsi="Arial" w:cs="Arial"/>
                          <w:b/>
                          <w:sz w:val="28"/>
                          <w:szCs w:val="24"/>
                        </w:rPr>
                      </w:pPr>
                      <w:r>
                        <w:rPr>
                          <w:rFonts w:ascii="Arial" w:hAnsi="Arial" w:cs="Arial"/>
                          <w:b/>
                          <w:sz w:val="28"/>
                          <w:szCs w:val="24"/>
                        </w:rPr>
                        <w:t>STRENGTHENING THE WORKFORCE</w:t>
                      </w:r>
                    </w:p>
                    <w:p w:rsidR="00983DBC" w:rsidRPr="008750DA" w:rsidRDefault="00983DBC" w:rsidP="007F0E55">
                      <w:pPr>
                        <w:spacing w:after="0"/>
                        <w:jc w:val="both"/>
                        <w:rPr>
                          <w:rFonts w:ascii="Arial" w:hAnsi="Arial" w:cs="Arial"/>
                          <w:b/>
                          <w:szCs w:val="24"/>
                        </w:rPr>
                      </w:pPr>
                      <w:r w:rsidRPr="007F0E55">
                        <w:rPr>
                          <w:rFonts w:ascii="Arial" w:hAnsi="Arial" w:cs="Arial"/>
                          <w:b/>
                          <w:sz w:val="24"/>
                          <w:szCs w:val="24"/>
                        </w:rPr>
                        <w:t>Q2020</w:t>
                      </w:r>
                      <w:r>
                        <w:rPr>
                          <w:rFonts w:ascii="Arial" w:hAnsi="Arial" w:cs="Arial"/>
                          <w:b/>
                          <w:sz w:val="24"/>
                          <w:szCs w:val="24"/>
                        </w:rPr>
                        <w:t xml:space="preserve"> states</w:t>
                      </w:r>
                      <w:r w:rsidRPr="007F0E55">
                        <w:rPr>
                          <w:rFonts w:ascii="Arial" w:hAnsi="Arial" w:cs="Arial"/>
                          <w:b/>
                          <w:sz w:val="24"/>
                          <w:szCs w:val="24"/>
                        </w:rPr>
                        <w:t xml:space="preserve">: </w:t>
                      </w:r>
                      <w:r w:rsidRPr="008750DA">
                        <w:rPr>
                          <w:rFonts w:ascii="Arial" w:hAnsi="Arial" w:cs="Arial"/>
                          <w:b/>
                          <w:szCs w:val="24"/>
                        </w:rPr>
                        <w:t>“We will provide the right education, training and support to deliver high quality service.  We will develop leadership skills at all levels and empower staff to take decisions and make changes.”</w:t>
                      </w:r>
                    </w:p>
                    <w:p w:rsidR="00983DBC" w:rsidRDefault="00983DBC" w:rsidP="008750DA">
                      <w:pPr>
                        <w:pBdr>
                          <w:top w:val="single" w:sz="8" w:space="10" w:color="FFFFFF" w:themeColor="background1"/>
                          <w:left w:val="single" w:sz="8" w:space="10" w:color="FFFFFF" w:themeColor="background1"/>
                          <w:bottom w:val="single" w:sz="8" w:space="10" w:color="FFFFFF" w:themeColor="background1"/>
                          <w:right w:val="single" w:sz="8" w:space="10" w:color="FFFFFF" w:themeColor="background1"/>
                        </w:pBdr>
                        <w:shd w:val="clear" w:color="auto" w:fill="C0504D" w:themeFill="accent2"/>
                        <w:rPr>
                          <w:i/>
                          <w:iCs/>
                          <w:color w:val="FFFFFF" w:themeColor="background1"/>
                          <w:sz w:val="24"/>
                        </w:rPr>
                      </w:pPr>
                      <w:r>
                        <w:rPr>
                          <w:i/>
                          <w:iCs/>
                          <w:color w:val="FFFFFF" w:themeColor="background1"/>
                          <w:sz w:val="24"/>
                        </w:rPr>
                        <w:t>The people who work in health and social care (including volunteers and carers) are its greatest asset.  It is vital therefore that every effort is made to equip them with the skills and knowledge they will require, building on existing and emerging HR strategies, to deliver the highest quality.</w:t>
                      </w:r>
                    </w:p>
                  </w:txbxContent>
                </v:textbox>
                <w10:wrap type="square" anchorx="page" anchory="page"/>
              </v:rect>
            </w:pict>
          </mc:Fallback>
        </mc:AlternateContent>
      </w:r>
    </w:p>
    <w:p w:rsidR="006A4AFF" w:rsidRPr="008750DA" w:rsidRDefault="006A4AFF" w:rsidP="001F4CC8">
      <w:pPr>
        <w:tabs>
          <w:tab w:val="left" w:pos="9498"/>
        </w:tabs>
        <w:jc w:val="both"/>
        <w:rPr>
          <w:rFonts w:ascii="Arial" w:hAnsi="Arial" w:cs="Arial"/>
          <w:b/>
          <w:sz w:val="28"/>
        </w:rPr>
      </w:pPr>
      <w:r w:rsidRPr="008750DA">
        <w:rPr>
          <w:rFonts w:ascii="Arial" w:hAnsi="Arial" w:cs="Arial"/>
          <w:b/>
          <w:sz w:val="28"/>
        </w:rPr>
        <w:t>STRENGTHENING THE WORKFORCE</w:t>
      </w:r>
      <w:r w:rsidR="008750DA">
        <w:rPr>
          <w:rFonts w:ascii="Arial" w:hAnsi="Arial" w:cs="Arial"/>
          <w:b/>
          <w:sz w:val="28"/>
        </w:rPr>
        <w:t xml:space="preserve"> IN </w:t>
      </w:r>
      <w:r w:rsidR="00144B77">
        <w:rPr>
          <w:rFonts w:ascii="Arial" w:hAnsi="Arial" w:cs="Arial"/>
          <w:b/>
          <w:sz w:val="28"/>
        </w:rPr>
        <w:t>THE SOCIAL CARE COUNCIL</w:t>
      </w:r>
    </w:p>
    <w:p w:rsidR="00DD32CB" w:rsidRDefault="00144B77" w:rsidP="001F4CC8">
      <w:pPr>
        <w:tabs>
          <w:tab w:val="left" w:pos="9498"/>
        </w:tabs>
        <w:spacing w:before="120"/>
        <w:ind w:right="554"/>
        <w:jc w:val="both"/>
        <w:rPr>
          <w:rFonts w:ascii="Arial" w:hAnsi="Arial" w:cs="Arial"/>
          <w:sz w:val="24"/>
        </w:rPr>
      </w:pPr>
      <w:r>
        <w:rPr>
          <w:rFonts w:ascii="Arial" w:hAnsi="Arial" w:cs="Arial"/>
          <w:sz w:val="24"/>
        </w:rPr>
        <w:t>The Social Care Council</w:t>
      </w:r>
      <w:r w:rsidR="007A4999" w:rsidRPr="006818C6">
        <w:rPr>
          <w:rFonts w:ascii="Arial" w:hAnsi="Arial" w:cs="Arial"/>
          <w:sz w:val="24"/>
        </w:rPr>
        <w:t xml:space="preserve"> has a staffing complement of</w:t>
      </w:r>
      <w:r w:rsidR="00C85105">
        <w:rPr>
          <w:rFonts w:ascii="Arial" w:hAnsi="Arial" w:cs="Arial"/>
          <w:sz w:val="24"/>
        </w:rPr>
        <w:t xml:space="preserve"> </w:t>
      </w:r>
      <w:r w:rsidR="002646D8">
        <w:rPr>
          <w:rFonts w:ascii="Arial" w:hAnsi="Arial" w:cs="Arial"/>
          <w:sz w:val="24"/>
        </w:rPr>
        <w:t>6</w:t>
      </w:r>
      <w:r w:rsidR="00DD32CB">
        <w:rPr>
          <w:rFonts w:ascii="Arial" w:hAnsi="Arial" w:cs="Arial"/>
          <w:sz w:val="24"/>
        </w:rPr>
        <w:t>2</w:t>
      </w:r>
      <w:r w:rsidR="002646D8">
        <w:rPr>
          <w:rFonts w:ascii="Arial" w:hAnsi="Arial" w:cs="Arial"/>
          <w:sz w:val="24"/>
        </w:rPr>
        <w:t xml:space="preserve"> </w:t>
      </w:r>
      <w:r w:rsidR="007A4999" w:rsidRPr="006818C6">
        <w:rPr>
          <w:rFonts w:ascii="Arial" w:hAnsi="Arial" w:cs="Arial"/>
          <w:sz w:val="24"/>
        </w:rPr>
        <w:t xml:space="preserve">staff </w:t>
      </w:r>
      <w:r w:rsidR="004F2100">
        <w:rPr>
          <w:rFonts w:ascii="Arial" w:hAnsi="Arial" w:cs="Arial"/>
          <w:sz w:val="24"/>
        </w:rPr>
        <w:t>at end March 20</w:t>
      </w:r>
      <w:r w:rsidR="000E15DB">
        <w:rPr>
          <w:rFonts w:ascii="Arial" w:hAnsi="Arial" w:cs="Arial"/>
          <w:sz w:val="24"/>
        </w:rPr>
        <w:t>2</w:t>
      </w:r>
      <w:r w:rsidR="00DD32CB">
        <w:rPr>
          <w:rFonts w:ascii="Arial" w:hAnsi="Arial" w:cs="Arial"/>
          <w:sz w:val="24"/>
        </w:rPr>
        <w:t>4</w:t>
      </w:r>
      <w:r w:rsidR="000F6FEE">
        <w:rPr>
          <w:rFonts w:ascii="Arial" w:hAnsi="Arial" w:cs="Arial"/>
          <w:sz w:val="24"/>
        </w:rPr>
        <w:t xml:space="preserve">. </w:t>
      </w:r>
      <w:r w:rsidR="00DD32CB">
        <w:rPr>
          <w:rFonts w:ascii="Arial" w:hAnsi="Arial" w:cs="Arial"/>
          <w:sz w:val="24"/>
        </w:rPr>
        <w:t xml:space="preserve">Details on the Social Care Council’s staffing complement can be found in the annual report and accounts on the website – </w:t>
      </w:r>
      <w:hyperlink r:id="rId18" w:history="1">
        <w:r w:rsidR="00DD32CB" w:rsidRPr="00F36676">
          <w:rPr>
            <w:rStyle w:val="Hyperlink"/>
            <w:rFonts w:ascii="Arial" w:hAnsi="Arial" w:cs="Arial"/>
            <w:sz w:val="24"/>
          </w:rPr>
          <w:t>www.niscc.info</w:t>
        </w:r>
      </w:hyperlink>
      <w:r w:rsidR="00DD32CB">
        <w:rPr>
          <w:rFonts w:ascii="Arial" w:hAnsi="Arial" w:cs="Arial"/>
          <w:sz w:val="24"/>
        </w:rPr>
        <w:t xml:space="preserve"> </w:t>
      </w:r>
    </w:p>
    <w:p w:rsidR="000F6FEE" w:rsidRPr="000F6FEE" w:rsidRDefault="000F6FEE" w:rsidP="001F4CC8">
      <w:pPr>
        <w:tabs>
          <w:tab w:val="left" w:pos="9498"/>
        </w:tabs>
        <w:spacing w:before="120"/>
        <w:ind w:right="554"/>
        <w:jc w:val="both"/>
        <w:rPr>
          <w:spacing w:val="49"/>
          <w:sz w:val="24"/>
          <w:szCs w:val="24"/>
        </w:rPr>
      </w:pPr>
      <w:r>
        <w:rPr>
          <w:rFonts w:ascii="Arial" w:hAnsi="Arial" w:cs="Arial"/>
          <w:sz w:val="24"/>
        </w:rPr>
        <w:t xml:space="preserve">Staff are engaged across the following areas - </w:t>
      </w:r>
    </w:p>
    <w:p w:rsidR="007A4999" w:rsidRPr="006818C6" w:rsidRDefault="007A4999" w:rsidP="001F4CC8">
      <w:pPr>
        <w:pStyle w:val="ListParagraph"/>
        <w:numPr>
          <w:ilvl w:val="0"/>
          <w:numId w:val="8"/>
        </w:numPr>
        <w:tabs>
          <w:tab w:val="left" w:pos="9498"/>
        </w:tabs>
        <w:jc w:val="both"/>
        <w:rPr>
          <w:rFonts w:ascii="Arial" w:hAnsi="Arial" w:cs="Arial"/>
          <w:sz w:val="24"/>
        </w:rPr>
      </w:pPr>
      <w:r w:rsidRPr="006818C6">
        <w:rPr>
          <w:rFonts w:ascii="Arial" w:hAnsi="Arial" w:cs="Arial"/>
          <w:sz w:val="24"/>
        </w:rPr>
        <w:t>Administrative Staff – often providing front line services;</w:t>
      </w:r>
    </w:p>
    <w:p w:rsidR="007A4999" w:rsidRPr="006818C6" w:rsidRDefault="007A4999" w:rsidP="001F4CC8">
      <w:pPr>
        <w:pStyle w:val="ListParagraph"/>
        <w:numPr>
          <w:ilvl w:val="0"/>
          <w:numId w:val="8"/>
        </w:numPr>
        <w:tabs>
          <w:tab w:val="left" w:pos="9498"/>
        </w:tabs>
        <w:jc w:val="both"/>
        <w:rPr>
          <w:rFonts w:ascii="Arial" w:hAnsi="Arial" w:cs="Arial"/>
          <w:sz w:val="24"/>
        </w:rPr>
      </w:pPr>
      <w:r w:rsidRPr="006818C6">
        <w:rPr>
          <w:rFonts w:ascii="Arial" w:hAnsi="Arial" w:cs="Arial"/>
          <w:sz w:val="24"/>
        </w:rPr>
        <w:t>Managers – including team leaders and heads of function;</w:t>
      </w:r>
    </w:p>
    <w:p w:rsidR="007A4999" w:rsidRPr="006818C6" w:rsidRDefault="007A4999" w:rsidP="001F4CC8">
      <w:pPr>
        <w:pStyle w:val="ListParagraph"/>
        <w:numPr>
          <w:ilvl w:val="0"/>
          <w:numId w:val="8"/>
        </w:numPr>
        <w:tabs>
          <w:tab w:val="left" w:pos="9498"/>
        </w:tabs>
        <w:jc w:val="both"/>
        <w:rPr>
          <w:rFonts w:ascii="Arial" w:hAnsi="Arial" w:cs="Arial"/>
          <w:sz w:val="24"/>
        </w:rPr>
      </w:pPr>
      <w:r w:rsidRPr="006818C6">
        <w:rPr>
          <w:rFonts w:ascii="Arial" w:hAnsi="Arial" w:cs="Arial"/>
          <w:sz w:val="24"/>
        </w:rPr>
        <w:t>Professional Advisers – professionally qualified social workers;</w:t>
      </w:r>
    </w:p>
    <w:p w:rsidR="007A4999" w:rsidRPr="006818C6" w:rsidRDefault="007A4999" w:rsidP="001F4CC8">
      <w:pPr>
        <w:pStyle w:val="ListParagraph"/>
        <w:numPr>
          <w:ilvl w:val="0"/>
          <w:numId w:val="8"/>
        </w:numPr>
        <w:tabs>
          <w:tab w:val="left" w:pos="9498"/>
        </w:tabs>
        <w:jc w:val="both"/>
        <w:rPr>
          <w:rFonts w:ascii="Arial" w:hAnsi="Arial" w:cs="Arial"/>
          <w:sz w:val="24"/>
        </w:rPr>
      </w:pPr>
      <w:r w:rsidRPr="006818C6">
        <w:rPr>
          <w:rFonts w:ascii="Arial" w:hAnsi="Arial" w:cs="Arial"/>
          <w:sz w:val="24"/>
        </w:rPr>
        <w:t xml:space="preserve">Directors – who form part of </w:t>
      </w:r>
      <w:r w:rsidR="00144B77">
        <w:rPr>
          <w:rFonts w:ascii="Arial" w:hAnsi="Arial" w:cs="Arial"/>
          <w:sz w:val="24"/>
        </w:rPr>
        <w:t>the Social Care Council’s SLT</w:t>
      </w:r>
      <w:r w:rsidR="00AF576F">
        <w:rPr>
          <w:rFonts w:ascii="Arial" w:hAnsi="Arial" w:cs="Arial"/>
          <w:sz w:val="24"/>
        </w:rPr>
        <w:t>.</w:t>
      </w:r>
    </w:p>
    <w:p w:rsidR="00DD32CB" w:rsidRDefault="00144B77" w:rsidP="001F4CC8">
      <w:pPr>
        <w:tabs>
          <w:tab w:val="left" w:pos="9498"/>
        </w:tabs>
        <w:jc w:val="both"/>
        <w:rPr>
          <w:rFonts w:ascii="Arial" w:hAnsi="Arial" w:cs="Arial"/>
          <w:sz w:val="24"/>
        </w:rPr>
      </w:pPr>
      <w:r>
        <w:rPr>
          <w:rFonts w:ascii="Arial" w:hAnsi="Arial" w:cs="Arial"/>
          <w:noProof/>
          <w:sz w:val="24"/>
          <w:lang w:eastAsia="en-GB"/>
        </w:rPr>
        <w:t>Social Care Council</w:t>
      </w:r>
      <w:r w:rsidR="0038122F" w:rsidRPr="006818C6">
        <w:rPr>
          <w:rFonts w:ascii="Arial" w:hAnsi="Arial" w:cs="Arial"/>
          <w:sz w:val="24"/>
        </w:rPr>
        <w:t xml:space="preserve"> staff </w:t>
      </w:r>
      <w:r w:rsidR="005069B8" w:rsidRPr="006818C6">
        <w:rPr>
          <w:rFonts w:ascii="Arial" w:hAnsi="Arial" w:cs="Arial"/>
          <w:sz w:val="24"/>
        </w:rPr>
        <w:t xml:space="preserve">work </w:t>
      </w:r>
      <w:r w:rsidR="00DE173B" w:rsidRPr="006818C6">
        <w:rPr>
          <w:rFonts w:ascii="Arial" w:hAnsi="Arial" w:cs="Arial"/>
          <w:sz w:val="24"/>
        </w:rPr>
        <w:t xml:space="preserve">using </w:t>
      </w:r>
      <w:r w:rsidR="005069B8" w:rsidRPr="006818C6">
        <w:rPr>
          <w:rFonts w:ascii="Arial" w:hAnsi="Arial" w:cs="Arial"/>
          <w:sz w:val="24"/>
        </w:rPr>
        <w:t>a variety of working patterns including full</w:t>
      </w:r>
      <w:r w:rsidR="00697ED3">
        <w:rPr>
          <w:rFonts w:ascii="Arial" w:hAnsi="Arial" w:cs="Arial"/>
          <w:sz w:val="24"/>
        </w:rPr>
        <w:t>-</w:t>
      </w:r>
      <w:r w:rsidR="005069B8" w:rsidRPr="006818C6">
        <w:rPr>
          <w:rFonts w:ascii="Arial" w:hAnsi="Arial" w:cs="Arial"/>
          <w:sz w:val="24"/>
        </w:rPr>
        <w:t>time, part-time</w:t>
      </w:r>
      <w:r w:rsidR="00DE173B" w:rsidRPr="006818C6">
        <w:rPr>
          <w:rFonts w:ascii="Arial" w:hAnsi="Arial" w:cs="Arial"/>
          <w:sz w:val="24"/>
        </w:rPr>
        <w:t>, job-share</w:t>
      </w:r>
      <w:r w:rsidR="005069B8" w:rsidRPr="006818C6">
        <w:rPr>
          <w:rFonts w:ascii="Arial" w:hAnsi="Arial" w:cs="Arial"/>
          <w:sz w:val="24"/>
        </w:rPr>
        <w:t xml:space="preserve"> and compressed hours</w:t>
      </w:r>
      <w:r w:rsidR="006818C6">
        <w:rPr>
          <w:rFonts w:ascii="Arial" w:hAnsi="Arial" w:cs="Arial"/>
          <w:sz w:val="24"/>
        </w:rPr>
        <w:t xml:space="preserve">. </w:t>
      </w:r>
      <w:r w:rsidR="006818C6" w:rsidRPr="00AF576F">
        <w:rPr>
          <w:rFonts w:ascii="Arial" w:hAnsi="Arial" w:cs="Arial"/>
          <w:sz w:val="24"/>
        </w:rPr>
        <w:t xml:space="preserve">They can also avail of flexi time, special leave </w:t>
      </w:r>
      <w:r w:rsidR="00697ED3">
        <w:rPr>
          <w:rFonts w:ascii="Arial" w:hAnsi="Arial" w:cs="Arial"/>
          <w:sz w:val="24"/>
        </w:rPr>
        <w:t>(</w:t>
      </w:r>
      <w:r w:rsidR="006818C6" w:rsidRPr="00AF576F">
        <w:rPr>
          <w:rFonts w:ascii="Arial" w:hAnsi="Arial" w:cs="Arial"/>
          <w:sz w:val="24"/>
        </w:rPr>
        <w:t>including carers leave</w:t>
      </w:r>
      <w:r w:rsidR="00697ED3">
        <w:rPr>
          <w:rFonts w:ascii="Arial" w:hAnsi="Arial" w:cs="Arial"/>
          <w:sz w:val="24"/>
        </w:rPr>
        <w:t>)</w:t>
      </w:r>
      <w:r w:rsidR="006818C6" w:rsidRPr="00AF576F">
        <w:rPr>
          <w:rFonts w:ascii="Arial" w:hAnsi="Arial" w:cs="Arial"/>
          <w:sz w:val="24"/>
        </w:rPr>
        <w:t xml:space="preserve">, career breaks and </w:t>
      </w:r>
      <w:r w:rsidR="00A273C6">
        <w:rPr>
          <w:rFonts w:ascii="Arial" w:hAnsi="Arial" w:cs="Arial"/>
          <w:sz w:val="24"/>
        </w:rPr>
        <w:t xml:space="preserve">unpaid leave.  </w:t>
      </w:r>
      <w:r w:rsidR="00DD32CB">
        <w:rPr>
          <w:rFonts w:ascii="Arial" w:hAnsi="Arial" w:cs="Arial"/>
          <w:sz w:val="24"/>
        </w:rPr>
        <w:t xml:space="preserve">On appointment, staff can sign up to the organisation’ agile working policy.  </w:t>
      </w:r>
      <w:r w:rsidR="00AF576F">
        <w:rPr>
          <w:rFonts w:ascii="Arial" w:hAnsi="Arial" w:cs="Arial"/>
          <w:sz w:val="24"/>
        </w:rPr>
        <w:t>Staff are</w:t>
      </w:r>
      <w:r w:rsidR="0038122F" w:rsidRPr="006818C6">
        <w:rPr>
          <w:rFonts w:ascii="Arial" w:hAnsi="Arial" w:cs="Arial"/>
          <w:sz w:val="24"/>
        </w:rPr>
        <w:t xml:space="preserve"> assigned across two Directorates as </w:t>
      </w:r>
      <w:r w:rsidR="00697ED3">
        <w:rPr>
          <w:rFonts w:ascii="Arial" w:hAnsi="Arial" w:cs="Arial"/>
          <w:sz w:val="24"/>
        </w:rPr>
        <w:t>demonstrated</w:t>
      </w:r>
      <w:r w:rsidR="0038122F" w:rsidRPr="006818C6">
        <w:rPr>
          <w:rFonts w:ascii="Arial" w:hAnsi="Arial" w:cs="Arial"/>
          <w:sz w:val="24"/>
        </w:rPr>
        <w:t xml:space="preserve"> below – </w:t>
      </w:r>
    </w:p>
    <w:p w:rsidR="00DD32CB" w:rsidRDefault="00DD32CB" w:rsidP="001F4CC8">
      <w:pPr>
        <w:tabs>
          <w:tab w:val="left" w:pos="9498"/>
        </w:tabs>
        <w:jc w:val="both"/>
        <w:rPr>
          <w:rFonts w:ascii="Arial" w:hAnsi="Arial" w:cs="Arial"/>
          <w:sz w:val="24"/>
        </w:rPr>
      </w:pPr>
      <w:r>
        <w:rPr>
          <w:noProof/>
          <w:lang w:eastAsia="en-GB"/>
        </w:rPr>
        <w:drawing>
          <wp:anchor distT="0" distB="0" distL="114300" distR="114300" simplePos="0" relativeHeight="251786240" behindDoc="0" locked="0" layoutInCell="1" allowOverlap="1" wp14:anchorId="5DAA4A0D" wp14:editId="7DB6E0A7">
            <wp:simplePos x="0" y="0"/>
            <wp:positionH relativeFrom="margin">
              <wp:posOffset>2476500</wp:posOffset>
            </wp:positionH>
            <wp:positionV relativeFrom="paragraph">
              <wp:posOffset>7620</wp:posOffset>
            </wp:positionV>
            <wp:extent cx="1234440" cy="1157630"/>
            <wp:effectExtent l="0" t="0" r="3810" b="4445"/>
            <wp:wrapSquare wrapText="bothSides"/>
            <wp:docPr id="27" name="Picture 27" descr="cid:image007.jpg@01D54617.7D604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7.jpg@01D54617.7D604170"/>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1234440" cy="11576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8896" behindDoc="0" locked="0" layoutInCell="1" allowOverlap="1" wp14:anchorId="169BF991" wp14:editId="6A2C7670">
            <wp:simplePos x="0" y="0"/>
            <wp:positionH relativeFrom="column">
              <wp:posOffset>3097530</wp:posOffset>
            </wp:positionH>
            <wp:positionV relativeFrom="paragraph">
              <wp:posOffset>432435</wp:posOffset>
            </wp:positionV>
            <wp:extent cx="3623310" cy="1562100"/>
            <wp:effectExtent l="0" t="0" r="0" b="0"/>
            <wp:wrapSquare wrapText="bothSides"/>
            <wp:docPr id="26" name="Picture 26" descr="cid:image004.jpg@01D54617.7D604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4.jpg@01D54617.7D604170"/>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3623310"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32CB" w:rsidRDefault="00DD32CB" w:rsidP="001F4CC8">
      <w:pPr>
        <w:tabs>
          <w:tab w:val="left" w:pos="9498"/>
        </w:tabs>
        <w:jc w:val="both"/>
        <w:rPr>
          <w:rFonts w:ascii="Arial" w:hAnsi="Arial" w:cs="Arial"/>
          <w:sz w:val="24"/>
        </w:rPr>
      </w:pPr>
      <w:r>
        <w:rPr>
          <w:noProof/>
          <w:lang w:eastAsia="en-GB"/>
        </w:rPr>
        <w:drawing>
          <wp:anchor distT="0" distB="0" distL="114300" distR="114300" simplePos="0" relativeHeight="251729920" behindDoc="0" locked="0" layoutInCell="1" allowOverlap="1" wp14:anchorId="44C637B7" wp14:editId="6D27977E">
            <wp:simplePos x="0" y="0"/>
            <wp:positionH relativeFrom="margin">
              <wp:align>left</wp:align>
            </wp:positionH>
            <wp:positionV relativeFrom="paragraph">
              <wp:posOffset>1270</wp:posOffset>
            </wp:positionV>
            <wp:extent cx="3147060" cy="1508125"/>
            <wp:effectExtent l="0" t="0" r="0" b="0"/>
            <wp:wrapSquare wrapText="bothSides"/>
            <wp:docPr id="13" name="Picture 13" descr="cid:image001.jpg@01D54608.7B2B5D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54608.7B2B5DE0"/>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3147060" cy="1508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32CB" w:rsidRDefault="00DD32CB" w:rsidP="001F4CC8">
      <w:pPr>
        <w:tabs>
          <w:tab w:val="left" w:pos="9498"/>
        </w:tabs>
        <w:jc w:val="both"/>
        <w:rPr>
          <w:rFonts w:ascii="Arial" w:hAnsi="Arial" w:cs="Arial"/>
          <w:sz w:val="24"/>
        </w:rPr>
      </w:pPr>
    </w:p>
    <w:p w:rsidR="00A273C6" w:rsidRDefault="00A273C6" w:rsidP="001F4CC8">
      <w:pPr>
        <w:tabs>
          <w:tab w:val="left" w:pos="9498"/>
        </w:tabs>
        <w:jc w:val="both"/>
        <w:rPr>
          <w:rFonts w:ascii="Arial" w:hAnsi="Arial" w:cs="Arial"/>
          <w:sz w:val="24"/>
        </w:rPr>
      </w:pPr>
    </w:p>
    <w:p w:rsidR="001D7B66" w:rsidRDefault="001D7B66" w:rsidP="001F4CC8">
      <w:pPr>
        <w:tabs>
          <w:tab w:val="left" w:pos="9498"/>
        </w:tabs>
        <w:jc w:val="both"/>
        <w:rPr>
          <w:rFonts w:ascii="Arial" w:hAnsi="Arial" w:cs="Arial"/>
          <w:sz w:val="24"/>
        </w:rPr>
      </w:pPr>
    </w:p>
    <w:p w:rsidR="000F6FEE" w:rsidRDefault="000F6FEE" w:rsidP="001F4CC8">
      <w:pPr>
        <w:tabs>
          <w:tab w:val="left" w:pos="9498"/>
        </w:tabs>
        <w:jc w:val="both"/>
        <w:rPr>
          <w:rFonts w:ascii="Arial" w:hAnsi="Arial" w:cs="Arial"/>
          <w:b/>
          <w:sz w:val="24"/>
          <w:u w:val="single"/>
        </w:rPr>
      </w:pPr>
    </w:p>
    <w:p w:rsidR="001C4202" w:rsidRPr="006818C6" w:rsidRDefault="002365F6" w:rsidP="001F4CC8">
      <w:pPr>
        <w:tabs>
          <w:tab w:val="left" w:pos="9498"/>
        </w:tabs>
        <w:jc w:val="both"/>
        <w:rPr>
          <w:rFonts w:ascii="Arial" w:hAnsi="Arial" w:cs="Arial"/>
          <w:b/>
          <w:sz w:val="24"/>
          <w:u w:val="single"/>
        </w:rPr>
      </w:pPr>
      <w:r w:rsidRPr="006818C6">
        <w:rPr>
          <w:rFonts w:ascii="Arial" w:hAnsi="Arial" w:cs="Arial"/>
          <w:b/>
          <w:sz w:val="24"/>
          <w:u w:val="single"/>
        </w:rPr>
        <w:t>Appraising, Learning and Developing</w:t>
      </w:r>
    </w:p>
    <w:p w:rsidR="000E15DB" w:rsidRDefault="00A273C6" w:rsidP="001F4CC8">
      <w:pPr>
        <w:tabs>
          <w:tab w:val="left" w:pos="9498"/>
        </w:tabs>
        <w:jc w:val="both"/>
        <w:rPr>
          <w:rFonts w:ascii="Arial" w:hAnsi="Arial" w:cs="Arial"/>
          <w:sz w:val="24"/>
        </w:rPr>
      </w:pPr>
      <w:r>
        <w:rPr>
          <w:rFonts w:ascii="Arial" w:hAnsi="Arial" w:cs="Arial"/>
          <w:sz w:val="24"/>
        </w:rPr>
        <w:t>The Social Care Council</w:t>
      </w:r>
      <w:r w:rsidR="00DE173B" w:rsidRPr="006818C6">
        <w:rPr>
          <w:rFonts w:ascii="Arial" w:hAnsi="Arial" w:cs="Arial"/>
          <w:sz w:val="24"/>
        </w:rPr>
        <w:t xml:space="preserve"> promotes a learning culture across all aspects of the organisation, including empowering individuals to take control of their </w:t>
      </w:r>
      <w:r w:rsidR="002728E3">
        <w:rPr>
          <w:rFonts w:ascii="Arial" w:hAnsi="Arial" w:cs="Arial"/>
          <w:sz w:val="24"/>
        </w:rPr>
        <w:t xml:space="preserve">own </w:t>
      </w:r>
      <w:r w:rsidR="00DE173B" w:rsidRPr="006818C6">
        <w:rPr>
          <w:rFonts w:ascii="Arial" w:hAnsi="Arial" w:cs="Arial"/>
          <w:sz w:val="24"/>
        </w:rPr>
        <w:t>development and career management.  In support of this a</w:t>
      </w:r>
      <w:r w:rsidR="005069B8" w:rsidRPr="006818C6">
        <w:rPr>
          <w:rFonts w:ascii="Arial" w:hAnsi="Arial" w:cs="Arial"/>
          <w:sz w:val="24"/>
        </w:rPr>
        <w:t>ll staff are required to have a set of</w:t>
      </w:r>
      <w:r w:rsidR="002728E3">
        <w:rPr>
          <w:rFonts w:ascii="Arial" w:hAnsi="Arial" w:cs="Arial"/>
          <w:sz w:val="24"/>
        </w:rPr>
        <w:t xml:space="preserve"> SMART</w:t>
      </w:r>
      <w:r w:rsidR="002728E3">
        <w:rPr>
          <w:rStyle w:val="FootnoteReference"/>
          <w:rFonts w:ascii="Arial" w:hAnsi="Arial" w:cs="Arial"/>
          <w:sz w:val="24"/>
        </w:rPr>
        <w:footnoteReference w:id="1"/>
      </w:r>
      <w:r w:rsidR="005069B8" w:rsidRPr="006818C6">
        <w:rPr>
          <w:rFonts w:ascii="Arial" w:hAnsi="Arial" w:cs="Arial"/>
          <w:sz w:val="24"/>
        </w:rPr>
        <w:t xml:space="preserve"> objectives in place which reflect an individual’s/team’s contribution to </w:t>
      </w:r>
      <w:r>
        <w:rPr>
          <w:rFonts w:ascii="Arial" w:hAnsi="Arial" w:cs="Arial"/>
          <w:sz w:val="24"/>
        </w:rPr>
        <w:t>the Social Care Council’s</w:t>
      </w:r>
      <w:r w:rsidR="000F6FEE">
        <w:rPr>
          <w:rFonts w:ascii="Arial" w:hAnsi="Arial" w:cs="Arial"/>
          <w:sz w:val="24"/>
        </w:rPr>
        <w:t xml:space="preserve"> Corporate/Strategic </w:t>
      </w:r>
      <w:r w:rsidR="00D10ACF">
        <w:rPr>
          <w:rFonts w:ascii="Arial" w:hAnsi="Arial" w:cs="Arial"/>
          <w:sz w:val="24"/>
        </w:rPr>
        <w:t xml:space="preserve">Plan, </w:t>
      </w:r>
      <w:r w:rsidR="005069B8" w:rsidRPr="006818C6">
        <w:rPr>
          <w:rFonts w:ascii="Arial" w:hAnsi="Arial" w:cs="Arial"/>
          <w:sz w:val="24"/>
        </w:rPr>
        <w:t>Business Plan, Operational Plan and Key Performance Indicators and Standards.</w:t>
      </w:r>
      <w:r w:rsidR="0040711C" w:rsidRPr="006818C6">
        <w:rPr>
          <w:rFonts w:ascii="Arial" w:hAnsi="Arial" w:cs="Arial"/>
          <w:sz w:val="24"/>
        </w:rPr>
        <w:t xml:space="preserve">  </w:t>
      </w:r>
    </w:p>
    <w:p w:rsidR="002365F6" w:rsidRPr="00D10ACF" w:rsidRDefault="00C20A0E" w:rsidP="001F4CC8">
      <w:pPr>
        <w:tabs>
          <w:tab w:val="left" w:pos="9498"/>
        </w:tabs>
        <w:jc w:val="both"/>
        <w:rPr>
          <w:rFonts w:ascii="Arial" w:hAnsi="Arial" w:cs="Arial"/>
          <w:sz w:val="24"/>
        </w:rPr>
      </w:pPr>
      <w:r>
        <w:rPr>
          <w:rFonts w:ascii="Arial" w:hAnsi="Arial" w:cs="Arial"/>
          <w:sz w:val="24"/>
        </w:rPr>
        <w:t>All staff operate an app</w:t>
      </w:r>
      <w:r w:rsidR="000E15DB">
        <w:rPr>
          <w:rFonts w:ascii="Arial" w:hAnsi="Arial" w:cs="Arial"/>
          <w:sz w:val="24"/>
        </w:rPr>
        <w:t xml:space="preserve">raisal called ‘Quarterly Check-Ins’ which take place four times a year. They provide a collaborative approach to review and enable the individual and their manager to focus on the conversation rather than the paperwork against a simple framework which is designed around the individual organisational footprint.  The system </w:t>
      </w:r>
      <w:r w:rsidR="00E56594">
        <w:rPr>
          <w:rFonts w:ascii="Arial" w:hAnsi="Arial" w:cs="Arial"/>
          <w:sz w:val="24"/>
        </w:rPr>
        <w:t>was</w:t>
      </w:r>
      <w:r w:rsidR="000E15DB">
        <w:rPr>
          <w:rFonts w:ascii="Arial" w:hAnsi="Arial" w:cs="Arial"/>
          <w:sz w:val="24"/>
        </w:rPr>
        <w:t xml:space="preserve"> designed on the back of feedback from staff that the current system was paper heavy, and </w:t>
      </w:r>
      <w:r w:rsidR="00E87311">
        <w:rPr>
          <w:rFonts w:ascii="Arial" w:hAnsi="Arial" w:cs="Arial"/>
          <w:sz w:val="24"/>
        </w:rPr>
        <w:t xml:space="preserve">was </w:t>
      </w:r>
      <w:r w:rsidR="000E15DB">
        <w:rPr>
          <w:rFonts w:ascii="Arial" w:hAnsi="Arial" w:cs="Arial"/>
          <w:sz w:val="24"/>
        </w:rPr>
        <w:t>sometime</w:t>
      </w:r>
      <w:r w:rsidR="00E87311">
        <w:rPr>
          <w:rFonts w:ascii="Arial" w:hAnsi="Arial" w:cs="Arial"/>
          <w:sz w:val="24"/>
        </w:rPr>
        <w:t>s</w:t>
      </w:r>
      <w:r w:rsidR="000E15DB">
        <w:rPr>
          <w:rFonts w:ascii="Arial" w:hAnsi="Arial" w:cs="Arial"/>
          <w:sz w:val="24"/>
        </w:rPr>
        <w:t xml:space="preserve"> a </w:t>
      </w:r>
      <w:r w:rsidR="00E87311">
        <w:rPr>
          <w:rFonts w:ascii="Arial" w:hAnsi="Arial" w:cs="Arial"/>
          <w:sz w:val="24"/>
        </w:rPr>
        <w:t>‘</w:t>
      </w:r>
      <w:r w:rsidR="000E15DB">
        <w:rPr>
          <w:rFonts w:ascii="Arial" w:hAnsi="Arial" w:cs="Arial"/>
          <w:sz w:val="24"/>
        </w:rPr>
        <w:t>tick box</w:t>
      </w:r>
      <w:r w:rsidR="00E87311">
        <w:rPr>
          <w:rFonts w:ascii="Arial" w:hAnsi="Arial" w:cs="Arial"/>
          <w:sz w:val="24"/>
        </w:rPr>
        <w:t>’</w:t>
      </w:r>
      <w:r w:rsidR="000E15DB">
        <w:rPr>
          <w:rFonts w:ascii="Arial" w:hAnsi="Arial" w:cs="Arial"/>
          <w:sz w:val="24"/>
        </w:rPr>
        <w:t xml:space="preserve"> exercise with many staff seeing the appraisal as something that was done to them rather than with them.  </w:t>
      </w:r>
      <w:r>
        <w:rPr>
          <w:rFonts w:ascii="Arial" w:hAnsi="Arial" w:cs="Arial"/>
          <w:sz w:val="24"/>
        </w:rPr>
        <w:t xml:space="preserve">We also set up a system to ensure all newly appointed staff and newly appointed managers are trained in the system and understand their role, and what is expected of </w:t>
      </w:r>
      <w:r w:rsidR="000A6C33">
        <w:rPr>
          <w:rFonts w:ascii="Arial" w:hAnsi="Arial" w:cs="Arial"/>
          <w:sz w:val="24"/>
        </w:rPr>
        <w:t xml:space="preserve">the staff member and </w:t>
      </w:r>
      <w:r>
        <w:rPr>
          <w:rFonts w:ascii="Arial" w:hAnsi="Arial" w:cs="Arial"/>
          <w:sz w:val="24"/>
        </w:rPr>
        <w:t>their manager.</w:t>
      </w:r>
    </w:p>
    <w:p w:rsidR="00863FC9" w:rsidRPr="00863FC9" w:rsidRDefault="00863FC9" w:rsidP="001F4CC8">
      <w:pPr>
        <w:tabs>
          <w:tab w:val="left" w:pos="9498"/>
        </w:tabs>
        <w:jc w:val="both"/>
        <w:rPr>
          <w:rFonts w:ascii="Arial" w:hAnsi="Arial" w:cs="Arial"/>
          <w:b/>
          <w:sz w:val="24"/>
        </w:rPr>
      </w:pPr>
      <w:r w:rsidRPr="00D10ACF">
        <w:rPr>
          <w:rFonts w:ascii="Arial" w:hAnsi="Arial" w:cs="Arial"/>
          <w:b/>
          <w:sz w:val="24"/>
        </w:rPr>
        <w:t xml:space="preserve">In </w:t>
      </w:r>
      <w:r w:rsidR="00BE1853" w:rsidRPr="00D10ACF">
        <w:rPr>
          <w:rFonts w:ascii="Arial" w:hAnsi="Arial" w:cs="Arial"/>
          <w:b/>
          <w:sz w:val="24"/>
        </w:rPr>
        <w:t>20</w:t>
      </w:r>
      <w:r w:rsidR="00285101">
        <w:rPr>
          <w:rFonts w:ascii="Arial" w:hAnsi="Arial" w:cs="Arial"/>
          <w:b/>
          <w:sz w:val="24"/>
        </w:rPr>
        <w:t>2</w:t>
      </w:r>
      <w:r w:rsidR="00E56594">
        <w:rPr>
          <w:rFonts w:ascii="Arial" w:hAnsi="Arial" w:cs="Arial"/>
          <w:b/>
          <w:sz w:val="24"/>
        </w:rPr>
        <w:t>3/24</w:t>
      </w:r>
      <w:r w:rsidR="000F6FEE">
        <w:rPr>
          <w:rFonts w:ascii="Arial" w:hAnsi="Arial" w:cs="Arial"/>
          <w:b/>
          <w:sz w:val="24"/>
        </w:rPr>
        <w:t>, 100%</w:t>
      </w:r>
      <w:r w:rsidRPr="00D10ACF">
        <w:rPr>
          <w:rFonts w:ascii="Arial" w:hAnsi="Arial" w:cs="Arial"/>
          <w:b/>
          <w:sz w:val="24"/>
        </w:rPr>
        <w:t xml:space="preserve"> of staff had an annual performance appraisal and a learning and devel</w:t>
      </w:r>
      <w:r w:rsidR="00E4027F" w:rsidRPr="00D10ACF">
        <w:rPr>
          <w:rFonts w:ascii="Arial" w:hAnsi="Arial" w:cs="Arial"/>
          <w:b/>
          <w:sz w:val="24"/>
        </w:rPr>
        <w:t xml:space="preserve">opment plan agreed by end </w:t>
      </w:r>
      <w:r w:rsidR="00285101">
        <w:rPr>
          <w:rFonts w:ascii="Arial" w:hAnsi="Arial" w:cs="Arial"/>
          <w:b/>
          <w:sz w:val="24"/>
        </w:rPr>
        <w:t>June</w:t>
      </w:r>
      <w:r w:rsidR="00D10ACF" w:rsidRPr="00D10ACF">
        <w:rPr>
          <w:rFonts w:ascii="Arial" w:hAnsi="Arial" w:cs="Arial"/>
          <w:b/>
          <w:sz w:val="24"/>
        </w:rPr>
        <w:t xml:space="preserve"> 20</w:t>
      </w:r>
      <w:r w:rsidR="000E15DB">
        <w:rPr>
          <w:rFonts w:ascii="Arial" w:hAnsi="Arial" w:cs="Arial"/>
          <w:b/>
          <w:sz w:val="24"/>
        </w:rPr>
        <w:t>2</w:t>
      </w:r>
      <w:r w:rsidR="00E56594">
        <w:rPr>
          <w:rFonts w:ascii="Arial" w:hAnsi="Arial" w:cs="Arial"/>
          <w:b/>
          <w:sz w:val="24"/>
        </w:rPr>
        <w:t>4</w:t>
      </w:r>
      <w:r w:rsidR="000E15DB">
        <w:rPr>
          <w:rFonts w:ascii="Arial" w:hAnsi="Arial" w:cs="Arial"/>
          <w:b/>
          <w:sz w:val="24"/>
        </w:rPr>
        <w:t>.</w:t>
      </w:r>
    </w:p>
    <w:p w:rsidR="00863FC9" w:rsidRDefault="00863FC9" w:rsidP="001F4CC8">
      <w:pPr>
        <w:tabs>
          <w:tab w:val="left" w:pos="9498"/>
        </w:tabs>
        <w:jc w:val="both"/>
        <w:rPr>
          <w:rFonts w:ascii="Arial" w:hAnsi="Arial" w:cs="Arial"/>
          <w:sz w:val="24"/>
        </w:rPr>
      </w:pPr>
      <w:r w:rsidRPr="006818C6">
        <w:rPr>
          <w:rFonts w:ascii="Arial" w:hAnsi="Arial" w:cs="Arial"/>
          <w:sz w:val="24"/>
        </w:rPr>
        <w:t xml:space="preserve">Learning and Development Plans for all staff in </w:t>
      </w:r>
      <w:r w:rsidR="00D835DB">
        <w:rPr>
          <w:rFonts w:ascii="Arial" w:hAnsi="Arial" w:cs="Arial"/>
          <w:sz w:val="24"/>
        </w:rPr>
        <w:t>the Social Care Council</w:t>
      </w:r>
      <w:r w:rsidRPr="006818C6">
        <w:rPr>
          <w:rFonts w:ascii="Arial" w:hAnsi="Arial" w:cs="Arial"/>
          <w:sz w:val="24"/>
        </w:rPr>
        <w:t xml:space="preserve"> are reviewed to identify team training needs, essential and development</w:t>
      </w:r>
      <w:r w:rsidR="0043677A">
        <w:rPr>
          <w:rFonts w:ascii="Arial" w:hAnsi="Arial" w:cs="Arial"/>
          <w:sz w:val="24"/>
        </w:rPr>
        <w:t>al</w:t>
      </w:r>
      <w:r w:rsidRPr="006818C6">
        <w:rPr>
          <w:rFonts w:ascii="Arial" w:hAnsi="Arial" w:cs="Arial"/>
          <w:sz w:val="24"/>
        </w:rPr>
        <w:t xml:space="preserve"> needs, and professional learning.  This work is carried out by the </w:t>
      </w:r>
      <w:r w:rsidR="00D835DB">
        <w:rPr>
          <w:rFonts w:ascii="Arial" w:hAnsi="Arial" w:cs="Arial"/>
          <w:sz w:val="24"/>
        </w:rPr>
        <w:t>Social Care Council’s</w:t>
      </w:r>
      <w:r w:rsidR="00D10ACF">
        <w:rPr>
          <w:rFonts w:ascii="Arial" w:hAnsi="Arial" w:cs="Arial"/>
          <w:sz w:val="24"/>
        </w:rPr>
        <w:t xml:space="preserve"> Operational</w:t>
      </w:r>
      <w:r w:rsidR="00D835DB">
        <w:rPr>
          <w:rFonts w:ascii="Arial" w:hAnsi="Arial" w:cs="Arial"/>
          <w:sz w:val="24"/>
        </w:rPr>
        <w:t xml:space="preserve"> Leadership Team (OL</w:t>
      </w:r>
      <w:r w:rsidR="00D10ACF">
        <w:rPr>
          <w:rFonts w:ascii="Arial" w:hAnsi="Arial" w:cs="Arial"/>
          <w:sz w:val="24"/>
        </w:rPr>
        <w:t xml:space="preserve">T) which comprises each of the Head of Functions across all of the business areas in </w:t>
      </w:r>
      <w:r w:rsidR="00D835DB">
        <w:rPr>
          <w:rFonts w:ascii="Arial" w:hAnsi="Arial" w:cs="Arial"/>
          <w:sz w:val="24"/>
        </w:rPr>
        <w:t>the Social Care Council</w:t>
      </w:r>
      <w:r w:rsidR="008D28CB">
        <w:rPr>
          <w:rFonts w:ascii="Arial" w:hAnsi="Arial" w:cs="Arial"/>
          <w:sz w:val="24"/>
        </w:rPr>
        <w:t xml:space="preserve"> (Fitness to Practise, </w:t>
      </w:r>
      <w:r w:rsidR="00D10ACF">
        <w:rPr>
          <w:rFonts w:ascii="Arial" w:hAnsi="Arial" w:cs="Arial"/>
          <w:sz w:val="24"/>
        </w:rPr>
        <w:t>Workforce Development, Corporate, Committee, Communications, Regis</w:t>
      </w:r>
      <w:r w:rsidR="00D835DB">
        <w:rPr>
          <w:rFonts w:ascii="Arial" w:hAnsi="Arial" w:cs="Arial"/>
          <w:sz w:val="24"/>
        </w:rPr>
        <w:t>tration, and Database teams). OL</w:t>
      </w:r>
      <w:r w:rsidR="00D10ACF">
        <w:rPr>
          <w:rFonts w:ascii="Arial" w:hAnsi="Arial" w:cs="Arial"/>
          <w:sz w:val="24"/>
        </w:rPr>
        <w:t>T review</w:t>
      </w:r>
      <w:r w:rsidRPr="006818C6">
        <w:rPr>
          <w:rFonts w:ascii="Arial" w:hAnsi="Arial" w:cs="Arial"/>
          <w:sz w:val="24"/>
        </w:rPr>
        <w:t xml:space="preserve"> </w:t>
      </w:r>
      <w:r w:rsidR="000E15DB">
        <w:rPr>
          <w:rFonts w:ascii="Arial" w:hAnsi="Arial" w:cs="Arial"/>
          <w:sz w:val="24"/>
        </w:rPr>
        <w:t xml:space="preserve">the individual, team and organisational training needs and identify where these can be delivered in partnership with the HSC Leadership Centre, who the Social Care Council have a Service Level Agreement with. </w:t>
      </w:r>
    </w:p>
    <w:p w:rsidR="00E56594" w:rsidRPr="00E56594" w:rsidRDefault="00E56594" w:rsidP="001F4CC8">
      <w:pPr>
        <w:tabs>
          <w:tab w:val="left" w:pos="9498"/>
        </w:tabs>
        <w:jc w:val="both"/>
        <w:rPr>
          <w:rFonts w:ascii="Arial" w:hAnsi="Arial" w:cs="Arial"/>
          <w:b/>
          <w:sz w:val="24"/>
          <w:u w:val="single"/>
        </w:rPr>
      </w:pPr>
      <w:r w:rsidRPr="00E56594">
        <w:rPr>
          <w:rFonts w:ascii="Arial" w:hAnsi="Arial" w:cs="Arial"/>
          <w:b/>
          <w:sz w:val="24"/>
          <w:u w:val="single"/>
        </w:rPr>
        <w:t>Compassionate Leadership</w:t>
      </w:r>
    </w:p>
    <w:p w:rsidR="00E56594" w:rsidRDefault="00E56594" w:rsidP="001F4CC8">
      <w:pPr>
        <w:tabs>
          <w:tab w:val="left" w:pos="9498"/>
        </w:tabs>
        <w:jc w:val="both"/>
        <w:rPr>
          <w:rFonts w:ascii="Arial" w:hAnsi="Arial" w:cs="Arial"/>
          <w:sz w:val="24"/>
          <w:szCs w:val="32"/>
        </w:rPr>
      </w:pPr>
      <w:r>
        <w:rPr>
          <w:rFonts w:ascii="Arial" w:hAnsi="Arial" w:cs="Arial"/>
          <w:sz w:val="24"/>
        </w:rPr>
        <w:t xml:space="preserve">All of the managers in the organisation (from Team Leader to Chief Executive) co-designed a Compassionate Leadership Programme – based on Michael West’s book </w:t>
      </w:r>
      <w:r w:rsidR="00140BFC">
        <w:rPr>
          <w:rFonts w:ascii="Arial" w:hAnsi="Arial" w:cs="Arial"/>
          <w:sz w:val="24"/>
          <w:szCs w:val="32"/>
        </w:rPr>
        <w:t>‘Compassionate Leadership – Sustaining Wisdom, Humanity and Presence in Health and Social Care’.</w:t>
      </w:r>
    </w:p>
    <w:p w:rsidR="00140BFC" w:rsidRDefault="00140BFC" w:rsidP="001F4CC8">
      <w:pPr>
        <w:tabs>
          <w:tab w:val="left" w:pos="9498"/>
        </w:tabs>
        <w:jc w:val="both"/>
        <w:rPr>
          <w:rFonts w:ascii="Arial" w:hAnsi="Arial" w:cs="Arial"/>
          <w:sz w:val="24"/>
          <w:szCs w:val="32"/>
        </w:rPr>
      </w:pPr>
      <w:r>
        <w:rPr>
          <w:rFonts w:ascii="Arial" w:hAnsi="Arial" w:cs="Arial"/>
          <w:sz w:val="24"/>
          <w:szCs w:val="32"/>
        </w:rPr>
        <w:t>The managers shared the research, development and delivery of a themed chapter each – to be delivered over a 12-month period.  New and more experienced managers collaborated to deliver learning for all across a range of compassionate leadership styled themes (including reflective practice, self-care, leading teams with compassion).</w:t>
      </w:r>
    </w:p>
    <w:p w:rsidR="00140BFC" w:rsidRDefault="00140BFC" w:rsidP="001F4CC8">
      <w:pPr>
        <w:tabs>
          <w:tab w:val="left" w:pos="9498"/>
        </w:tabs>
        <w:jc w:val="both"/>
        <w:rPr>
          <w:rFonts w:ascii="Arial" w:hAnsi="Arial" w:cs="Arial"/>
          <w:sz w:val="24"/>
        </w:rPr>
      </w:pPr>
      <w:r>
        <w:rPr>
          <w:rFonts w:ascii="Arial" w:hAnsi="Arial" w:cs="Arial"/>
          <w:sz w:val="24"/>
          <w:szCs w:val="32"/>
        </w:rPr>
        <w:t>The programme finishes in 2024/25 and this will be further reported on next year.</w:t>
      </w:r>
    </w:p>
    <w:p w:rsidR="00140BFC" w:rsidRDefault="00140BFC" w:rsidP="001F4CC8">
      <w:pPr>
        <w:tabs>
          <w:tab w:val="left" w:pos="9498"/>
        </w:tabs>
        <w:jc w:val="both"/>
        <w:rPr>
          <w:rFonts w:ascii="Arial" w:hAnsi="Arial" w:cs="Arial"/>
          <w:sz w:val="24"/>
        </w:rPr>
      </w:pPr>
    </w:p>
    <w:p w:rsidR="005D077B" w:rsidRDefault="005D077B" w:rsidP="001F4CC8">
      <w:pPr>
        <w:tabs>
          <w:tab w:val="left" w:pos="9498"/>
        </w:tabs>
        <w:jc w:val="both"/>
        <w:rPr>
          <w:rFonts w:ascii="Arial" w:hAnsi="Arial" w:cs="Arial"/>
          <w:b/>
          <w:sz w:val="24"/>
          <w:u w:val="single"/>
        </w:rPr>
      </w:pPr>
      <w:r>
        <w:rPr>
          <w:rFonts w:ascii="Arial" w:hAnsi="Arial" w:cs="Arial"/>
          <w:b/>
          <w:sz w:val="24"/>
          <w:u w:val="single"/>
        </w:rPr>
        <w:t>Recognising Good Performance</w:t>
      </w:r>
    </w:p>
    <w:p w:rsidR="005D077B" w:rsidRDefault="00D835DB" w:rsidP="001F4CC8">
      <w:pPr>
        <w:tabs>
          <w:tab w:val="left" w:pos="9498"/>
        </w:tabs>
        <w:jc w:val="both"/>
        <w:rPr>
          <w:rFonts w:ascii="Arial" w:hAnsi="Arial" w:cs="Arial"/>
          <w:sz w:val="24"/>
        </w:rPr>
      </w:pPr>
      <w:r>
        <w:rPr>
          <w:rFonts w:ascii="Arial" w:hAnsi="Arial" w:cs="Arial"/>
          <w:sz w:val="24"/>
        </w:rPr>
        <w:t>The Social Care Council</w:t>
      </w:r>
      <w:r w:rsidR="00E00176" w:rsidRPr="00E00176">
        <w:rPr>
          <w:rFonts w:ascii="Arial" w:hAnsi="Arial" w:cs="Arial"/>
          <w:sz w:val="24"/>
        </w:rPr>
        <w:t xml:space="preserve"> </w:t>
      </w:r>
      <w:r w:rsidR="00E00176">
        <w:rPr>
          <w:rFonts w:ascii="Arial" w:hAnsi="Arial" w:cs="Arial"/>
          <w:sz w:val="24"/>
        </w:rPr>
        <w:t xml:space="preserve">appreciates the importance of taking time to recognise and </w:t>
      </w:r>
      <w:r w:rsidR="007709BC">
        <w:rPr>
          <w:rFonts w:ascii="Arial" w:hAnsi="Arial" w:cs="Arial"/>
          <w:sz w:val="24"/>
        </w:rPr>
        <w:t>acknowledge</w:t>
      </w:r>
      <w:r w:rsidR="00E00176">
        <w:rPr>
          <w:rFonts w:ascii="Arial" w:hAnsi="Arial" w:cs="Arial"/>
          <w:sz w:val="24"/>
        </w:rPr>
        <w:t xml:space="preserve"> good performance whether that is on an individual basis, a</w:t>
      </w:r>
      <w:r w:rsidR="00820765">
        <w:rPr>
          <w:rFonts w:ascii="Arial" w:hAnsi="Arial" w:cs="Arial"/>
          <w:sz w:val="24"/>
        </w:rPr>
        <w:t>s a</w:t>
      </w:r>
      <w:r w:rsidR="00E00176">
        <w:rPr>
          <w:rFonts w:ascii="Arial" w:hAnsi="Arial" w:cs="Arial"/>
          <w:sz w:val="24"/>
        </w:rPr>
        <w:t xml:space="preserve"> team</w:t>
      </w:r>
      <w:r w:rsidR="00820765">
        <w:rPr>
          <w:rFonts w:ascii="Arial" w:hAnsi="Arial" w:cs="Arial"/>
          <w:sz w:val="24"/>
        </w:rPr>
        <w:t>,</w:t>
      </w:r>
      <w:r w:rsidR="00E00176">
        <w:rPr>
          <w:rFonts w:ascii="Arial" w:hAnsi="Arial" w:cs="Arial"/>
          <w:sz w:val="24"/>
        </w:rPr>
        <w:t xml:space="preserve"> or </w:t>
      </w:r>
      <w:r w:rsidR="00820765">
        <w:rPr>
          <w:rFonts w:ascii="Arial" w:hAnsi="Arial" w:cs="Arial"/>
          <w:sz w:val="24"/>
        </w:rPr>
        <w:t xml:space="preserve">for the </w:t>
      </w:r>
      <w:r w:rsidR="00E00176">
        <w:rPr>
          <w:rFonts w:ascii="Arial" w:hAnsi="Arial" w:cs="Arial"/>
          <w:sz w:val="24"/>
        </w:rPr>
        <w:t xml:space="preserve">organisation as a whole.  </w:t>
      </w:r>
      <w:r w:rsidR="00863E5D">
        <w:rPr>
          <w:rFonts w:ascii="Arial" w:hAnsi="Arial" w:cs="Arial"/>
          <w:sz w:val="24"/>
        </w:rPr>
        <w:t>Feedback</w:t>
      </w:r>
      <w:r>
        <w:rPr>
          <w:rFonts w:ascii="Arial" w:hAnsi="Arial" w:cs="Arial"/>
          <w:sz w:val="24"/>
        </w:rPr>
        <w:t xml:space="preserve"> from IIP Reports indicate that</w:t>
      </w:r>
      <w:r w:rsidR="00E00176">
        <w:rPr>
          <w:rFonts w:ascii="Arial" w:hAnsi="Arial" w:cs="Arial"/>
          <w:sz w:val="24"/>
        </w:rPr>
        <w:t xml:space="preserve"> managers </w:t>
      </w:r>
      <w:r>
        <w:rPr>
          <w:rFonts w:ascii="Arial" w:hAnsi="Arial" w:cs="Arial"/>
          <w:sz w:val="24"/>
        </w:rPr>
        <w:t xml:space="preserve">in the Social Care Council </w:t>
      </w:r>
      <w:r w:rsidR="00E00176">
        <w:rPr>
          <w:rFonts w:ascii="Arial" w:hAnsi="Arial" w:cs="Arial"/>
          <w:sz w:val="24"/>
        </w:rPr>
        <w:t>are well equipped and skilled on giving direct feedback, in a positive and constructive way, while also acknowledging excellent work that stands out whether as a result of an individual/teams commitment</w:t>
      </w:r>
      <w:r w:rsidR="00820765">
        <w:rPr>
          <w:rFonts w:ascii="Arial" w:hAnsi="Arial" w:cs="Arial"/>
          <w:sz w:val="24"/>
        </w:rPr>
        <w:t>,</w:t>
      </w:r>
      <w:r w:rsidR="00E00176">
        <w:rPr>
          <w:rFonts w:ascii="Arial" w:hAnsi="Arial" w:cs="Arial"/>
          <w:sz w:val="24"/>
        </w:rPr>
        <w:t xml:space="preserve"> or as a result of the challenge the work presented in the first instance.</w:t>
      </w:r>
    </w:p>
    <w:p w:rsidR="00E00176" w:rsidRPr="00802123" w:rsidRDefault="00E00176" w:rsidP="001F4CC8">
      <w:pPr>
        <w:tabs>
          <w:tab w:val="left" w:pos="9498"/>
        </w:tabs>
        <w:jc w:val="both"/>
        <w:rPr>
          <w:rFonts w:ascii="Arial" w:hAnsi="Arial" w:cs="Arial"/>
          <w:sz w:val="24"/>
        </w:rPr>
      </w:pPr>
      <w:r>
        <w:rPr>
          <w:rFonts w:ascii="Arial" w:hAnsi="Arial" w:cs="Arial"/>
          <w:sz w:val="24"/>
        </w:rPr>
        <w:t>This type of feedback manifests itself on a day to day basis, through one to one meetings and through mid-year and end</w:t>
      </w:r>
      <w:r w:rsidR="00820765">
        <w:rPr>
          <w:rFonts w:ascii="Arial" w:hAnsi="Arial" w:cs="Arial"/>
          <w:sz w:val="24"/>
        </w:rPr>
        <w:t>-</w:t>
      </w:r>
      <w:r>
        <w:rPr>
          <w:rFonts w:ascii="Arial" w:hAnsi="Arial" w:cs="Arial"/>
          <w:sz w:val="24"/>
        </w:rPr>
        <w:t xml:space="preserve">year performance appraisal reviews.  At the same time, the Senior </w:t>
      </w:r>
      <w:r w:rsidR="00D835DB">
        <w:rPr>
          <w:rFonts w:ascii="Arial" w:hAnsi="Arial" w:cs="Arial"/>
          <w:sz w:val="24"/>
        </w:rPr>
        <w:t>Leadership</w:t>
      </w:r>
      <w:r>
        <w:rPr>
          <w:rFonts w:ascii="Arial" w:hAnsi="Arial" w:cs="Arial"/>
          <w:sz w:val="24"/>
        </w:rPr>
        <w:t xml:space="preserve"> Team and </w:t>
      </w:r>
      <w:r w:rsidR="00D835DB">
        <w:rPr>
          <w:rFonts w:ascii="Arial" w:hAnsi="Arial" w:cs="Arial"/>
          <w:sz w:val="24"/>
        </w:rPr>
        <w:t>the Board</w:t>
      </w:r>
      <w:r>
        <w:rPr>
          <w:rFonts w:ascii="Arial" w:hAnsi="Arial" w:cs="Arial"/>
          <w:sz w:val="24"/>
        </w:rPr>
        <w:t xml:space="preserve"> take the time to email and/or meet staff to personally </w:t>
      </w:r>
      <w:r w:rsidRPr="00802123">
        <w:rPr>
          <w:rFonts w:ascii="Arial" w:hAnsi="Arial" w:cs="Arial"/>
          <w:sz w:val="24"/>
        </w:rPr>
        <w:t>acknowledge the success of a team/teams and of the organisation.</w:t>
      </w:r>
    </w:p>
    <w:p w:rsidR="007709BC" w:rsidRDefault="007709BC" w:rsidP="001F4CC8">
      <w:pPr>
        <w:tabs>
          <w:tab w:val="left" w:pos="9498"/>
        </w:tabs>
        <w:jc w:val="both"/>
        <w:rPr>
          <w:rFonts w:ascii="Arial" w:hAnsi="Arial" w:cs="Arial"/>
          <w:sz w:val="24"/>
        </w:rPr>
      </w:pPr>
      <w:r w:rsidRPr="00A021CA">
        <w:rPr>
          <w:rFonts w:ascii="Arial" w:hAnsi="Arial" w:cs="Arial"/>
          <w:sz w:val="24"/>
        </w:rPr>
        <w:t>Providing an interactive culture which provides time for staff to connect i</w:t>
      </w:r>
      <w:r w:rsidR="00820765" w:rsidRPr="00A021CA">
        <w:rPr>
          <w:rFonts w:ascii="Arial" w:hAnsi="Arial" w:cs="Arial"/>
          <w:sz w:val="24"/>
        </w:rPr>
        <w:t>n</w:t>
      </w:r>
      <w:r w:rsidRPr="00A021CA">
        <w:rPr>
          <w:rFonts w:ascii="Arial" w:hAnsi="Arial" w:cs="Arial"/>
          <w:sz w:val="24"/>
        </w:rPr>
        <w:t xml:space="preserve"> this wa</w:t>
      </w:r>
      <w:r w:rsidR="00D835DB" w:rsidRPr="00A021CA">
        <w:rPr>
          <w:rFonts w:ascii="Arial" w:hAnsi="Arial" w:cs="Arial"/>
          <w:sz w:val="24"/>
        </w:rPr>
        <w:t>y is also underpinned by the SL</w:t>
      </w:r>
      <w:r w:rsidRPr="00A021CA">
        <w:rPr>
          <w:rFonts w:ascii="Arial" w:hAnsi="Arial" w:cs="Arial"/>
          <w:sz w:val="24"/>
        </w:rPr>
        <w:t xml:space="preserve">T’s commitment to supporting </w:t>
      </w:r>
      <w:r w:rsidR="00D835DB" w:rsidRPr="00A021CA">
        <w:rPr>
          <w:rFonts w:ascii="Arial" w:hAnsi="Arial" w:cs="Arial"/>
          <w:sz w:val="24"/>
        </w:rPr>
        <w:t xml:space="preserve">the Social Care Council’s </w:t>
      </w:r>
      <w:r w:rsidR="00A021CA">
        <w:rPr>
          <w:rFonts w:ascii="Arial" w:hAnsi="Arial" w:cs="Arial"/>
          <w:sz w:val="24"/>
        </w:rPr>
        <w:t>Health and Wellbeing</w:t>
      </w:r>
      <w:r w:rsidRPr="00A021CA">
        <w:rPr>
          <w:rFonts w:ascii="Arial" w:hAnsi="Arial" w:cs="Arial"/>
          <w:sz w:val="24"/>
        </w:rPr>
        <w:t xml:space="preserve"> Committee.  The </w:t>
      </w:r>
      <w:r w:rsidR="00A021CA">
        <w:rPr>
          <w:rFonts w:ascii="Arial" w:hAnsi="Arial" w:cs="Arial"/>
          <w:sz w:val="24"/>
        </w:rPr>
        <w:t>Health and Wellbeing</w:t>
      </w:r>
      <w:r w:rsidRPr="00A021CA">
        <w:rPr>
          <w:rFonts w:ascii="Arial" w:hAnsi="Arial" w:cs="Arial"/>
          <w:sz w:val="24"/>
        </w:rPr>
        <w:t xml:space="preserve"> Committee organis</w:t>
      </w:r>
      <w:r w:rsidR="0043677A" w:rsidRPr="00A021CA">
        <w:rPr>
          <w:rFonts w:ascii="Arial" w:hAnsi="Arial" w:cs="Arial"/>
          <w:sz w:val="24"/>
        </w:rPr>
        <w:t>ed</w:t>
      </w:r>
      <w:r w:rsidRPr="00A021CA">
        <w:rPr>
          <w:rFonts w:ascii="Arial" w:hAnsi="Arial" w:cs="Arial"/>
          <w:sz w:val="24"/>
        </w:rPr>
        <w:t xml:space="preserve"> a number of functions throughout the year </w:t>
      </w:r>
      <w:r w:rsidR="007D5137">
        <w:rPr>
          <w:rFonts w:ascii="Arial" w:hAnsi="Arial" w:cs="Arial"/>
          <w:sz w:val="24"/>
        </w:rPr>
        <w:t>both online and in person (once it was safe to do so).  Team</w:t>
      </w:r>
      <w:r w:rsidRPr="00A021CA">
        <w:rPr>
          <w:rFonts w:ascii="Arial" w:hAnsi="Arial" w:cs="Arial"/>
          <w:sz w:val="24"/>
        </w:rPr>
        <w:t xml:space="preserve">s </w:t>
      </w:r>
      <w:r w:rsidR="0043677A" w:rsidRPr="00A021CA">
        <w:rPr>
          <w:rFonts w:ascii="Arial" w:hAnsi="Arial" w:cs="Arial"/>
          <w:sz w:val="24"/>
        </w:rPr>
        <w:t>had an opportunity to</w:t>
      </w:r>
      <w:r w:rsidRPr="00A021CA">
        <w:rPr>
          <w:rFonts w:ascii="Arial" w:hAnsi="Arial" w:cs="Arial"/>
          <w:sz w:val="24"/>
        </w:rPr>
        <w:t xml:space="preserve"> interact, </w:t>
      </w:r>
      <w:r w:rsidR="00E87311">
        <w:rPr>
          <w:rFonts w:ascii="Arial" w:hAnsi="Arial" w:cs="Arial"/>
          <w:sz w:val="24"/>
        </w:rPr>
        <w:t>including</w:t>
      </w:r>
      <w:r w:rsidR="00E87311" w:rsidRPr="00A021CA">
        <w:rPr>
          <w:rFonts w:ascii="Arial" w:hAnsi="Arial" w:cs="Arial"/>
          <w:sz w:val="24"/>
        </w:rPr>
        <w:t xml:space="preserve"> </w:t>
      </w:r>
      <w:r w:rsidRPr="00A021CA">
        <w:rPr>
          <w:rFonts w:ascii="Arial" w:hAnsi="Arial" w:cs="Arial"/>
          <w:sz w:val="24"/>
        </w:rPr>
        <w:t xml:space="preserve">with teams whom they might not normally </w:t>
      </w:r>
      <w:r w:rsidR="0043677A" w:rsidRPr="00A021CA">
        <w:rPr>
          <w:rFonts w:ascii="Arial" w:hAnsi="Arial" w:cs="Arial"/>
          <w:sz w:val="24"/>
        </w:rPr>
        <w:t xml:space="preserve">have an opportunity to </w:t>
      </w:r>
      <w:r w:rsidRPr="00A021CA">
        <w:rPr>
          <w:rFonts w:ascii="Arial" w:hAnsi="Arial" w:cs="Arial"/>
          <w:sz w:val="24"/>
        </w:rPr>
        <w:t>engage with on a day to day basis.</w:t>
      </w:r>
    </w:p>
    <w:p w:rsidR="00F83B81" w:rsidRDefault="007709BC" w:rsidP="001F4CC8">
      <w:pPr>
        <w:tabs>
          <w:tab w:val="left" w:pos="9498"/>
        </w:tabs>
        <w:jc w:val="both"/>
        <w:rPr>
          <w:rFonts w:ascii="Arial" w:hAnsi="Arial" w:cs="Arial"/>
          <w:sz w:val="24"/>
        </w:rPr>
      </w:pPr>
      <w:r>
        <w:rPr>
          <w:rFonts w:ascii="Arial" w:hAnsi="Arial" w:cs="Arial"/>
          <w:sz w:val="24"/>
        </w:rPr>
        <w:t xml:space="preserve">In addition to these ‘staff events’, the </w:t>
      </w:r>
      <w:r w:rsidR="00A021CA">
        <w:rPr>
          <w:rFonts w:ascii="Arial" w:hAnsi="Arial" w:cs="Arial"/>
          <w:sz w:val="24"/>
        </w:rPr>
        <w:t>Health and Wellbeing</w:t>
      </w:r>
      <w:r>
        <w:rPr>
          <w:rFonts w:ascii="Arial" w:hAnsi="Arial" w:cs="Arial"/>
          <w:sz w:val="24"/>
        </w:rPr>
        <w:t xml:space="preserve"> Committee also takes an active role in organising and supporting a number o</w:t>
      </w:r>
      <w:r w:rsidR="00A021CA">
        <w:rPr>
          <w:rFonts w:ascii="Arial" w:hAnsi="Arial" w:cs="Arial"/>
          <w:sz w:val="24"/>
        </w:rPr>
        <w:t xml:space="preserve">f charities throughout the year, </w:t>
      </w:r>
      <w:r w:rsidR="00285101">
        <w:rPr>
          <w:rFonts w:ascii="Arial" w:hAnsi="Arial" w:cs="Arial"/>
          <w:sz w:val="24"/>
        </w:rPr>
        <w:t>including some online challenges to keep teams connected, healthy and motivated.</w:t>
      </w:r>
    </w:p>
    <w:p w:rsidR="00FD721D" w:rsidRPr="007A47D1" w:rsidRDefault="005D077B" w:rsidP="001F4CC8">
      <w:pPr>
        <w:tabs>
          <w:tab w:val="left" w:pos="9498"/>
        </w:tabs>
        <w:jc w:val="both"/>
        <w:rPr>
          <w:rFonts w:ascii="Arial" w:hAnsi="Arial" w:cs="Arial"/>
          <w:sz w:val="24"/>
        </w:rPr>
      </w:pPr>
      <w:r>
        <w:rPr>
          <w:rFonts w:ascii="Arial" w:hAnsi="Arial" w:cs="Arial"/>
          <w:b/>
          <w:sz w:val="24"/>
          <w:u w:val="single"/>
        </w:rPr>
        <w:t>Values</w:t>
      </w:r>
      <w:r w:rsidR="00157DBE" w:rsidRPr="00157DBE">
        <w:rPr>
          <w:rFonts w:ascii="Arial" w:hAnsi="Arial" w:cs="Arial"/>
          <w:b/>
          <w:sz w:val="24"/>
          <w:u w:val="single"/>
        </w:rPr>
        <w:t xml:space="preserve"> and Behaviours</w:t>
      </w:r>
    </w:p>
    <w:p w:rsidR="00CA1183" w:rsidRPr="00A021CA" w:rsidRDefault="00D835DB" w:rsidP="001F4CC8">
      <w:pPr>
        <w:tabs>
          <w:tab w:val="left" w:pos="9498"/>
        </w:tabs>
        <w:jc w:val="both"/>
        <w:rPr>
          <w:rFonts w:ascii="Arial" w:hAnsi="Arial" w:cs="Arial"/>
          <w:sz w:val="24"/>
        </w:rPr>
      </w:pPr>
      <w:r>
        <w:rPr>
          <w:rFonts w:ascii="Arial" w:hAnsi="Arial" w:cs="Arial"/>
          <w:sz w:val="24"/>
        </w:rPr>
        <w:t xml:space="preserve">The Social Care Council’s </w:t>
      </w:r>
      <w:r w:rsidR="00CA1183">
        <w:rPr>
          <w:rFonts w:ascii="Arial" w:hAnsi="Arial" w:cs="Arial"/>
          <w:sz w:val="24"/>
        </w:rPr>
        <w:t xml:space="preserve">Corporate Plan identified four corporate values for the </w:t>
      </w:r>
      <w:r w:rsidR="00CA1183" w:rsidRPr="00A021CA">
        <w:rPr>
          <w:rFonts w:ascii="Arial" w:hAnsi="Arial" w:cs="Arial"/>
          <w:sz w:val="24"/>
        </w:rPr>
        <w:t xml:space="preserve">organisation – </w:t>
      </w:r>
    </w:p>
    <w:p w:rsidR="000429F8" w:rsidRPr="00A021CA" w:rsidRDefault="00CA1183" w:rsidP="001F4CC8">
      <w:pPr>
        <w:pStyle w:val="ListParagraph"/>
        <w:numPr>
          <w:ilvl w:val="0"/>
          <w:numId w:val="20"/>
        </w:numPr>
        <w:tabs>
          <w:tab w:val="left" w:pos="9498"/>
        </w:tabs>
        <w:jc w:val="both"/>
        <w:rPr>
          <w:rFonts w:ascii="Arial" w:hAnsi="Arial" w:cs="Arial"/>
          <w:sz w:val="24"/>
        </w:rPr>
      </w:pPr>
      <w:r w:rsidRPr="00A021CA">
        <w:rPr>
          <w:rFonts w:ascii="Arial" w:hAnsi="Arial" w:cs="Arial"/>
          <w:b/>
          <w:i/>
          <w:sz w:val="24"/>
        </w:rPr>
        <w:t>Excellence</w:t>
      </w:r>
      <w:r w:rsidRPr="00A021CA">
        <w:rPr>
          <w:rFonts w:ascii="Arial" w:hAnsi="Arial" w:cs="Arial"/>
          <w:sz w:val="24"/>
        </w:rPr>
        <w:t xml:space="preserve"> – we are committed to excellence in everything we do;</w:t>
      </w:r>
    </w:p>
    <w:p w:rsidR="000429F8" w:rsidRPr="00A021CA" w:rsidRDefault="000429F8" w:rsidP="001F4CC8">
      <w:pPr>
        <w:pStyle w:val="ListParagraph"/>
        <w:tabs>
          <w:tab w:val="left" w:pos="9498"/>
        </w:tabs>
        <w:jc w:val="both"/>
        <w:rPr>
          <w:rFonts w:ascii="Arial" w:hAnsi="Arial" w:cs="Arial"/>
          <w:sz w:val="24"/>
        </w:rPr>
      </w:pPr>
    </w:p>
    <w:p w:rsidR="000429F8" w:rsidRPr="00A021CA" w:rsidRDefault="00CA1183" w:rsidP="001F4CC8">
      <w:pPr>
        <w:pStyle w:val="ListParagraph"/>
        <w:numPr>
          <w:ilvl w:val="0"/>
          <w:numId w:val="20"/>
        </w:numPr>
        <w:tabs>
          <w:tab w:val="left" w:pos="9498"/>
        </w:tabs>
        <w:jc w:val="both"/>
        <w:rPr>
          <w:rFonts w:ascii="Arial" w:hAnsi="Arial" w:cs="Arial"/>
          <w:sz w:val="24"/>
        </w:rPr>
      </w:pPr>
      <w:r w:rsidRPr="00A021CA">
        <w:rPr>
          <w:rFonts w:ascii="Arial" w:hAnsi="Arial" w:cs="Arial"/>
          <w:b/>
          <w:i/>
          <w:sz w:val="24"/>
        </w:rPr>
        <w:t>Respect</w:t>
      </w:r>
      <w:r w:rsidRPr="00A021CA">
        <w:rPr>
          <w:rFonts w:ascii="Arial" w:hAnsi="Arial" w:cs="Arial"/>
          <w:sz w:val="24"/>
        </w:rPr>
        <w:t xml:space="preserve"> – we respect the rights, </w:t>
      </w:r>
      <w:r w:rsidR="000429F8" w:rsidRPr="00A021CA">
        <w:rPr>
          <w:rFonts w:ascii="Arial" w:hAnsi="Arial" w:cs="Arial"/>
          <w:sz w:val="24"/>
        </w:rPr>
        <w:t>dignity and inherent worth of individuals;</w:t>
      </w:r>
    </w:p>
    <w:p w:rsidR="000429F8" w:rsidRPr="00A021CA" w:rsidRDefault="000429F8" w:rsidP="001F4CC8">
      <w:pPr>
        <w:pStyle w:val="ListParagraph"/>
        <w:tabs>
          <w:tab w:val="left" w:pos="9498"/>
        </w:tabs>
        <w:jc w:val="both"/>
        <w:rPr>
          <w:rFonts w:ascii="Arial" w:hAnsi="Arial" w:cs="Arial"/>
          <w:sz w:val="24"/>
        </w:rPr>
      </w:pPr>
    </w:p>
    <w:p w:rsidR="000429F8" w:rsidRPr="00A021CA" w:rsidRDefault="000429F8" w:rsidP="001F4CC8">
      <w:pPr>
        <w:pStyle w:val="ListParagraph"/>
        <w:numPr>
          <w:ilvl w:val="0"/>
          <w:numId w:val="20"/>
        </w:numPr>
        <w:tabs>
          <w:tab w:val="left" w:pos="9498"/>
        </w:tabs>
        <w:jc w:val="both"/>
        <w:rPr>
          <w:rFonts w:ascii="Arial" w:hAnsi="Arial" w:cs="Arial"/>
          <w:sz w:val="24"/>
        </w:rPr>
      </w:pPr>
      <w:r w:rsidRPr="00A021CA">
        <w:rPr>
          <w:rFonts w:ascii="Arial" w:hAnsi="Arial" w:cs="Arial"/>
          <w:b/>
          <w:i/>
          <w:sz w:val="24"/>
        </w:rPr>
        <w:t>Integrity</w:t>
      </w:r>
      <w:r w:rsidRPr="00A021CA">
        <w:rPr>
          <w:rFonts w:ascii="Arial" w:hAnsi="Arial" w:cs="Arial"/>
          <w:sz w:val="24"/>
        </w:rPr>
        <w:t xml:space="preserve"> – we are honest and work in an open and transparent way;</w:t>
      </w:r>
    </w:p>
    <w:p w:rsidR="000429F8" w:rsidRPr="00A021CA" w:rsidRDefault="000429F8" w:rsidP="001F4CC8">
      <w:pPr>
        <w:pStyle w:val="ListParagraph"/>
        <w:tabs>
          <w:tab w:val="left" w:pos="9498"/>
        </w:tabs>
        <w:jc w:val="both"/>
        <w:rPr>
          <w:rFonts w:ascii="Arial" w:hAnsi="Arial" w:cs="Arial"/>
          <w:sz w:val="24"/>
        </w:rPr>
      </w:pPr>
    </w:p>
    <w:p w:rsidR="000429F8" w:rsidRPr="00A021CA" w:rsidRDefault="000429F8" w:rsidP="001F4CC8">
      <w:pPr>
        <w:pStyle w:val="ListParagraph"/>
        <w:numPr>
          <w:ilvl w:val="0"/>
          <w:numId w:val="20"/>
        </w:numPr>
        <w:tabs>
          <w:tab w:val="left" w:pos="9498"/>
        </w:tabs>
        <w:jc w:val="both"/>
        <w:rPr>
          <w:rFonts w:ascii="Arial" w:hAnsi="Arial" w:cs="Arial"/>
          <w:sz w:val="24"/>
        </w:rPr>
      </w:pPr>
      <w:r w:rsidRPr="00A021CA">
        <w:rPr>
          <w:rFonts w:ascii="Arial" w:hAnsi="Arial" w:cs="Arial"/>
          <w:b/>
          <w:i/>
          <w:sz w:val="24"/>
        </w:rPr>
        <w:t>Partnership</w:t>
      </w:r>
      <w:r w:rsidRPr="00A021CA">
        <w:rPr>
          <w:rFonts w:ascii="Arial" w:hAnsi="Arial" w:cs="Arial"/>
          <w:sz w:val="24"/>
        </w:rPr>
        <w:t xml:space="preserve"> – we are a listening and learning organisation.  Working in partnership to ensure what we do makes a difference.</w:t>
      </w:r>
    </w:p>
    <w:p w:rsidR="004C0F94" w:rsidRPr="004C0F94" w:rsidRDefault="00D835DB" w:rsidP="001F4CC8">
      <w:pPr>
        <w:tabs>
          <w:tab w:val="left" w:pos="9498"/>
        </w:tabs>
        <w:jc w:val="both"/>
        <w:rPr>
          <w:rFonts w:ascii="Arial" w:hAnsi="Arial" w:cs="Arial"/>
          <w:sz w:val="24"/>
        </w:rPr>
      </w:pPr>
      <w:r>
        <w:rPr>
          <w:rFonts w:ascii="Arial" w:hAnsi="Arial" w:cs="Arial"/>
          <w:sz w:val="24"/>
        </w:rPr>
        <w:t>The Social Care Council</w:t>
      </w:r>
      <w:r w:rsidR="000429F8">
        <w:rPr>
          <w:rFonts w:ascii="Arial" w:hAnsi="Arial" w:cs="Arial"/>
          <w:sz w:val="24"/>
        </w:rPr>
        <w:t xml:space="preserve"> </w:t>
      </w:r>
      <w:r w:rsidR="009148DA">
        <w:rPr>
          <w:rFonts w:ascii="Arial" w:hAnsi="Arial" w:cs="Arial"/>
          <w:sz w:val="24"/>
        </w:rPr>
        <w:t>continues to use</w:t>
      </w:r>
      <w:r w:rsidR="000429F8">
        <w:rPr>
          <w:rFonts w:ascii="Arial" w:hAnsi="Arial" w:cs="Arial"/>
          <w:sz w:val="24"/>
        </w:rPr>
        <w:t xml:space="preserve"> a</w:t>
      </w:r>
      <w:r w:rsidR="009148DA">
        <w:rPr>
          <w:rFonts w:ascii="Arial" w:hAnsi="Arial" w:cs="Arial"/>
          <w:sz w:val="24"/>
        </w:rPr>
        <w:t>s many opportunities as possible t</w:t>
      </w:r>
      <w:r w:rsidR="000429F8">
        <w:rPr>
          <w:rFonts w:ascii="Arial" w:hAnsi="Arial" w:cs="Arial"/>
          <w:sz w:val="24"/>
        </w:rPr>
        <w:t>o embed and promote its values, including ensuring they are reflected in policies and strategies, and in recruitment and job descriptions.</w:t>
      </w:r>
    </w:p>
    <w:p w:rsidR="00157DBE" w:rsidRPr="002728E3" w:rsidRDefault="002728E3" w:rsidP="001F4CC8">
      <w:pPr>
        <w:tabs>
          <w:tab w:val="left" w:pos="9498"/>
        </w:tabs>
        <w:rPr>
          <w:rFonts w:ascii="Arial" w:hAnsi="Arial" w:cs="Arial"/>
          <w:b/>
          <w:sz w:val="24"/>
          <w:u w:val="single"/>
        </w:rPr>
      </w:pPr>
      <w:r w:rsidRPr="002728E3">
        <w:rPr>
          <w:rFonts w:ascii="Arial" w:hAnsi="Arial" w:cs="Arial"/>
          <w:b/>
          <w:sz w:val="24"/>
          <w:u w:val="single"/>
        </w:rPr>
        <w:t xml:space="preserve">Senior </w:t>
      </w:r>
      <w:r w:rsidR="00A021CA">
        <w:rPr>
          <w:rFonts w:ascii="Arial" w:hAnsi="Arial" w:cs="Arial"/>
          <w:b/>
          <w:sz w:val="24"/>
          <w:u w:val="single"/>
        </w:rPr>
        <w:t>Leadership</w:t>
      </w:r>
      <w:r w:rsidRPr="002728E3">
        <w:rPr>
          <w:rFonts w:ascii="Arial" w:hAnsi="Arial" w:cs="Arial"/>
          <w:b/>
          <w:sz w:val="24"/>
          <w:u w:val="single"/>
        </w:rPr>
        <w:t xml:space="preserve"> Commitment to Quality</w:t>
      </w:r>
    </w:p>
    <w:p w:rsidR="002728E3" w:rsidRPr="000B1D67" w:rsidRDefault="002728E3" w:rsidP="001F4CC8">
      <w:pPr>
        <w:tabs>
          <w:tab w:val="left" w:pos="9498"/>
        </w:tabs>
        <w:jc w:val="both"/>
        <w:rPr>
          <w:rFonts w:ascii="Arial" w:hAnsi="Arial" w:cs="Arial"/>
          <w:sz w:val="24"/>
        </w:rPr>
      </w:pPr>
      <w:r w:rsidRPr="000B1D67">
        <w:rPr>
          <w:rFonts w:ascii="Arial" w:hAnsi="Arial" w:cs="Arial"/>
          <w:sz w:val="24"/>
        </w:rPr>
        <w:t>Ensuring a quality agenda and culture exists</w:t>
      </w:r>
      <w:r w:rsidR="00820765">
        <w:rPr>
          <w:rFonts w:ascii="Arial" w:hAnsi="Arial" w:cs="Arial"/>
          <w:sz w:val="24"/>
        </w:rPr>
        <w:t>,</w:t>
      </w:r>
      <w:r w:rsidRPr="000B1D67">
        <w:rPr>
          <w:rFonts w:ascii="Arial" w:hAnsi="Arial" w:cs="Arial"/>
          <w:sz w:val="24"/>
        </w:rPr>
        <w:t xml:space="preserve"> and can be evidenced throughout </w:t>
      </w:r>
      <w:r w:rsidR="00D835DB">
        <w:rPr>
          <w:rFonts w:ascii="Arial" w:hAnsi="Arial" w:cs="Arial"/>
          <w:sz w:val="24"/>
        </w:rPr>
        <w:t>the Social Care Council</w:t>
      </w:r>
      <w:r w:rsidR="00820765">
        <w:rPr>
          <w:rFonts w:ascii="Arial" w:hAnsi="Arial" w:cs="Arial"/>
          <w:sz w:val="24"/>
        </w:rPr>
        <w:t>,</w:t>
      </w:r>
      <w:r w:rsidRPr="000B1D67">
        <w:rPr>
          <w:rFonts w:ascii="Arial" w:hAnsi="Arial" w:cs="Arial"/>
          <w:sz w:val="24"/>
        </w:rPr>
        <w:t xml:space="preserve"> starts at the top level of the organisation and is led by the senior </w:t>
      </w:r>
      <w:r w:rsidR="00A021CA">
        <w:rPr>
          <w:rFonts w:ascii="Arial" w:hAnsi="Arial" w:cs="Arial"/>
          <w:sz w:val="24"/>
        </w:rPr>
        <w:t>leadership</w:t>
      </w:r>
      <w:r w:rsidRPr="000B1D67">
        <w:rPr>
          <w:rFonts w:ascii="Arial" w:hAnsi="Arial" w:cs="Arial"/>
          <w:sz w:val="24"/>
        </w:rPr>
        <w:t xml:space="preserve"> structure.</w:t>
      </w:r>
    </w:p>
    <w:p w:rsidR="002728E3" w:rsidRPr="000B1D67" w:rsidRDefault="00D835DB" w:rsidP="001F4CC8">
      <w:pPr>
        <w:tabs>
          <w:tab w:val="left" w:pos="9498"/>
        </w:tabs>
        <w:jc w:val="both"/>
        <w:rPr>
          <w:rFonts w:ascii="Arial" w:hAnsi="Arial" w:cs="Arial"/>
          <w:sz w:val="24"/>
        </w:rPr>
      </w:pPr>
      <w:r>
        <w:rPr>
          <w:rFonts w:ascii="Arial" w:hAnsi="Arial" w:cs="Arial"/>
          <w:sz w:val="24"/>
        </w:rPr>
        <w:t>The Social Care Council’s</w:t>
      </w:r>
      <w:r w:rsidR="002728E3" w:rsidRPr="000B1D67">
        <w:rPr>
          <w:rFonts w:ascii="Arial" w:hAnsi="Arial" w:cs="Arial"/>
          <w:sz w:val="24"/>
        </w:rPr>
        <w:t xml:space="preserve"> Senior </w:t>
      </w:r>
      <w:r>
        <w:rPr>
          <w:rFonts w:ascii="Arial" w:hAnsi="Arial" w:cs="Arial"/>
          <w:sz w:val="24"/>
        </w:rPr>
        <w:t>Leadership</w:t>
      </w:r>
      <w:r w:rsidR="002728E3" w:rsidRPr="000B1D67">
        <w:rPr>
          <w:rFonts w:ascii="Arial" w:hAnsi="Arial" w:cs="Arial"/>
          <w:sz w:val="24"/>
        </w:rPr>
        <w:t xml:space="preserve"> Team ensure quality and evidence of quality (business reports, feedback reports, evaluation) is part of their regular agenda.  At the same time</w:t>
      </w:r>
      <w:r w:rsidR="00820765">
        <w:rPr>
          <w:rFonts w:ascii="Arial" w:hAnsi="Arial" w:cs="Arial"/>
          <w:sz w:val="24"/>
        </w:rPr>
        <w:t>,</w:t>
      </w:r>
      <w:r w:rsidR="002728E3" w:rsidRPr="000B1D67">
        <w:rPr>
          <w:rFonts w:ascii="Arial" w:hAnsi="Arial" w:cs="Arial"/>
          <w:sz w:val="24"/>
        </w:rPr>
        <w:t xml:space="preserve"> and to cascade this approach</w:t>
      </w:r>
      <w:r w:rsidR="00820765">
        <w:rPr>
          <w:rFonts w:ascii="Arial" w:hAnsi="Arial" w:cs="Arial"/>
          <w:sz w:val="24"/>
        </w:rPr>
        <w:t xml:space="preserve">, the </w:t>
      </w:r>
      <w:r>
        <w:rPr>
          <w:rFonts w:ascii="Arial" w:hAnsi="Arial" w:cs="Arial"/>
          <w:sz w:val="24"/>
        </w:rPr>
        <w:t>SLT</w:t>
      </w:r>
      <w:r w:rsidR="002728E3" w:rsidRPr="000B1D67">
        <w:rPr>
          <w:rFonts w:ascii="Arial" w:hAnsi="Arial" w:cs="Arial"/>
          <w:sz w:val="24"/>
        </w:rPr>
        <w:t xml:space="preserve"> put in place a</w:t>
      </w:r>
      <w:r w:rsidR="00CB6983">
        <w:rPr>
          <w:rFonts w:ascii="Arial" w:hAnsi="Arial" w:cs="Arial"/>
          <w:sz w:val="24"/>
        </w:rPr>
        <w:t>n</w:t>
      </w:r>
      <w:r w:rsidR="002728E3" w:rsidRPr="000B1D67">
        <w:rPr>
          <w:rFonts w:ascii="Arial" w:hAnsi="Arial" w:cs="Arial"/>
          <w:sz w:val="24"/>
        </w:rPr>
        <w:t xml:space="preserve"> </w:t>
      </w:r>
      <w:r w:rsidR="004C0F94">
        <w:rPr>
          <w:rFonts w:ascii="Arial" w:hAnsi="Arial" w:cs="Arial"/>
          <w:sz w:val="24"/>
        </w:rPr>
        <w:t xml:space="preserve">Operational </w:t>
      </w:r>
      <w:r>
        <w:rPr>
          <w:rFonts w:ascii="Arial" w:hAnsi="Arial" w:cs="Arial"/>
          <w:sz w:val="24"/>
        </w:rPr>
        <w:t>Leadership</w:t>
      </w:r>
      <w:r w:rsidR="002728E3" w:rsidRPr="000B1D67">
        <w:rPr>
          <w:rFonts w:ascii="Arial" w:hAnsi="Arial" w:cs="Arial"/>
          <w:sz w:val="24"/>
        </w:rPr>
        <w:t xml:space="preserve"> Team </w:t>
      </w:r>
      <w:r>
        <w:rPr>
          <w:rFonts w:ascii="Arial" w:hAnsi="Arial" w:cs="Arial"/>
          <w:sz w:val="24"/>
        </w:rPr>
        <w:t xml:space="preserve">(OLT) </w:t>
      </w:r>
      <w:r w:rsidR="002728E3" w:rsidRPr="000B1D67">
        <w:rPr>
          <w:rFonts w:ascii="Arial" w:hAnsi="Arial" w:cs="Arial"/>
          <w:sz w:val="24"/>
        </w:rPr>
        <w:t xml:space="preserve">which comprises the heads of function </w:t>
      </w:r>
      <w:r w:rsidR="004C0F94">
        <w:rPr>
          <w:rFonts w:ascii="Arial" w:hAnsi="Arial" w:cs="Arial"/>
          <w:sz w:val="24"/>
        </w:rPr>
        <w:t xml:space="preserve">from each of the areas across </w:t>
      </w:r>
      <w:r>
        <w:rPr>
          <w:rFonts w:ascii="Arial" w:hAnsi="Arial" w:cs="Arial"/>
          <w:sz w:val="24"/>
        </w:rPr>
        <w:t>the organisation</w:t>
      </w:r>
      <w:r w:rsidR="004C0F94">
        <w:rPr>
          <w:rFonts w:ascii="Arial" w:hAnsi="Arial" w:cs="Arial"/>
          <w:sz w:val="24"/>
        </w:rPr>
        <w:t xml:space="preserve"> (Fitness to Practise, Workforce Development, Corporate, Committee, Communications, Registration and Database).  </w:t>
      </w:r>
      <w:r>
        <w:rPr>
          <w:rFonts w:ascii="Arial" w:hAnsi="Arial" w:cs="Arial"/>
          <w:sz w:val="24"/>
        </w:rPr>
        <w:t xml:space="preserve">OLT </w:t>
      </w:r>
      <w:r w:rsidR="004C0F94">
        <w:rPr>
          <w:rFonts w:ascii="Arial" w:hAnsi="Arial" w:cs="Arial"/>
          <w:sz w:val="24"/>
        </w:rPr>
        <w:t xml:space="preserve">meet monthly and report to </w:t>
      </w:r>
      <w:r>
        <w:rPr>
          <w:rFonts w:ascii="Arial" w:hAnsi="Arial" w:cs="Arial"/>
          <w:sz w:val="24"/>
        </w:rPr>
        <w:t>SLT</w:t>
      </w:r>
      <w:r w:rsidR="00820765">
        <w:rPr>
          <w:rFonts w:ascii="Arial" w:hAnsi="Arial" w:cs="Arial"/>
          <w:sz w:val="24"/>
        </w:rPr>
        <w:t>;</w:t>
      </w:r>
      <w:r w:rsidR="004C0F94">
        <w:rPr>
          <w:rFonts w:ascii="Arial" w:hAnsi="Arial" w:cs="Arial"/>
          <w:sz w:val="24"/>
        </w:rPr>
        <w:t xml:space="preserve"> not only on the day to day business (delivery, outcomes, risks)</w:t>
      </w:r>
      <w:r w:rsidR="00820765">
        <w:rPr>
          <w:rFonts w:ascii="Arial" w:hAnsi="Arial" w:cs="Arial"/>
          <w:sz w:val="24"/>
        </w:rPr>
        <w:t>,</w:t>
      </w:r>
      <w:r w:rsidR="004C0F94">
        <w:rPr>
          <w:rFonts w:ascii="Arial" w:hAnsi="Arial" w:cs="Arial"/>
          <w:sz w:val="24"/>
        </w:rPr>
        <w:t xml:space="preserve"> but also issues in relation to quality, service improvement, culture, and learning and development.</w:t>
      </w:r>
    </w:p>
    <w:p w:rsidR="00913E2F" w:rsidRDefault="004C0F94" w:rsidP="001F4CC8">
      <w:pPr>
        <w:tabs>
          <w:tab w:val="left" w:pos="9498"/>
        </w:tabs>
        <w:jc w:val="both"/>
        <w:rPr>
          <w:rFonts w:ascii="Arial" w:hAnsi="Arial" w:cs="Arial"/>
          <w:sz w:val="24"/>
        </w:rPr>
      </w:pPr>
      <w:r>
        <w:rPr>
          <w:rFonts w:ascii="Arial" w:hAnsi="Arial" w:cs="Arial"/>
          <w:sz w:val="24"/>
        </w:rPr>
        <w:t xml:space="preserve">As part of this work, </w:t>
      </w:r>
      <w:r w:rsidR="00D835DB">
        <w:rPr>
          <w:rFonts w:ascii="Arial" w:hAnsi="Arial" w:cs="Arial"/>
          <w:sz w:val="24"/>
        </w:rPr>
        <w:t>OLT</w:t>
      </w:r>
      <w:r>
        <w:rPr>
          <w:rFonts w:ascii="Arial" w:hAnsi="Arial" w:cs="Arial"/>
          <w:sz w:val="24"/>
        </w:rPr>
        <w:t xml:space="preserve"> required </w:t>
      </w:r>
      <w:r w:rsidR="00837D87">
        <w:rPr>
          <w:rFonts w:ascii="Arial" w:hAnsi="Arial" w:cs="Arial"/>
          <w:sz w:val="24"/>
        </w:rPr>
        <w:t>all staff to complete the e-learning module on Q2020 Attributes F</w:t>
      </w:r>
      <w:r w:rsidR="00E2678B">
        <w:rPr>
          <w:rFonts w:ascii="Arial" w:hAnsi="Arial" w:cs="Arial"/>
          <w:sz w:val="24"/>
        </w:rPr>
        <w:t xml:space="preserve">ramework level 1, which was achieved.  The module also forms part of the induction programme for all new staff appointed to </w:t>
      </w:r>
      <w:r w:rsidR="00D835DB">
        <w:rPr>
          <w:rFonts w:ascii="Arial" w:hAnsi="Arial" w:cs="Arial"/>
          <w:sz w:val="24"/>
        </w:rPr>
        <w:t>the Social Care Council</w:t>
      </w:r>
      <w:r w:rsidR="00E2678B">
        <w:rPr>
          <w:rFonts w:ascii="Arial" w:hAnsi="Arial" w:cs="Arial"/>
          <w:sz w:val="24"/>
        </w:rPr>
        <w:t>.</w:t>
      </w:r>
    </w:p>
    <w:p w:rsidR="005A78E4" w:rsidRDefault="005A78E4" w:rsidP="001F4CC8">
      <w:pPr>
        <w:tabs>
          <w:tab w:val="left" w:pos="9498"/>
        </w:tabs>
        <w:jc w:val="both"/>
        <w:rPr>
          <w:rFonts w:ascii="Arial" w:hAnsi="Arial" w:cs="Arial"/>
          <w:sz w:val="24"/>
        </w:rPr>
      </w:pPr>
    </w:p>
    <w:p w:rsidR="00E4027F" w:rsidRDefault="00E4027F" w:rsidP="001F4CC8">
      <w:pPr>
        <w:tabs>
          <w:tab w:val="left" w:pos="9498"/>
        </w:tabs>
        <w:jc w:val="both"/>
        <w:rPr>
          <w:rFonts w:ascii="Arial" w:hAnsi="Arial" w:cs="Arial"/>
          <w:b/>
          <w:sz w:val="28"/>
          <w:szCs w:val="24"/>
        </w:rPr>
      </w:pPr>
    </w:p>
    <w:p w:rsidR="007D5137" w:rsidRDefault="007D5137" w:rsidP="001F4CC8">
      <w:pPr>
        <w:tabs>
          <w:tab w:val="left" w:pos="9498"/>
        </w:tabs>
        <w:jc w:val="both"/>
        <w:rPr>
          <w:rFonts w:ascii="Arial" w:hAnsi="Arial" w:cs="Arial"/>
          <w:b/>
          <w:sz w:val="28"/>
          <w:szCs w:val="24"/>
        </w:rPr>
      </w:pPr>
    </w:p>
    <w:p w:rsidR="007D5137" w:rsidRDefault="007D5137" w:rsidP="001F4CC8">
      <w:pPr>
        <w:tabs>
          <w:tab w:val="left" w:pos="9498"/>
        </w:tabs>
        <w:jc w:val="both"/>
        <w:rPr>
          <w:rFonts w:ascii="Arial" w:hAnsi="Arial" w:cs="Arial"/>
          <w:b/>
          <w:sz w:val="28"/>
          <w:szCs w:val="24"/>
        </w:rPr>
      </w:pPr>
    </w:p>
    <w:p w:rsidR="007D5137" w:rsidRDefault="007D5137" w:rsidP="001F4CC8">
      <w:pPr>
        <w:tabs>
          <w:tab w:val="left" w:pos="9498"/>
        </w:tabs>
        <w:jc w:val="both"/>
        <w:rPr>
          <w:rFonts w:ascii="Arial" w:hAnsi="Arial" w:cs="Arial"/>
          <w:b/>
          <w:sz w:val="28"/>
          <w:szCs w:val="24"/>
        </w:rPr>
      </w:pPr>
    </w:p>
    <w:p w:rsidR="007D5137" w:rsidRDefault="007D5137" w:rsidP="001F4CC8">
      <w:pPr>
        <w:tabs>
          <w:tab w:val="left" w:pos="9498"/>
        </w:tabs>
        <w:jc w:val="both"/>
        <w:rPr>
          <w:rFonts w:ascii="Arial" w:hAnsi="Arial" w:cs="Arial"/>
          <w:b/>
          <w:sz w:val="28"/>
          <w:szCs w:val="24"/>
        </w:rPr>
      </w:pPr>
    </w:p>
    <w:p w:rsidR="007D5137" w:rsidRDefault="007D5137" w:rsidP="001F4CC8">
      <w:pPr>
        <w:tabs>
          <w:tab w:val="left" w:pos="9498"/>
        </w:tabs>
        <w:jc w:val="both"/>
        <w:rPr>
          <w:rFonts w:ascii="Arial" w:hAnsi="Arial" w:cs="Arial"/>
          <w:b/>
          <w:sz w:val="28"/>
          <w:szCs w:val="24"/>
        </w:rPr>
      </w:pPr>
    </w:p>
    <w:p w:rsidR="007D5137" w:rsidRDefault="007D5137" w:rsidP="001F4CC8">
      <w:pPr>
        <w:tabs>
          <w:tab w:val="left" w:pos="9498"/>
        </w:tabs>
        <w:jc w:val="both"/>
        <w:rPr>
          <w:rFonts w:ascii="Arial" w:hAnsi="Arial" w:cs="Arial"/>
          <w:b/>
          <w:sz w:val="28"/>
          <w:szCs w:val="24"/>
        </w:rPr>
      </w:pPr>
    </w:p>
    <w:p w:rsidR="007D5137" w:rsidRDefault="007D5137" w:rsidP="001F4CC8">
      <w:pPr>
        <w:tabs>
          <w:tab w:val="left" w:pos="9498"/>
        </w:tabs>
        <w:jc w:val="both"/>
        <w:rPr>
          <w:rFonts w:ascii="Arial" w:hAnsi="Arial" w:cs="Arial"/>
          <w:b/>
          <w:sz w:val="28"/>
          <w:szCs w:val="24"/>
        </w:rPr>
      </w:pPr>
    </w:p>
    <w:p w:rsidR="007D5137" w:rsidRDefault="007D5137" w:rsidP="001F4CC8">
      <w:pPr>
        <w:tabs>
          <w:tab w:val="left" w:pos="9498"/>
        </w:tabs>
        <w:jc w:val="both"/>
        <w:rPr>
          <w:rFonts w:ascii="Arial" w:hAnsi="Arial" w:cs="Arial"/>
          <w:b/>
          <w:sz w:val="28"/>
          <w:szCs w:val="24"/>
        </w:rPr>
      </w:pPr>
    </w:p>
    <w:p w:rsidR="007D5137" w:rsidRPr="007D5137" w:rsidRDefault="007D5137" w:rsidP="001F4CC8">
      <w:pPr>
        <w:tabs>
          <w:tab w:val="left" w:pos="9498"/>
        </w:tabs>
        <w:jc w:val="both"/>
        <w:rPr>
          <w:rFonts w:ascii="Arial" w:hAnsi="Arial" w:cs="Arial"/>
          <w:b/>
          <w:sz w:val="28"/>
          <w:szCs w:val="24"/>
        </w:rPr>
      </w:pPr>
    </w:p>
    <w:p w:rsidR="009148DA" w:rsidRDefault="009148DA" w:rsidP="001F4CC8">
      <w:pPr>
        <w:tabs>
          <w:tab w:val="left" w:pos="9498"/>
        </w:tabs>
        <w:jc w:val="both"/>
        <w:rPr>
          <w:rFonts w:ascii="Arial" w:hAnsi="Arial" w:cs="Arial"/>
          <w:b/>
          <w:sz w:val="28"/>
        </w:rPr>
      </w:pPr>
    </w:p>
    <w:p w:rsidR="009148DA" w:rsidRDefault="009148DA" w:rsidP="001F4CC8">
      <w:pPr>
        <w:tabs>
          <w:tab w:val="left" w:pos="9498"/>
        </w:tabs>
        <w:jc w:val="both"/>
        <w:rPr>
          <w:rFonts w:ascii="Arial" w:hAnsi="Arial" w:cs="Arial"/>
          <w:b/>
          <w:sz w:val="28"/>
        </w:rPr>
      </w:pPr>
    </w:p>
    <w:p w:rsidR="009148DA" w:rsidRDefault="009148DA" w:rsidP="001F4CC8">
      <w:pPr>
        <w:tabs>
          <w:tab w:val="left" w:pos="9498"/>
        </w:tabs>
        <w:jc w:val="both"/>
        <w:rPr>
          <w:rFonts w:ascii="Arial" w:hAnsi="Arial" w:cs="Arial"/>
          <w:b/>
          <w:sz w:val="28"/>
        </w:rPr>
      </w:pPr>
    </w:p>
    <w:p w:rsidR="009148DA" w:rsidRDefault="009148DA" w:rsidP="001F4CC8">
      <w:pPr>
        <w:tabs>
          <w:tab w:val="left" w:pos="9498"/>
        </w:tabs>
        <w:jc w:val="both"/>
        <w:rPr>
          <w:rFonts w:ascii="Arial" w:hAnsi="Arial" w:cs="Arial"/>
          <w:b/>
          <w:sz w:val="28"/>
        </w:rPr>
      </w:pPr>
    </w:p>
    <w:p w:rsidR="009148DA" w:rsidRDefault="009148DA" w:rsidP="001F4CC8">
      <w:pPr>
        <w:tabs>
          <w:tab w:val="left" w:pos="9498"/>
        </w:tabs>
        <w:jc w:val="both"/>
        <w:rPr>
          <w:rFonts w:ascii="Arial" w:hAnsi="Arial" w:cs="Arial"/>
          <w:b/>
          <w:sz w:val="28"/>
        </w:rPr>
      </w:pPr>
    </w:p>
    <w:p w:rsidR="009148DA" w:rsidRDefault="009148DA" w:rsidP="001F4CC8">
      <w:pPr>
        <w:tabs>
          <w:tab w:val="left" w:pos="9498"/>
        </w:tabs>
        <w:jc w:val="both"/>
        <w:rPr>
          <w:rFonts w:ascii="Arial" w:hAnsi="Arial" w:cs="Arial"/>
          <w:b/>
          <w:sz w:val="28"/>
        </w:rPr>
      </w:pPr>
    </w:p>
    <w:p w:rsidR="009148DA" w:rsidRDefault="009148DA" w:rsidP="001F4CC8">
      <w:pPr>
        <w:tabs>
          <w:tab w:val="left" w:pos="9498"/>
        </w:tabs>
        <w:jc w:val="both"/>
        <w:rPr>
          <w:rFonts w:ascii="Arial" w:hAnsi="Arial" w:cs="Arial"/>
          <w:b/>
          <w:sz w:val="28"/>
        </w:rPr>
      </w:pPr>
    </w:p>
    <w:p w:rsidR="009148DA" w:rsidRDefault="009148DA" w:rsidP="001F4CC8">
      <w:pPr>
        <w:tabs>
          <w:tab w:val="left" w:pos="9498"/>
        </w:tabs>
        <w:jc w:val="both"/>
        <w:rPr>
          <w:rFonts w:ascii="Arial" w:hAnsi="Arial" w:cs="Arial"/>
          <w:b/>
          <w:sz w:val="28"/>
        </w:rPr>
      </w:pPr>
      <w:r w:rsidRPr="008750DA">
        <w:rPr>
          <w:rFonts w:ascii="Arial" w:hAnsi="Arial" w:cs="Arial"/>
          <w:b/>
          <w:noProof/>
          <w:sz w:val="24"/>
          <w:szCs w:val="24"/>
          <w:lang w:eastAsia="en-GB"/>
        </w:rPr>
        <mc:AlternateContent>
          <mc:Choice Requires="wps">
            <w:drawing>
              <wp:anchor distT="0" distB="0" distL="182880" distR="182880" simplePos="0" relativeHeight="251788288" behindDoc="0" locked="0" layoutInCell="0" allowOverlap="1" wp14:anchorId="5B32697C" wp14:editId="740725CF">
                <wp:simplePos x="0" y="0"/>
                <wp:positionH relativeFrom="margin">
                  <wp:align>center</wp:align>
                </wp:positionH>
                <wp:positionV relativeFrom="page">
                  <wp:posOffset>8255</wp:posOffset>
                </wp:positionV>
                <wp:extent cx="7018020" cy="2613660"/>
                <wp:effectExtent l="0" t="0" r="11430" b="15240"/>
                <wp:wrapSquare wrapText="bothSides"/>
                <wp:docPr id="4" name="Rectangle 2" descr="Zig za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8020" cy="2613660"/>
                        </a:xfrm>
                        <a:prstGeom prst="rect">
                          <a:avLst/>
                        </a:prstGeom>
                        <a:ln w="12700">
                          <a:solidFill>
                            <a:srgbClr val="FFFFFF"/>
                          </a:solidFill>
                          <a:miter lim="800000"/>
                          <a:headEnd/>
                          <a:tailEnd/>
                        </a:ln>
                        <a:extLst/>
                      </wps:spPr>
                      <wps:style>
                        <a:lnRef idx="0">
                          <a:scrgbClr r="0" g="0" b="0"/>
                        </a:lnRef>
                        <a:fillRef idx="1003">
                          <a:schemeClr val="lt2"/>
                        </a:fillRef>
                        <a:effectRef idx="0">
                          <a:scrgbClr r="0" g="0" b="0"/>
                        </a:effectRef>
                        <a:fontRef idx="major"/>
                      </wps:style>
                      <wps:txbx>
                        <w:txbxContent>
                          <w:p w:rsidR="009148DA" w:rsidRDefault="009148DA" w:rsidP="009148DA">
                            <w:pPr>
                              <w:jc w:val="both"/>
                              <w:rPr>
                                <w:rFonts w:ascii="Arial" w:hAnsi="Arial" w:cs="Arial"/>
                                <w:b/>
                                <w:sz w:val="28"/>
                                <w:szCs w:val="24"/>
                              </w:rPr>
                            </w:pPr>
                            <w:r>
                              <w:rPr>
                                <w:rFonts w:ascii="Arial" w:hAnsi="Arial" w:cs="Arial"/>
                                <w:b/>
                                <w:sz w:val="28"/>
                                <w:szCs w:val="24"/>
                              </w:rPr>
                              <w:t>MEASURING THE IMPROVEMENT</w:t>
                            </w:r>
                          </w:p>
                          <w:p w:rsidR="009148DA" w:rsidRPr="008750DA" w:rsidRDefault="009148DA" w:rsidP="009148DA">
                            <w:pPr>
                              <w:spacing w:after="0"/>
                              <w:jc w:val="both"/>
                              <w:rPr>
                                <w:rFonts w:ascii="Arial" w:hAnsi="Arial" w:cs="Arial"/>
                                <w:b/>
                                <w:szCs w:val="24"/>
                              </w:rPr>
                            </w:pPr>
                            <w:r w:rsidRPr="007F0E55">
                              <w:rPr>
                                <w:rFonts w:ascii="Arial" w:hAnsi="Arial" w:cs="Arial"/>
                                <w:b/>
                                <w:sz w:val="24"/>
                                <w:szCs w:val="24"/>
                              </w:rPr>
                              <w:t>Q2020</w:t>
                            </w:r>
                            <w:r>
                              <w:rPr>
                                <w:rFonts w:ascii="Arial" w:hAnsi="Arial" w:cs="Arial"/>
                                <w:b/>
                                <w:sz w:val="24"/>
                                <w:szCs w:val="24"/>
                              </w:rPr>
                              <w:t xml:space="preserve"> states</w:t>
                            </w:r>
                            <w:r w:rsidRPr="007F0E55">
                              <w:rPr>
                                <w:rFonts w:ascii="Arial" w:hAnsi="Arial" w:cs="Arial"/>
                                <w:b/>
                                <w:sz w:val="24"/>
                                <w:szCs w:val="24"/>
                              </w:rPr>
                              <w:t>:</w:t>
                            </w:r>
                            <w:r>
                              <w:rPr>
                                <w:rFonts w:ascii="Arial" w:hAnsi="Arial" w:cs="Arial"/>
                                <w:b/>
                                <w:szCs w:val="24"/>
                              </w:rPr>
                              <w:t xml:space="preserve"> </w:t>
                            </w:r>
                            <w:r w:rsidRPr="008750DA">
                              <w:rPr>
                                <w:rFonts w:ascii="Arial" w:hAnsi="Arial" w:cs="Arial"/>
                                <w:b/>
                                <w:szCs w:val="24"/>
                              </w:rPr>
                              <w:t xml:space="preserve">“We will </w:t>
                            </w:r>
                            <w:r w:rsidRPr="007F0E55">
                              <w:rPr>
                                <w:rFonts w:ascii="Arial" w:hAnsi="Arial" w:cs="Arial"/>
                                <w:b/>
                                <w:szCs w:val="24"/>
                              </w:rPr>
                              <w:t>improve outcome measurement and report on progress for safety effectiveness and the patient/client experience.  We will promote the use of accredited improvement techniques and ensure that there is sufficient capacity and capability within the HSC to use them effectively.”</w:t>
                            </w:r>
                          </w:p>
                          <w:p w:rsidR="009148DA" w:rsidRDefault="009148DA" w:rsidP="009148DA">
                            <w:pPr>
                              <w:pBdr>
                                <w:top w:val="single" w:sz="8" w:space="10" w:color="FFFFFF" w:themeColor="background1"/>
                                <w:left w:val="single" w:sz="8" w:space="10" w:color="FFFFFF" w:themeColor="background1"/>
                                <w:bottom w:val="single" w:sz="8" w:space="10" w:color="FFFFFF" w:themeColor="background1"/>
                                <w:right w:val="single" w:sz="8" w:space="10" w:color="FFFFFF" w:themeColor="background1"/>
                              </w:pBdr>
                              <w:shd w:val="clear" w:color="auto" w:fill="C0504D" w:themeFill="accent2"/>
                              <w:rPr>
                                <w:i/>
                                <w:iCs/>
                                <w:color w:val="FFFFFF" w:themeColor="background1"/>
                                <w:sz w:val="24"/>
                              </w:rPr>
                            </w:pPr>
                            <w:r>
                              <w:rPr>
                                <w:i/>
                                <w:iCs/>
                                <w:color w:val="FFFFFF" w:themeColor="background1"/>
                                <w:sz w:val="24"/>
                              </w:rPr>
                              <w:t>The delivery of continuous improvement lies at the heart of any system that aspires to excellence, particularly in the rapidly changing world of health and social care.  In order to confirm that improvement is taking place we will need more reliable and accurate means to measure, value and report on quality improvement and outcomes.</w:t>
                            </w:r>
                          </w:p>
                        </w:txbxContent>
                      </wps:txbx>
                      <wps:bodyPr rot="0" vert="horz" wrap="square" lIns="457200" tIns="457200" rIns="457200" bIns="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5B32697C" id="_x0000_s1028" alt="Zig zag" style="position:absolute;left:0;text-align:left;margin-left:0;margin-top:.65pt;width:552.6pt;height:205.8pt;z-index:251788288;visibility:visible;mso-wrap-style:square;mso-width-percent:0;mso-height-percent:0;mso-wrap-distance-left:14.4pt;mso-wrap-distance-top:0;mso-wrap-distance-right:14.4pt;mso-wrap-distance-bottom:0;mso-position-horizontal:center;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" o:allowincell="f" fillcolor="#f1efe6 [2579]" strokecolor="white" strokeweight="1pt">
                <v:fill color2="#575131 [963]" rotate="t" focusposition=".5,.5" focussize="" focus="100%" type="gradientRadial"/>
                <v:textbox inset="36pt,36pt,36pt,0">
                  <w:txbxContent>
                    <w:p w:rsidR="009148DA" w:rsidRDefault="009148DA" w:rsidP="009148DA">
                      <w:pPr>
                        <w:jc w:val="both"/>
                        <w:rPr>
                          <w:rFonts w:ascii="Arial" w:hAnsi="Arial" w:cs="Arial"/>
                          <w:b/>
                          <w:sz w:val="28"/>
                          <w:szCs w:val="24"/>
                        </w:rPr>
                      </w:pPr>
                      <w:r>
                        <w:rPr>
                          <w:rFonts w:ascii="Arial" w:hAnsi="Arial" w:cs="Arial"/>
                          <w:b/>
                          <w:sz w:val="28"/>
                          <w:szCs w:val="24"/>
                        </w:rPr>
                        <w:t>MEASURING THE IMPROVEMENT</w:t>
                      </w:r>
                    </w:p>
                    <w:p w:rsidR="009148DA" w:rsidRPr="008750DA" w:rsidRDefault="009148DA" w:rsidP="009148DA">
                      <w:pPr>
                        <w:spacing w:after="0"/>
                        <w:jc w:val="both"/>
                        <w:rPr>
                          <w:rFonts w:ascii="Arial" w:hAnsi="Arial" w:cs="Arial"/>
                          <w:b/>
                          <w:szCs w:val="24"/>
                        </w:rPr>
                      </w:pPr>
                      <w:r w:rsidRPr="007F0E55">
                        <w:rPr>
                          <w:rFonts w:ascii="Arial" w:hAnsi="Arial" w:cs="Arial"/>
                          <w:b/>
                          <w:sz w:val="24"/>
                          <w:szCs w:val="24"/>
                        </w:rPr>
                        <w:t>Q2020</w:t>
                      </w:r>
                      <w:r>
                        <w:rPr>
                          <w:rFonts w:ascii="Arial" w:hAnsi="Arial" w:cs="Arial"/>
                          <w:b/>
                          <w:sz w:val="24"/>
                          <w:szCs w:val="24"/>
                        </w:rPr>
                        <w:t xml:space="preserve"> states</w:t>
                      </w:r>
                      <w:r w:rsidRPr="007F0E55">
                        <w:rPr>
                          <w:rFonts w:ascii="Arial" w:hAnsi="Arial" w:cs="Arial"/>
                          <w:b/>
                          <w:sz w:val="24"/>
                          <w:szCs w:val="24"/>
                        </w:rPr>
                        <w:t>:</w:t>
                      </w:r>
                      <w:r>
                        <w:rPr>
                          <w:rFonts w:ascii="Arial" w:hAnsi="Arial" w:cs="Arial"/>
                          <w:b/>
                          <w:szCs w:val="24"/>
                        </w:rPr>
                        <w:t xml:space="preserve"> </w:t>
                      </w:r>
                      <w:r w:rsidRPr="008750DA">
                        <w:rPr>
                          <w:rFonts w:ascii="Arial" w:hAnsi="Arial" w:cs="Arial"/>
                          <w:b/>
                          <w:szCs w:val="24"/>
                        </w:rPr>
                        <w:t xml:space="preserve">“We will </w:t>
                      </w:r>
                      <w:r w:rsidRPr="007F0E55">
                        <w:rPr>
                          <w:rFonts w:ascii="Arial" w:hAnsi="Arial" w:cs="Arial"/>
                          <w:b/>
                          <w:szCs w:val="24"/>
                        </w:rPr>
                        <w:t>improve outcome measurement and report on progress for safety effectiveness and the patient/client experience.  We will promote the use of accredited improvement techniques and ensure that there is sufficient capacity and capability within the HSC to use them effectively.”</w:t>
                      </w:r>
                    </w:p>
                    <w:p w:rsidR="009148DA" w:rsidRDefault="009148DA" w:rsidP="009148DA">
                      <w:pPr>
                        <w:pBdr>
                          <w:top w:val="single" w:sz="8" w:space="10" w:color="FFFFFF" w:themeColor="background1"/>
                          <w:left w:val="single" w:sz="8" w:space="10" w:color="FFFFFF" w:themeColor="background1"/>
                          <w:bottom w:val="single" w:sz="8" w:space="10" w:color="FFFFFF" w:themeColor="background1"/>
                          <w:right w:val="single" w:sz="8" w:space="10" w:color="FFFFFF" w:themeColor="background1"/>
                        </w:pBdr>
                        <w:shd w:val="clear" w:color="auto" w:fill="C0504D" w:themeFill="accent2"/>
                        <w:rPr>
                          <w:i/>
                          <w:iCs/>
                          <w:color w:val="FFFFFF" w:themeColor="background1"/>
                          <w:sz w:val="24"/>
                        </w:rPr>
                      </w:pPr>
                      <w:r>
                        <w:rPr>
                          <w:i/>
                          <w:iCs/>
                          <w:color w:val="FFFFFF" w:themeColor="background1"/>
                          <w:sz w:val="24"/>
                        </w:rPr>
                        <w:t>The delivery of continuous improvement lies at the heart of any system that aspires to excellence, particularly in the rapidly changing world of health and social care.  In order to confirm that improvement is taking place we will need more reliable and accurate means to measure, value and report on quality improvement and outcomes.</w:t>
                      </w:r>
                    </w:p>
                  </w:txbxContent>
                </v:textbox>
                <w10:wrap type="square" anchorx="margin" anchory="page"/>
              </v:rect>
            </w:pict>
          </mc:Fallback>
        </mc:AlternateContent>
      </w:r>
    </w:p>
    <w:p w:rsidR="006A4AFF" w:rsidRPr="007F0E55" w:rsidRDefault="006A4AFF" w:rsidP="001F4CC8">
      <w:pPr>
        <w:tabs>
          <w:tab w:val="left" w:pos="9498"/>
        </w:tabs>
        <w:jc w:val="both"/>
        <w:rPr>
          <w:rFonts w:ascii="Arial" w:hAnsi="Arial" w:cs="Arial"/>
          <w:b/>
          <w:sz w:val="28"/>
        </w:rPr>
      </w:pPr>
      <w:r w:rsidRPr="007F0E55">
        <w:rPr>
          <w:rFonts w:ascii="Arial" w:hAnsi="Arial" w:cs="Arial"/>
          <w:b/>
          <w:sz w:val="28"/>
        </w:rPr>
        <w:t>MEASURING THE IMPROVEMENT</w:t>
      </w:r>
      <w:r w:rsidR="007F0E55" w:rsidRPr="007F0E55">
        <w:rPr>
          <w:rFonts w:ascii="Arial" w:hAnsi="Arial" w:cs="Arial"/>
          <w:b/>
          <w:sz w:val="28"/>
        </w:rPr>
        <w:t xml:space="preserve"> IN </w:t>
      </w:r>
      <w:r w:rsidR="00D835DB">
        <w:rPr>
          <w:rFonts w:ascii="Arial" w:hAnsi="Arial" w:cs="Arial"/>
          <w:b/>
          <w:sz w:val="28"/>
        </w:rPr>
        <w:t>THE SOCIAL CARE COUNCIL</w:t>
      </w:r>
    </w:p>
    <w:p w:rsidR="00715AEF" w:rsidRPr="000B1D67" w:rsidRDefault="00D835DB" w:rsidP="001F4CC8">
      <w:pPr>
        <w:tabs>
          <w:tab w:val="left" w:pos="9498"/>
        </w:tabs>
        <w:jc w:val="both"/>
        <w:rPr>
          <w:rFonts w:ascii="Arial" w:hAnsi="Arial" w:cs="Arial"/>
          <w:sz w:val="24"/>
        </w:rPr>
      </w:pPr>
      <w:r>
        <w:rPr>
          <w:rFonts w:ascii="Arial" w:hAnsi="Arial" w:cs="Arial"/>
          <w:sz w:val="24"/>
        </w:rPr>
        <w:t>The Social Care Council</w:t>
      </w:r>
      <w:r w:rsidR="002D5B44" w:rsidRPr="000B1D67">
        <w:rPr>
          <w:rFonts w:ascii="Arial" w:hAnsi="Arial" w:cs="Arial"/>
          <w:sz w:val="24"/>
        </w:rPr>
        <w:t xml:space="preserve"> understands the need to have robust and reliable information to hand to help inform whether it is doing things well – or well enough.  </w:t>
      </w:r>
      <w:r w:rsidR="00991A0E" w:rsidRPr="000B1D67">
        <w:rPr>
          <w:rFonts w:ascii="Arial" w:hAnsi="Arial" w:cs="Arial"/>
          <w:sz w:val="24"/>
        </w:rPr>
        <w:t xml:space="preserve">To support this </w:t>
      </w:r>
      <w:r>
        <w:rPr>
          <w:rFonts w:ascii="Arial" w:hAnsi="Arial" w:cs="Arial"/>
          <w:sz w:val="24"/>
        </w:rPr>
        <w:t>the Social Care Council</w:t>
      </w:r>
      <w:r w:rsidR="00991A0E" w:rsidRPr="000B1D67">
        <w:rPr>
          <w:rFonts w:ascii="Arial" w:hAnsi="Arial" w:cs="Arial"/>
          <w:sz w:val="24"/>
        </w:rPr>
        <w:t xml:space="preserve"> has a number of reporting and feedback mechanisms in place which include – </w:t>
      </w:r>
    </w:p>
    <w:p w:rsidR="00991A0E" w:rsidRPr="000B1D67" w:rsidRDefault="00991A0E" w:rsidP="001F4CC8">
      <w:pPr>
        <w:pStyle w:val="ListParagraph"/>
        <w:numPr>
          <w:ilvl w:val="0"/>
          <w:numId w:val="11"/>
        </w:numPr>
        <w:tabs>
          <w:tab w:val="left" w:pos="9498"/>
        </w:tabs>
        <w:jc w:val="both"/>
        <w:rPr>
          <w:rFonts w:ascii="Arial" w:hAnsi="Arial" w:cs="Arial"/>
          <w:sz w:val="24"/>
        </w:rPr>
      </w:pPr>
      <w:r w:rsidRPr="000B1D67">
        <w:rPr>
          <w:rFonts w:ascii="Arial" w:hAnsi="Arial" w:cs="Arial"/>
          <w:sz w:val="24"/>
        </w:rPr>
        <w:t xml:space="preserve">Annual business objectives which are reported to </w:t>
      </w:r>
      <w:r w:rsidR="00D835DB">
        <w:rPr>
          <w:rFonts w:ascii="Arial" w:hAnsi="Arial" w:cs="Arial"/>
          <w:sz w:val="24"/>
        </w:rPr>
        <w:t xml:space="preserve">the Board/SLT </w:t>
      </w:r>
      <w:r w:rsidRPr="000B1D67">
        <w:rPr>
          <w:rFonts w:ascii="Arial" w:hAnsi="Arial" w:cs="Arial"/>
          <w:sz w:val="24"/>
        </w:rPr>
        <w:t>on a quarterly basis;</w:t>
      </w:r>
    </w:p>
    <w:p w:rsidR="00991A0E" w:rsidRPr="000B1D67" w:rsidRDefault="00D835DB" w:rsidP="001F4CC8">
      <w:pPr>
        <w:pStyle w:val="ListParagraph"/>
        <w:numPr>
          <w:ilvl w:val="0"/>
          <w:numId w:val="11"/>
        </w:numPr>
        <w:tabs>
          <w:tab w:val="left" w:pos="9498"/>
        </w:tabs>
        <w:jc w:val="both"/>
        <w:rPr>
          <w:rFonts w:ascii="Arial" w:hAnsi="Arial" w:cs="Arial"/>
          <w:sz w:val="24"/>
        </w:rPr>
      </w:pPr>
      <w:r>
        <w:rPr>
          <w:rFonts w:ascii="Arial" w:hAnsi="Arial" w:cs="Arial"/>
          <w:sz w:val="24"/>
        </w:rPr>
        <w:t>Monthly business reporting to SL</w:t>
      </w:r>
      <w:r w:rsidR="00991A0E" w:rsidRPr="000B1D67">
        <w:rPr>
          <w:rFonts w:ascii="Arial" w:hAnsi="Arial" w:cs="Arial"/>
          <w:sz w:val="24"/>
        </w:rPr>
        <w:t>T;</w:t>
      </w:r>
    </w:p>
    <w:p w:rsidR="00991A0E" w:rsidRDefault="00991A0E" w:rsidP="001F4CC8">
      <w:pPr>
        <w:pStyle w:val="ListParagraph"/>
        <w:numPr>
          <w:ilvl w:val="0"/>
          <w:numId w:val="11"/>
        </w:numPr>
        <w:tabs>
          <w:tab w:val="left" w:pos="9498"/>
        </w:tabs>
        <w:jc w:val="both"/>
        <w:rPr>
          <w:rFonts w:ascii="Arial" w:hAnsi="Arial" w:cs="Arial"/>
          <w:sz w:val="24"/>
        </w:rPr>
      </w:pPr>
      <w:r w:rsidRPr="000B1D67">
        <w:rPr>
          <w:rFonts w:ascii="Arial" w:hAnsi="Arial" w:cs="Arial"/>
          <w:sz w:val="24"/>
        </w:rPr>
        <w:t>Key Performance Indicators and Quality Standards;</w:t>
      </w:r>
    </w:p>
    <w:p w:rsidR="003C681C" w:rsidRDefault="003C681C" w:rsidP="001F4CC8">
      <w:pPr>
        <w:pStyle w:val="ListParagraph"/>
        <w:numPr>
          <w:ilvl w:val="0"/>
          <w:numId w:val="11"/>
        </w:numPr>
        <w:tabs>
          <w:tab w:val="left" w:pos="9498"/>
        </w:tabs>
        <w:jc w:val="both"/>
        <w:rPr>
          <w:rFonts w:ascii="Arial" w:hAnsi="Arial" w:cs="Arial"/>
          <w:sz w:val="24"/>
        </w:rPr>
      </w:pPr>
      <w:r>
        <w:rPr>
          <w:rFonts w:ascii="Arial" w:hAnsi="Arial" w:cs="Arial"/>
          <w:sz w:val="24"/>
        </w:rPr>
        <w:t>Internal Audit Reviews and compliance reports;</w:t>
      </w:r>
    </w:p>
    <w:p w:rsidR="003C681C" w:rsidRPr="000B1D67" w:rsidRDefault="003C681C" w:rsidP="001F4CC8">
      <w:pPr>
        <w:pStyle w:val="ListParagraph"/>
        <w:numPr>
          <w:ilvl w:val="0"/>
          <w:numId w:val="11"/>
        </w:numPr>
        <w:tabs>
          <w:tab w:val="left" w:pos="9498"/>
        </w:tabs>
        <w:jc w:val="both"/>
        <w:rPr>
          <w:rFonts w:ascii="Arial" w:hAnsi="Arial" w:cs="Arial"/>
          <w:sz w:val="24"/>
        </w:rPr>
      </w:pPr>
      <w:r>
        <w:rPr>
          <w:rFonts w:ascii="Arial" w:hAnsi="Arial" w:cs="Arial"/>
          <w:sz w:val="24"/>
        </w:rPr>
        <w:t>Data Quality Reports;</w:t>
      </w:r>
    </w:p>
    <w:p w:rsidR="00991A0E" w:rsidRPr="000B1D67" w:rsidRDefault="00991A0E" w:rsidP="001F4CC8">
      <w:pPr>
        <w:pStyle w:val="ListParagraph"/>
        <w:numPr>
          <w:ilvl w:val="0"/>
          <w:numId w:val="11"/>
        </w:numPr>
        <w:tabs>
          <w:tab w:val="left" w:pos="9498"/>
        </w:tabs>
        <w:jc w:val="both"/>
        <w:rPr>
          <w:rFonts w:ascii="Arial" w:hAnsi="Arial" w:cs="Arial"/>
          <w:sz w:val="24"/>
        </w:rPr>
      </w:pPr>
      <w:r w:rsidRPr="000B1D67">
        <w:rPr>
          <w:rFonts w:ascii="Arial" w:hAnsi="Arial" w:cs="Arial"/>
          <w:sz w:val="24"/>
        </w:rPr>
        <w:t>Surveys, reviews and evaluations;</w:t>
      </w:r>
    </w:p>
    <w:p w:rsidR="00991A0E" w:rsidRPr="000B1D67" w:rsidRDefault="00991A0E" w:rsidP="001F4CC8">
      <w:pPr>
        <w:pStyle w:val="ListParagraph"/>
        <w:numPr>
          <w:ilvl w:val="0"/>
          <w:numId w:val="11"/>
        </w:numPr>
        <w:tabs>
          <w:tab w:val="left" w:pos="9498"/>
        </w:tabs>
        <w:jc w:val="both"/>
        <w:rPr>
          <w:rFonts w:ascii="Arial" w:hAnsi="Arial" w:cs="Arial"/>
          <w:sz w:val="24"/>
        </w:rPr>
      </w:pPr>
      <w:r w:rsidRPr="000B1D67">
        <w:rPr>
          <w:rFonts w:ascii="Arial" w:hAnsi="Arial" w:cs="Arial"/>
          <w:sz w:val="24"/>
        </w:rPr>
        <w:t>Customer Feedback Reports;</w:t>
      </w:r>
    </w:p>
    <w:p w:rsidR="00991A0E" w:rsidRPr="000B1D67" w:rsidRDefault="00991A0E" w:rsidP="001F4CC8">
      <w:pPr>
        <w:pStyle w:val="ListParagraph"/>
        <w:numPr>
          <w:ilvl w:val="0"/>
          <w:numId w:val="11"/>
        </w:numPr>
        <w:tabs>
          <w:tab w:val="left" w:pos="9498"/>
        </w:tabs>
        <w:jc w:val="both"/>
        <w:rPr>
          <w:rFonts w:ascii="Arial" w:hAnsi="Arial" w:cs="Arial"/>
          <w:sz w:val="24"/>
        </w:rPr>
      </w:pPr>
      <w:r w:rsidRPr="000B1D67">
        <w:rPr>
          <w:rFonts w:ascii="Arial" w:hAnsi="Arial" w:cs="Arial"/>
          <w:sz w:val="24"/>
        </w:rPr>
        <w:t>Complaints Management and Learning Reports;</w:t>
      </w:r>
    </w:p>
    <w:p w:rsidR="007A47D1" w:rsidRDefault="00991A0E" w:rsidP="001F4CC8">
      <w:pPr>
        <w:pStyle w:val="ListParagraph"/>
        <w:numPr>
          <w:ilvl w:val="0"/>
          <w:numId w:val="11"/>
        </w:numPr>
        <w:tabs>
          <w:tab w:val="left" w:pos="9498"/>
        </w:tabs>
        <w:jc w:val="both"/>
        <w:rPr>
          <w:rFonts w:ascii="Arial" w:hAnsi="Arial" w:cs="Arial"/>
          <w:sz w:val="24"/>
        </w:rPr>
      </w:pPr>
      <w:r w:rsidRPr="000B1D67">
        <w:rPr>
          <w:rFonts w:ascii="Arial" w:hAnsi="Arial" w:cs="Arial"/>
          <w:sz w:val="24"/>
        </w:rPr>
        <w:t>Robust Registration database and reporting.</w:t>
      </w:r>
    </w:p>
    <w:p w:rsidR="007A47D1" w:rsidRDefault="007A47D1" w:rsidP="001F4CC8">
      <w:pPr>
        <w:pStyle w:val="ListParagraph"/>
        <w:tabs>
          <w:tab w:val="left" w:pos="9498"/>
        </w:tabs>
        <w:jc w:val="both"/>
        <w:rPr>
          <w:rFonts w:ascii="Arial" w:hAnsi="Arial" w:cs="Arial"/>
          <w:sz w:val="24"/>
        </w:rPr>
      </w:pPr>
    </w:p>
    <w:p w:rsidR="007A47D1" w:rsidRDefault="007A47D1" w:rsidP="001F4CC8">
      <w:pPr>
        <w:pStyle w:val="ListParagraph"/>
        <w:tabs>
          <w:tab w:val="left" w:pos="9498"/>
        </w:tabs>
        <w:ind w:left="0"/>
        <w:jc w:val="both"/>
        <w:rPr>
          <w:rFonts w:ascii="Arial" w:hAnsi="Arial" w:cs="Arial"/>
          <w:sz w:val="24"/>
        </w:rPr>
      </w:pPr>
      <w:r w:rsidRPr="007A47D1">
        <w:rPr>
          <w:rFonts w:ascii="Arial" w:hAnsi="Arial" w:cs="Arial"/>
          <w:sz w:val="24"/>
        </w:rPr>
        <w:t xml:space="preserve">Staff at all levels are encouraged to challenge processes that are no longer effective.  As an example, a number of registration procedures have been improved such as enabling registrants to advise </w:t>
      </w:r>
      <w:r w:rsidR="00D835DB">
        <w:rPr>
          <w:rFonts w:ascii="Arial" w:hAnsi="Arial" w:cs="Arial"/>
          <w:sz w:val="24"/>
        </w:rPr>
        <w:t>the Social Care Council</w:t>
      </w:r>
      <w:r w:rsidRPr="007A47D1">
        <w:rPr>
          <w:rFonts w:ascii="Arial" w:hAnsi="Arial" w:cs="Arial"/>
          <w:sz w:val="24"/>
        </w:rPr>
        <w:t xml:space="preserve"> of change</w:t>
      </w:r>
      <w:r>
        <w:rPr>
          <w:rFonts w:ascii="Arial" w:hAnsi="Arial" w:cs="Arial"/>
          <w:sz w:val="24"/>
        </w:rPr>
        <w:t>s</w:t>
      </w:r>
      <w:r w:rsidRPr="007A47D1">
        <w:rPr>
          <w:rFonts w:ascii="Arial" w:hAnsi="Arial" w:cs="Arial"/>
          <w:sz w:val="24"/>
        </w:rPr>
        <w:t xml:space="preserve"> of contact details and employment over the phone, rather than asking </w:t>
      </w:r>
      <w:r>
        <w:rPr>
          <w:rFonts w:ascii="Arial" w:hAnsi="Arial" w:cs="Arial"/>
          <w:sz w:val="24"/>
        </w:rPr>
        <w:t>registrants</w:t>
      </w:r>
      <w:r w:rsidRPr="007A47D1">
        <w:rPr>
          <w:rFonts w:ascii="Arial" w:hAnsi="Arial" w:cs="Arial"/>
          <w:sz w:val="24"/>
        </w:rPr>
        <w:t xml:space="preserve"> to put </w:t>
      </w:r>
      <w:r>
        <w:rPr>
          <w:rFonts w:ascii="Arial" w:hAnsi="Arial" w:cs="Arial"/>
          <w:sz w:val="24"/>
        </w:rPr>
        <w:t>their request</w:t>
      </w:r>
      <w:r w:rsidRPr="007A47D1">
        <w:rPr>
          <w:rFonts w:ascii="Arial" w:hAnsi="Arial" w:cs="Arial"/>
          <w:sz w:val="24"/>
        </w:rPr>
        <w:t xml:space="preserve"> in writing.  This </w:t>
      </w:r>
      <w:r>
        <w:rPr>
          <w:rFonts w:ascii="Arial" w:hAnsi="Arial" w:cs="Arial"/>
          <w:sz w:val="24"/>
        </w:rPr>
        <w:t>has</w:t>
      </w:r>
      <w:r w:rsidRPr="007A47D1">
        <w:rPr>
          <w:rFonts w:ascii="Arial" w:hAnsi="Arial" w:cs="Arial"/>
          <w:sz w:val="24"/>
        </w:rPr>
        <w:t xml:space="preserve"> improved the customer service experience for registrants who can get certain issues resolved quickly</w:t>
      </w:r>
      <w:r>
        <w:rPr>
          <w:rFonts w:ascii="Arial" w:hAnsi="Arial" w:cs="Arial"/>
          <w:sz w:val="24"/>
        </w:rPr>
        <w:t xml:space="preserve"> in a way that best suits them</w:t>
      </w:r>
      <w:r w:rsidRPr="007A47D1">
        <w:rPr>
          <w:rFonts w:ascii="Arial" w:hAnsi="Arial" w:cs="Arial"/>
          <w:sz w:val="24"/>
        </w:rPr>
        <w:t>.</w:t>
      </w:r>
    </w:p>
    <w:p w:rsidR="00E16FB0" w:rsidRDefault="00E16FB0" w:rsidP="001F4CC8">
      <w:pPr>
        <w:tabs>
          <w:tab w:val="left" w:pos="9498"/>
        </w:tabs>
        <w:jc w:val="both"/>
        <w:rPr>
          <w:rFonts w:ascii="Arial" w:hAnsi="Arial" w:cs="Arial"/>
          <w:sz w:val="24"/>
        </w:rPr>
      </w:pPr>
      <w:r w:rsidRPr="000B1D67">
        <w:rPr>
          <w:rFonts w:ascii="Arial" w:hAnsi="Arial" w:cs="Arial"/>
          <w:sz w:val="24"/>
        </w:rPr>
        <w:t xml:space="preserve">Teams also meet on a monthly basis to review their own performance and suggest ways in which work can be streamlined and </w:t>
      </w:r>
      <w:r w:rsidR="007A19DD" w:rsidRPr="000B1D67">
        <w:rPr>
          <w:rFonts w:ascii="Arial" w:hAnsi="Arial" w:cs="Arial"/>
          <w:sz w:val="24"/>
        </w:rPr>
        <w:t xml:space="preserve">improved to the direct benefit </w:t>
      </w:r>
      <w:r w:rsidRPr="000B1D67">
        <w:rPr>
          <w:rFonts w:ascii="Arial" w:hAnsi="Arial" w:cs="Arial"/>
          <w:sz w:val="24"/>
        </w:rPr>
        <w:t>of those people we provide a service to.</w:t>
      </w:r>
    </w:p>
    <w:p w:rsidR="007A47D1" w:rsidRDefault="007A47D1" w:rsidP="001F4CC8">
      <w:pPr>
        <w:tabs>
          <w:tab w:val="left" w:pos="9498"/>
        </w:tabs>
        <w:jc w:val="both"/>
        <w:rPr>
          <w:rFonts w:ascii="Arial" w:hAnsi="Arial" w:cs="Arial"/>
          <w:sz w:val="24"/>
        </w:rPr>
      </w:pPr>
      <w:r w:rsidRPr="000B1D67">
        <w:rPr>
          <w:rFonts w:ascii="Arial" w:hAnsi="Arial" w:cs="Arial"/>
          <w:sz w:val="24"/>
        </w:rPr>
        <w:t xml:space="preserve">All of </w:t>
      </w:r>
      <w:r>
        <w:rPr>
          <w:rFonts w:ascii="Arial" w:hAnsi="Arial" w:cs="Arial"/>
          <w:sz w:val="24"/>
        </w:rPr>
        <w:t xml:space="preserve">these arrangements do not however operate in isolation; </w:t>
      </w:r>
      <w:r w:rsidRPr="000B1D67">
        <w:rPr>
          <w:rFonts w:ascii="Arial" w:hAnsi="Arial" w:cs="Arial"/>
          <w:sz w:val="24"/>
        </w:rPr>
        <w:t xml:space="preserve">instead </w:t>
      </w:r>
      <w:r>
        <w:rPr>
          <w:rFonts w:ascii="Arial" w:hAnsi="Arial" w:cs="Arial"/>
          <w:sz w:val="24"/>
        </w:rPr>
        <w:t>they are</w:t>
      </w:r>
      <w:r w:rsidRPr="000B1D67">
        <w:rPr>
          <w:rFonts w:ascii="Arial" w:hAnsi="Arial" w:cs="Arial"/>
          <w:sz w:val="24"/>
        </w:rPr>
        <w:t xml:space="preserve"> open to challenge, review and compliance assurance.  This includes reviews by Internal Audit to provide relevant assurance, and oversight by </w:t>
      </w:r>
      <w:r w:rsidR="00D835DB">
        <w:rPr>
          <w:rFonts w:ascii="Arial" w:hAnsi="Arial" w:cs="Arial"/>
          <w:sz w:val="24"/>
        </w:rPr>
        <w:t>the Social Care Council’s</w:t>
      </w:r>
      <w:r w:rsidRPr="000B1D67">
        <w:rPr>
          <w:rFonts w:ascii="Arial" w:hAnsi="Arial" w:cs="Arial"/>
          <w:sz w:val="24"/>
        </w:rPr>
        <w:t xml:space="preserve"> Audit</w:t>
      </w:r>
      <w:r>
        <w:rPr>
          <w:rFonts w:ascii="Arial" w:hAnsi="Arial" w:cs="Arial"/>
          <w:sz w:val="24"/>
        </w:rPr>
        <w:t xml:space="preserve"> and Risk Assurance</w:t>
      </w:r>
      <w:r w:rsidR="008828D4">
        <w:rPr>
          <w:rFonts w:ascii="Arial" w:hAnsi="Arial" w:cs="Arial"/>
          <w:sz w:val="24"/>
        </w:rPr>
        <w:t xml:space="preserve"> Committee. </w:t>
      </w:r>
    </w:p>
    <w:p w:rsidR="001D7B66" w:rsidRDefault="001D7B66" w:rsidP="001F4CC8">
      <w:pPr>
        <w:tabs>
          <w:tab w:val="left" w:pos="9498"/>
        </w:tabs>
        <w:jc w:val="both"/>
        <w:rPr>
          <w:rFonts w:ascii="Arial" w:hAnsi="Arial" w:cs="Arial"/>
          <w:sz w:val="24"/>
        </w:rPr>
      </w:pPr>
    </w:p>
    <w:p w:rsidR="004108FA" w:rsidRPr="008828D4" w:rsidRDefault="004108FA" w:rsidP="001F4CC8">
      <w:pPr>
        <w:tabs>
          <w:tab w:val="left" w:pos="9498"/>
        </w:tabs>
        <w:jc w:val="both"/>
        <w:rPr>
          <w:rFonts w:ascii="Arial" w:hAnsi="Arial" w:cs="Arial"/>
          <w:b/>
          <w:sz w:val="24"/>
          <w:u w:val="single"/>
        </w:rPr>
      </w:pPr>
      <w:r w:rsidRPr="008828D4">
        <w:rPr>
          <w:rFonts w:ascii="Arial" w:hAnsi="Arial" w:cs="Arial"/>
          <w:b/>
          <w:sz w:val="24"/>
          <w:u w:val="single"/>
        </w:rPr>
        <w:t>Quality Improvement in Service Delivery</w:t>
      </w:r>
    </w:p>
    <w:p w:rsidR="002D5B44" w:rsidRPr="008828D4" w:rsidRDefault="002D5B44" w:rsidP="001F4CC8">
      <w:pPr>
        <w:tabs>
          <w:tab w:val="left" w:pos="9498"/>
        </w:tabs>
        <w:jc w:val="both"/>
        <w:rPr>
          <w:rFonts w:ascii="Arial" w:hAnsi="Arial" w:cs="Arial"/>
          <w:sz w:val="24"/>
        </w:rPr>
      </w:pPr>
      <w:r w:rsidRPr="008828D4">
        <w:rPr>
          <w:rFonts w:ascii="Arial" w:hAnsi="Arial" w:cs="Arial"/>
          <w:sz w:val="24"/>
        </w:rPr>
        <w:t xml:space="preserve">During </w:t>
      </w:r>
      <w:r w:rsidR="00E2678B" w:rsidRPr="008828D4">
        <w:rPr>
          <w:rFonts w:ascii="Arial" w:hAnsi="Arial" w:cs="Arial"/>
          <w:sz w:val="24"/>
        </w:rPr>
        <w:t>20</w:t>
      </w:r>
      <w:r w:rsidR="00285101">
        <w:rPr>
          <w:rFonts w:ascii="Arial" w:hAnsi="Arial" w:cs="Arial"/>
          <w:sz w:val="24"/>
        </w:rPr>
        <w:t>2</w:t>
      </w:r>
      <w:r w:rsidR="002D61AD">
        <w:rPr>
          <w:rFonts w:ascii="Arial" w:hAnsi="Arial" w:cs="Arial"/>
          <w:sz w:val="24"/>
        </w:rPr>
        <w:t>3/24</w:t>
      </w:r>
      <w:r w:rsidR="00285101">
        <w:rPr>
          <w:rFonts w:ascii="Arial" w:hAnsi="Arial" w:cs="Arial"/>
          <w:sz w:val="24"/>
        </w:rPr>
        <w:t>,</w:t>
      </w:r>
      <w:r w:rsidRPr="008828D4">
        <w:rPr>
          <w:rFonts w:ascii="Arial" w:hAnsi="Arial" w:cs="Arial"/>
          <w:sz w:val="24"/>
        </w:rPr>
        <w:t xml:space="preserve"> </w:t>
      </w:r>
      <w:r w:rsidR="00D835DB" w:rsidRPr="008828D4">
        <w:rPr>
          <w:rFonts w:ascii="Arial" w:hAnsi="Arial" w:cs="Arial"/>
          <w:sz w:val="24"/>
        </w:rPr>
        <w:t>the Social Care Council</w:t>
      </w:r>
      <w:r w:rsidRPr="008828D4">
        <w:rPr>
          <w:rFonts w:ascii="Arial" w:hAnsi="Arial" w:cs="Arial"/>
          <w:sz w:val="24"/>
        </w:rPr>
        <w:t xml:space="preserve"> </w:t>
      </w:r>
      <w:r w:rsidR="00E16FB0" w:rsidRPr="008828D4">
        <w:rPr>
          <w:rFonts w:ascii="Arial" w:hAnsi="Arial" w:cs="Arial"/>
          <w:sz w:val="24"/>
        </w:rPr>
        <w:t xml:space="preserve">delivered the following </w:t>
      </w:r>
      <w:r w:rsidRPr="008828D4">
        <w:rPr>
          <w:rFonts w:ascii="Arial" w:hAnsi="Arial" w:cs="Arial"/>
          <w:sz w:val="24"/>
        </w:rPr>
        <w:t xml:space="preserve">– </w:t>
      </w:r>
    </w:p>
    <w:p w:rsidR="00F83B81" w:rsidRDefault="00F83B81" w:rsidP="001F4CC8">
      <w:pPr>
        <w:pStyle w:val="ListParagraph"/>
        <w:numPr>
          <w:ilvl w:val="0"/>
          <w:numId w:val="12"/>
        </w:numPr>
        <w:tabs>
          <w:tab w:val="left" w:pos="9498"/>
        </w:tabs>
        <w:spacing w:before="240" w:line="360" w:lineRule="auto"/>
        <w:jc w:val="both"/>
        <w:rPr>
          <w:rFonts w:ascii="Arial" w:hAnsi="Arial" w:cs="Arial"/>
          <w:sz w:val="24"/>
        </w:rPr>
      </w:pPr>
      <w:r>
        <w:rPr>
          <w:rFonts w:ascii="Arial" w:hAnsi="Arial" w:cs="Arial"/>
          <w:sz w:val="24"/>
        </w:rPr>
        <w:t>Development of new Learning Zone resources;</w:t>
      </w:r>
    </w:p>
    <w:p w:rsidR="00285101" w:rsidRPr="00F83B81" w:rsidRDefault="001822CC" w:rsidP="001F4CC8">
      <w:pPr>
        <w:pStyle w:val="ListParagraph"/>
        <w:numPr>
          <w:ilvl w:val="0"/>
          <w:numId w:val="12"/>
        </w:numPr>
        <w:tabs>
          <w:tab w:val="left" w:pos="9498"/>
        </w:tabs>
        <w:spacing w:before="240" w:line="360" w:lineRule="auto"/>
        <w:jc w:val="both"/>
        <w:rPr>
          <w:rFonts w:ascii="Arial" w:hAnsi="Arial" w:cs="Arial"/>
          <w:sz w:val="24"/>
        </w:rPr>
      </w:pPr>
      <w:r>
        <w:rPr>
          <w:rFonts w:ascii="Arial" w:hAnsi="Arial" w:cs="Arial"/>
          <w:noProof/>
          <w:sz w:val="24"/>
          <w:lang w:eastAsia="en-GB"/>
        </w:rPr>
        <w:drawing>
          <wp:anchor distT="0" distB="0" distL="114300" distR="114300" simplePos="0" relativeHeight="251764736" behindDoc="0" locked="0" layoutInCell="1" allowOverlap="1" wp14:anchorId="10838C0E" wp14:editId="21A0B0F5">
            <wp:simplePos x="0" y="0"/>
            <wp:positionH relativeFrom="margin">
              <wp:align>right</wp:align>
            </wp:positionH>
            <wp:positionV relativeFrom="paragraph">
              <wp:posOffset>315595</wp:posOffset>
            </wp:positionV>
            <wp:extent cx="3204210" cy="1670685"/>
            <wp:effectExtent l="0" t="0" r="0" b="571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b="22203"/>
                    <a:stretch>
                      <a:fillRect/>
                    </a:stretch>
                  </pic:blipFill>
                  <pic:spPr bwMode="auto">
                    <a:xfrm>
                      <a:off x="0" y="0"/>
                      <a:ext cx="3204210" cy="1670685"/>
                    </a:xfrm>
                    <a:prstGeom prst="rect">
                      <a:avLst/>
                    </a:prstGeom>
                    <a:noFill/>
                    <a:ln>
                      <a:noFill/>
                    </a:ln>
                  </pic:spPr>
                </pic:pic>
              </a:graphicData>
            </a:graphic>
            <wp14:sizeRelH relativeFrom="page">
              <wp14:pctWidth>0</wp14:pctWidth>
            </wp14:sizeRelH>
            <wp14:sizeRelV relativeFrom="page">
              <wp14:pctHeight>0</wp14:pctHeight>
            </wp14:sizeRelV>
          </wp:anchor>
        </w:drawing>
      </w:r>
      <w:r w:rsidR="00F83B81">
        <w:rPr>
          <w:rFonts w:ascii="Arial" w:hAnsi="Arial" w:cs="Arial"/>
          <w:sz w:val="24"/>
        </w:rPr>
        <w:t>The establishment of an internal Data Quality Assurance Group to review the quality of data and develop an action plan to address any gaps;</w:t>
      </w:r>
    </w:p>
    <w:p w:rsidR="00285101" w:rsidRDefault="00285101" w:rsidP="001F4CC8">
      <w:pPr>
        <w:pStyle w:val="ListParagraph"/>
        <w:numPr>
          <w:ilvl w:val="0"/>
          <w:numId w:val="12"/>
        </w:numPr>
        <w:tabs>
          <w:tab w:val="left" w:pos="9498"/>
        </w:tabs>
        <w:spacing w:before="240" w:line="360" w:lineRule="auto"/>
        <w:jc w:val="both"/>
        <w:rPr>
          <w:rFonts w:ascii="Arial" w:hAnsi="Arial" w:cs="Arial"/>
          <w:sz w:val="24"/>
        </w:rPr>
      </w:pPr>
      <w:r>
        <w:rPr>
          <w:rFonts w:ascii="Arial" w:hAnsi="Arial" w:cs="Arial"/>
          <w:sz w:val="24"/>
        </w:rPr>
        <w:t xml:space="preserve">A </w:t>
      </w:r>
      <w:r w:rsidR="00F83B81">
        <w:rPr>
          <w:rFonts w:ascii="Arial" w:hAnsi="Arial" w:cs="Arial"/>
          <w:sz w:val="24"/>
        </w:rPr>
        <w:t>campaign to promote awareness of why registration matters.</w:t>
      </w:r>
    </w:p>
    <w:p w:rsidR="00EE4883" w:rsidRDefault="00EE4883" w:rsidP="001F4CC8">
      <w:pPr>
        <w:pStyle w:val="ListParagraph"/>
        <w:numPr>
          <w:ilvl w:val="0"/>
          <w:numId w:val="12"/>
        </w:numPr>
        <w:tabs>
          <w:tab w:val="left" w:pos="9498"/>
        </w:tabs>
        <w:spacing w:before="240" w:line="360" w:lineRule="auto"/>
        <w:jc w:val="both"/>
        <w:rPr>
          <w:rFonts w:ascii="Arial" w:hAnsi="Arial" w:cs="Arial"/>
          <w:sz w:val="24"/>
        </w:rPr>
      </w:pPr>
      <w:r>
        <w:rPr>
          <w:rFonts w:ascii="Arial" w:hAnsi="Arial" w:cs="Arial"/>
          <w:sz w:val="24"/>
        </w:rPr>
        <w:t>A campaign to promote social care – Social Care Matters.</w:t>
      </w:r>
    </w:p>
    <w:p w:rsidR="00285101" w:rsidRDefault="00285101" w:rsidP="001F4CC8">
      <w:pPr>
        <w:tabs>
          <w:tab w:val="left" w:pos="9498"/>
        </w:tabs>
        <w:jc w:val="both"/>
        <w:rPr>
          <w:rFonts w:ascii="Arial" w:hAnsi="Arial" w:cs="Arial"/>
          <w:sz w:val="24"/>
        </w:rPr>
      </w:pPr>
    </w:p>
    <w:p w:rsidR="001314EA" w:rsidRDefault="001314EA" w:rsidP="001314EA">
      <w:pPr>
        <w:ind w:right="880"/>
        <w:jc w:val="both"/>
        <w:rPr>
          <w:rFonts w:ascii="Arial" w:hAnsi="Arial" w:cs="Arial"/>
          <w:sz w:val="24"/>
        </w:rPr>
      </w:pPr>
      <w:r>
        <w:rPr>
          <w:rFonts w:ascii="Arial" w:hAnsi="Arial" w:cs="Arial"/>
          <w:sz w:val="24"/>
        </w:rPr>
        <w:t xml:space="preserve">The Social Care </w:t>
      </w:r>
      <w:r w:rsidRPr="001314EA">
        <w:rPr>
          <w:rFonts w:ascii="Arial" w:hAnsi="Arial" w:cs="Arial"/>
          <w:sz w:val="24"/>
        </w:rPr>
        <w:t xml:space="preserve">Council led or contributed to workstreams to support the DoH in developing social work and social care workforce intelligence; working together to improve the quality of workforce data. Improving and aligning data will facilitate intelligence gathering about the workforce to provide a unified view of the workforce across NI. </w:t>
      </w:r>
      <w:r>
        <w:rPr>
          <w:rFonts w:ascii="Arial" w:hAnsi="Arial" w:cs="Arial"/>
          <w:sz w:val="24"/>
        </w:rPr>
        <w:t xml:space="preserve">The Social Care </w:t>
      </w:r>
      <w:r w:rsidRPr="001314EA">
        <w:rPr>
          <w:rFonts w:ascii="Arial" w:hAnsi="Arial" w:cs="Arial"/>
          <w:sz w:val="24"/>
        </w:rPr>
        <w:t>Council contribute</w:t>
      </w:r>
      <w:r>
        <w:rPr>
          <w:rFonts w:ascii="Arial" w:hAnsi="Arial" w:cs="Arial"/>
          <w:sz w:val="24"/>
        </w:rPr>
        <w:t>s</w:t>
      </w:r>
      <w:r w:rsidRPr="001314EA">
        <w:rPr>
          <w:rFonts w:ascii="Arial" w:hAnsi="Arial" w:cs="Arial"/>
          <w:sz w:val="24"/>
        </w:rPr>
        <w:t xml:space="preserve"> to groups of subject experts to inform policy development and implementation to support population wellbeing.  </w:t>
      </w:r>
    </w:p>
    <w:p w:rsidR="001314EA" w:rsidRDefault="001314EA" w:rsidP="001314EA">
      <w:pPr>
        <w:ind w:right="880"/>
        <w:jc w:val="both"/>
        <w:rPr>
          <w:rFonts w:ascii="Arial" w:hAnsi="Arial" w:cs="Arial"/>
          <w:sz w:val="24"/>
        </w:rPr>
      </w:pPr>
      <w:r w:rsidRPr="001314EA">
        <w:rPr>
          <w:rFonts w:ascii="Arial" w:hAnsi="Arial" w:cs="Arial"/>
          <w:sz w:val="24"/>
        </w:rPr>
        <w:t xml:space="preserve">Emerging technologies are key to transforming social work and social care service delivery to meet the changing needs of our communities. The Social Care Council is a member of the Digital Health and Care NI (DHCNI) project team to develop digital capability for health and social care in NI. DHCNI strategy focuses on enabling health and social care staff to have the right information in the right place at the right time to ensure effective, efficient and safe decision-making. The Social Care Council is providing insight into digital capabilities and attitudes towards the use of technology to inform the development of the Digital Capability Strategy and forthcoming Digital Capability Framework.  Together with our digital partners, we are seeking to motivate and support a workforce that can confidently use digital health technologies to deliver health and social care.  </w:t>
      </w:r>
    </w:p>
    <w:p w:rsidR="001314EA" w:rsidRPr="001314EA" w:rsidRDefault="001314EA" w:rsidP="001314EA">
      <w:pPr>
        <w:ind w:right="880"/>
        <w:jc w:val="both"/>
        <w:rPr>
          <w:rFonts w:ascii="Arial" w:hAnsi="Arial" w:cs="Arial"/>
          <w:sz w:val="24"/>
        </w:rPr>
      </w:pPr>
      <w:r w:rsidRPr="001314EA">
        <w:rPr>
          <w:rFonts w:ascii="Arial" w:hAnsi="Arial" w:cs="Arial"/>
          <w:sz w:val="24"/>
        </w:rPr>
        <w:t>The Social Care Council has continued to support the networks of leaders, managers and registrants across social work and social care to ensure the voice of the sector is represented in the forums that are shaping future policy and services. The Social Work Data &amp; Intelligence Workstream continued work on developing systems and processes to share data and intelligence across the social work workforce. Wo</w:t>
      </w:r>
      <w:r>
        <w:rPr>
          <w:rFonts w:ascii="Arial" w:hAnsi="Arial" w:cs="Arial"/>
          <w:sz w:val="24"/>
        </w:rPr>
        <w:t xml:space="preserve">rkshops held in April and June </w:t>
      </w:r>
      <w:r w:rsidRPr="001314EA">
        <w:rPr>
          <w:rFonts w:ascii="Arial" w:hAnsi="Arial" w:cs="Arial"/>
          <w:sz w:val="24"/>
        </w:rPr>
        <w:t xml:space="preserve">to map data needs and opportunities. A pilot real-time dashboard for workforce data was developed to test how data could be mapped and merged successfully. </w:t>
      </w:r>
    </w:p>
    <w:p w:rsidR="001314EA" w:rsidRDefault="001314EA" w:rsidP="001314EA">
      <w:pPr>
        <w:ind w:left="284"/>
        <w:rPr>
          <w:sz w:val="24"/>
        </w:rPr>
      </w:pPr>
    </w:p>
    <w:p w:rsidR="008D28CB" w:rsidRPr="008828D4" w:rsidRDefault="008D28CB" w:rsidP="001F4CC8">
      <w:pPr>
        <w:tabs>
          <w:tab w:val="left" w:pos="9498"/>
        </w:tabs>
        <w:jc w:val="both"/>
        <w:rPr>
          <w:rFonts w:ascii="Arial" w:hAnsi="Arial" w:cs="Arial"/>
          <w:sz w:val="24"/>
        </w:rPr>
      </w:pPr>
    </w:p>
    <w:p w:rsidR="008828D4" w:rsidRDefault="00285101" w:rsidP="001F4CC8">
      <w:pPr>
        <w:tabs>
          <w:tab w:val="left" w:pos="9498"/>
        </w:tabs>
        <w:jc w:val="both"/>
        <w:rPr>
          <w:rFonts w:ascii="Arial" w:hAnsi="Arial" w:cs="Arial"/>
          <w:b/>
          <w:sz w:val="24"/>
          <w:u w:val="single"/>
        </w:rPr>
      </w:pPr>
      <w:r>
        <w:rPr>
          <w:rFonts w:ascii="Arial" w:hAnsi="Arial" w:cs="Arial"/>
          <w:b/>
          <w:sz w:val="24"/>
          <w:u w:val="single"/>
        </w:rPr>
        <w:t>Complaints Management</w:t>
      </w:r>
    </w:p>
    <w:p w:rsidR="00572ACD" w:rsidRDefault="008734A3" w:rsidP="001F4CC8">
      <w:pPr>
        <w:tabs>
          <w:tab w:val="left" w:pos="9498"/>
        </w:tabs>
        <w:jc w:val="both"/>
        <w:rPr>
          <w:rFonts w:ascii="Arial" w:hAnsi="Arial" w:cs="Arial"/>
          <w:sz w:val="24"/>
        </w:rPr>
      </w:pPr>
      <w:r>
        <w:rPr>
          <w:rFonts w:ascii="Arial" w:hAnsi="Arial" w:cs="Arial"/>
          <w:sz w:val="24"/>
        </w:rPr>
        <w:t xml:space="preserve">It is important for any organisation to provide a clear mechanism for dispute resolution, particularly if an individual is concerned about the service they have received, how they were treated by a member of staff or </w:t>
      </w:r>
      <w:r w:rsidR="00572ACD">
        <w:rPr>
          <w:rFonts w:ascii="Arial" w:hAnsi="Arial" w:cs="Arial"/>
          <w:sz w:val="24"/>
        </w:rPr>
        <w:t xml:space="preserve">the systems/processes which are in place in </w:t>
      </w:r>
      <w:r w:rsidR="00D835DB">
        <w:rPr>
          <w:rFonts w:ascii="Arial" w:hAnsi="Arial" w:cs="Arial"/>
          <w:sz w:val="24"/>
        </w:rPr>
        <w:t>the Social Care Council’s</w:t>
      </w:r>
      <w:r w:rsidR="00572ACD">
        <w:rPr>
          <w:rFonts w:ascii="Arial" w:hAnsi="Arial" w:cs="Arial"/>
          <w:sz w:val="24"/>
        </w:rPr>
        <w:t xml:space="preserve"> business.</w:t>
      </w:r>
    </w:p>
    <w:p w:rsidR="001314EA" w:rsidRDefault="00D835DB" w:rsidP="001F4CC8">
      <w:pPr>
        <w:tabs>
          <w:tab w:val="left" w:pos="9498"/>
        </w:tabs>
        <w:jc w:val="both"/>
        <w:rPr>
          <w:rFonts w:ascii="Arial" w:hAnsi="Arial" w:cs="Arial"/>
          <w:sz w:val="24"/>
        </w:rPr>
      </w:pPr>
      <w:r>
        <w:rPr>
          <w:rFonts w:ascii="Arial" w:hAnsi="Arial" w:cs="Arial"/>
          <w:sz w:val="24"/>
        </w:rPr>
        <w:t>The Social Care Council</w:t>
      </w:r>
      <w:r w:rsidR="00572ACD">
        <w:rPr>
          <w:rFonts w:ascii="Arial" w:hAnsi="Arial" w:cs="Arial"/>
          <w:sz w:val="24"/>
        </w:rPr>
        <w:t xml:space="preserve"> encourages its staff that wherever possible, complaints or disputes are managed locally and at source where </w:t>
      </w:r>
      <w:r w:rsidR="00F421F4">
        <w:rPr>
          <w:rFonts w:ascii="Arial" w:hAnsi="Arial" w:cs="Arial"/>
          <w:sz w:val="24"/>
        </w:rPr>
        <w:t xml:space="preserve">an immediate resolution can resolve concerns, and reduce the stress or anxiety caused to the individual.  </w:t>
      </w:r>
      <w:r>
        <w:rPr>
          <w:rFonts w:ascii="Arial" w:hAnsi="Arial" w:cs="Arial"/>
          <w:sz w:val="24"/>
        </w:rPr>
        <w:t>The Social Care Council</w:t>
      </w:r>
      <w:r w:rsidR="00F421F4">
        <w:rPr>
          <w:rFonts w:ascii="Arial" w:hAnsi="Arial" w:cs="Arial"/>
          <w:sz w:val="24"/>
        </w:rPr>
        <w:t xml:space="preserve"> also recognises that, at times, having a mechanism (through </w:t>
      </w:r>
      <w:r>
        <w:rPr>
          <w:rFonts w:ascii="Arial" w:hAnsi="Arial" w:cs="Arial"/>
          <w:sz w:val="24"/>
        </w:rPr>
        <w:t>the organisation’s</w:t>
      </w:r>
      <w:r w:rsidR="00F421F4">
        <w:rPr>
          <w:rFonts w:ascii="Arial" w:hAnsi="Arial" w:cs="Arial"/>
          <w:sz w:val="24"/>
        </w:rPr>
        <w:t xml:space="preserve"> Complaints Policy) provides a means through which a complaint can be independently reviewed and investigated.  </w:t>
      </w:r>
    </w:p>
    <w:p w:rsidR="001314EA" w:rsidRDefault="001314EA" w:rsidP="001F4CC8">
      <w:pPr>
        <w:tabs>
          <w:tab w:val="left" w:pos="9498"/>
        </w:tabs>
        <w:jc w:val="both"/>
        <w:rPr>
          <w:rFonts w:ascii="Arial" w:hAnsi="Arial" w:cs="Arial"/>
          <w:sz w:val="24"/>
        </w:rPr>
      </w:pPr>
      <w:r>
        <w:rPr>
          <w:rFonts w:ascii="Arial" w:hAnsi="Arial" w:cs="Arial"/>
          <w:sz w:val="24"/>
        </w:rPr>
        <w:t xml:space="preserve">During 2023/24, the Social Care Council reviewed its policy and processes to help it capture complaints and feedback in all its forms.  The new Policy was published in 2023 and the data being gathered is helping the organisation to develop learning across the functions.  Heads of functions across the teams now take first line responsibility for investigating and responding to complaints and feedback – and a system is in place for this data to be shared centrally to inform reporting and lessons learnt.  </w:t>
      </w:r>
    </w:p>
    <w:p w:rsidR="00F83B81" w:rsidRPr="00E2678B" w:rsidRDefault="00F83B81" w:rsidP="001F4CC8">
      <w:pPr>
        <w:tabs>
          <w:tab w:val="left" w:pos="9498"/>
        </w:tabs>
        <w:jc w:val="both"/>
        <w:rPr>
          <w:rFonts w:ascii="Arial" w:hAnsi="Arial" w:cs="Arial"/>
          <w:sz w:val="24"/>
        </w:rPr>
      </w:pPr>
    </w:p>
    <w:p w:rsidR="008734A3" w:rsidRDefault="008734A3" w:rsidP="001F4CC8">
      <w:pPr>
        <w:tabs>
          <w:tab w:val="left" w:pos="9498"/>
        </w:tabs>
        <w:jc w:val="both"/>
        <w:rPr>
          <w:rFonts w:ascii="Arial" w:hAnsi="Arial" w:cs="Arial"/>
          <w:sz w:val="24"/>
        </w:rPr>
      </w:pPr>
    </w:p>
    <w:p w:rsidR="00EE4883" w:rsidRDefault="00EE4883" w:rsidP="001F4CC8">
      <w:pPr>
        <w:tabs>
          <w:tab w:val="left" w:pos="9498"/>
        </w:tabs>
        <w:jc w:val="both"/>
        <w:rPr>
          <w:rFonts w:ascii="Arial" w:hAnsi="Arial" w:cs="Arial"/>
          <w:sz w:val="24"/>
        </w:rPr>
      </w:pPr>
    </w:p>
    <w:p w:rsidR="00EE4883" w:rsidRDefault="00EE4883" w:rsidP="001F4CC8">
      <w:pPr>
        <w:tabs>
          <w:tab w:val="left" w:pos="9498"/>
        </w:tabs>
        <w:jc w:val="both"/>
        <w:rPr>
          <w:rFonts w:ascii="Arial" w:hAnsi="Arial" w:cs="Arial"/>
          <w:sz w:val="24"/>
        </w:rPr>
      </w:pPr>
    </w:p>
    <w:p w:rsidR="00EE4883" w:rsidRDefault="00EE4883" w:rsidP="001F4CC8">
      <w:pPr>
        <w:tabs>
          <w:tab w:val="left" w:pos="9498"/>
        </w:tabs>
        <w:jc w:val="both"/>
        <w:rPr>
          <w:rFonts w:ascii="Arial" w:hAnsi="Arial" w:cs="Arial"/>
          <w:sz w:val="24"/>
        </w:rPr>
      </w:pPr>
    </w:p>
    <w:p w:rsidR="00EE4883" w:rsidRDefault="00EE4883" w:rsidP="001F4CC8">
      <w:pPr>
        <w:tabs>
          <w:tab w:val="left" w:pos="9498"/>
        </w:tabs>
        <w:jc w:val="both"/>
        <w:rPr>
          <w:rFonts w:ascii="Arial" w:hAnsi="Arial" w:cs="Arial"/>
          <w:sz w:val="24"/>
        </w:rPr>
      </w:pPr>
    </w:p>
    <w:p w:rsidR="00EE4883" w:rsidRDefault="00EE4883" w:rsidP="001F4CC8">
      <w:pPr>
        <w:tabs>
          <w:tab w:val="left" w:pos="9498"/>
        </w:tabs>
        <w:jc w:val="both"/>
        <w:rPr>
          <w:rFonts w:ascii="Arial" w:hAnsi="Arial" w:cs="Arial"/>
          <w:sz w:val="24"/>
        </w:rPr>
      </w:pPr>
    </w:p>
    <w:p w:rsidR="00EE4883" w:rsidRDefault="00EE4883" w:rsidP="001F4CC8">
      <w:pPr>
        <w:tabs>
          <w:tab w:val="left" w:pos="9498"/>
        </w:tabs>
        <w:jc w:val="both"/>
        <w:rPr>
          <w:rFonts w:ascii="Arial" w:hAnsi="Arial" w:cs="Arial"/>
          <w:sz w:val="24"/>
        </w:rPr>
      </w:pPr>
    </w:p>
    <w:p w:rsidR="00EE4883" w:rsidRDefault="00EE4883" w:rsidP="001F4CC8">
      <w:pPr>
        <w:tabs>
          <w:tab w:val="left" w:pos="9498"/>
        </w:tabs>
        <w:jc w:val="both"/>
        <w:rPr>
          <w:rFonts w:ascii="Arial" w:hAnsi="Arial" w:cs="Arial"/>
          <w:sz w:val="24"/>
        </w:rPr>
      </w:pPr>
    </w:p>
    <w:p w:rsidR="00EE4883" w:rsidRDefault="00EE4883" w:rsidP="001F4CC8">
      <w:pPr>
        <w:tabs>
          <w:tab w:val="left" w:pos="9498"/>
        </w:tabs>
        <w:jc w:val="both"/>
        <w:rPr>
          <w:rFonts w:ascii="Arial" w:hAnsi="Arial" w:cs="Arial"/>
          <w:sz w:val="24"/>
        </w:rPr>
      </w:pPr>
    </w:p>
    <w:p w:rsidR="00EE4883" w:rsidRDefault="00EE4883" w:rsidP="001F4CC8">
      <w:pPr>
        <w:tabs>
          <w:tab w:val="left" w:pos="9498"/>
        </w:tabs>
        <w:jc w:val="both"/>
        <w:rPr>
          <w:rFonts w:ascii="Arial" w:hAnsi="Arial" w:cs="Arial"/>
          <w:sz w:val="24"/>
        </w:rPr>
      </w:pPr>
    </w:p>
    <w:p w:rsidR="00EE4883" w:rsidRDefault="00EE4883" w:rsidP="001F4CC8">
      <w:pPr>
        <w:tabs>
          <w:tab w:val="left" w:pos="9498"/>
        </w:tabs>
        <w:jc w:val="both"/>
        <w:rPr>
          <w:rFonts w:ascii="Arial" w:hAnsi="Arial" w:cs="Arial"/>
          <w:sz w:val="24"/>
        </w:rPr>
      </w:pPr>
    </w:p>
    <w:p w:rsidR="00EE4883" w:rsidRDefault="00EE4883" w:rsidP="001F4CC8">
      <w:pPr>
        <w:tabs>
          <w:tab w:val="left" w:pos="9498"/>
        </w:tabs>
        <w:jc w:val="both"/>
        <w:rPr>
          <w:rFonts w:ascii="Arial" w:hAnsi="Arial" w:cs="Arial"/>
          <w:sz w:val="24"/>
        </w:rPr>
      </w:pPr>
    </w:p>
    <w:p w:rsidR="00EE4883" w:rsidRDefault="00EE4883" w:rsidP="001F4CC8">
      <w:pPr>
        <w:tabs>
          <w:tab w:val="left" w:pos="9498"/>
        </w:tabs>
        <w:jc w:val="both"/>
        <w:rPr>
          <w:rFonts w:ascii="Arial" w:hAnsi="Arial" w:cs="Arial"/>
          <w:sz w:val="24"/>
        </w:rPr>
      </w:pPr>
    </w:p>
    <w:p w:rsidR="00EE4883" w:rsidRDefault="00EE4883" w:rsidP="001F4CC8">
      <w:pPr>
        <w:tabs>
          <w:tab w:val="left" w:pos="9498"/>
        </w:tabs>
        <w:jc w:val="both"/>
        <w:rPr>
          <w:rFonts w:ascii="Arial" w:hAnsi="Arial" w:cs="Arial"/>
          <w:sz w:val="24"/>
        </w:rPr>
      </w:pPr>
    </w:p>
    <w:p w:rsidR="00EE4883" w:rsidRDefault="00EE4883" w:rsidP="001F4CC8">
      <w:pPr>
        <w:tabs>
          <w:tab w:val="left" w:pos="9498"/>
        </w:tabs>
        <w:jc w:val="both"/>
        <w:rPr>
          <w:rFonts w:ascii="Arial" w:hAnsi="Arial" w:cs="Arial"/>
          <w:sz w:val="24"/>
        </w:rPr>
      </w:pPr>
    </w:p>
    <w:p w:rsidR="00EE4883" w:rsidRPr="008734A3" w:rsidRDefault="00EE4883" w:rsidP="001F4CC8">
      <w:pPr>
        <w:tabs>
          <w:tab w:val="left" w:pos="9498"/>
        </w:tabs>
        <w:jc w:val="both"/>
        <w:rPr>
          <w:rFonts w:ascii="Arial" w:hAnsi="Arial" w:cs="Arial"/>
          <w:sz w:val="24"/>
        </w:rPr>
      </w:pPr>
    </w:p>
    <w:p w:rsidR="00DE2BBD" w:rsidRPr="008734A3" w:rsidRDefault="007F0E55" w:rsidP="001F4CC8">
      <w:pPr>
        <w:tabs>
          <w:tab w:val="left" w:pos="9498"/>
        </w:tabs>
        <w:rPr>
          <w:rFonts w:ascii="Arial" w:hAnsi="Arial" w:cs="Arial"/>
          <w:b/>
          <w:sz w:val="24"/>
        </w:rPr>
      </w:pPr>
      <w:r w:rsidRPr="008750DA">
        <w:rPr>
          <w:rFonts w:ascii="Arial" w:hAnsi="Arial" w:cs="Arial"/>
          <w:b/>
          <w:noProof/>
          <w:sz w:val="24"/>
          <w:szCs w:val="24"/>
          <w:lang w:eastAsia="en-GB"/>
        </w:rPr>
        <mc:AlternateContent>
          <mc:Choice Requires="wps">
            <w:drawing>
              <wp:anchor distT="0" distB="0" distL="182880" distR="182880" simplePos="0" relativeHeight="251667456" behindDoc="0" locked="0" layoutInCell="0" allowOverlap="1" wp14:anchorId="2CB15F80" wp14:editId="2BA989B1">
                <wp:simplePos x="0" y="0"/>
                <wp:positionH relativeFrom="page">
                  <wp:posOffset>259080</wp:posOffset>
                </wp:positionH>
                <wp:positionV relativeFrom="page">
                  <wp:posOffset>426720</wp:posOffset>
                </wp:positionV>
                <wp:extent cx="7018020" cy="2430780"/>
                <wp:effectExtent l="0" t="0" r="11430" b="26670"/>
                <wp:wrapSquare wrapText="bothSides"/>
                <wp:docPr id="5" name="Rectangle 2" descr="Zig za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8020" cy="2430780"/>
                        </a:xfrm>
                        <a:prstGeom prst="rect">
                          <a:avLst/>
                        </a:prstGeom>
                        <a:ln w="12700">
                          <a:solidFill>
                            <a:srgbClr val="FFFFFF"/>
                          </a:solidFill>
                          <a:miter lim="800000"/>
                          <a:headEnd/>
                          <a:tailEnd/>
                        </a:ln>
                        <a:extLst/>
                      </wps:spPr>
                      <wps:style>
                        <a:lnRef idx="0">
                          <a:scrgbClr r="0" g="0" b="0"/>
                        </a:lnRef>
                        <a:fillRef idx="1003">
                          <a:schemeClr val="lt2"/>
                        </a:fillRef>
                        <a:effectRef idx="0">
                          <a:scrgbClr r="0" g="0" b="0"/>
                        </a:effectRef>
                        <a:fontRef idx="major"/>
                      </wps:style>
                      <wps:txbx>
                        <w:txbxContent>
                          <w:p w:rsidR="00983DBC" w:rsidRDefault="00983DBC" w:rsidP="00052815">
                            <w:pPr>
                              <w:spacing w:after="0"/>
                              <w:jc w:val="both"/>
                              <w:rPr>
                                <w:rFonts w:ascii="Arial" w:hAnsi="Arial" w:cs="Arial"/>
                                <w:b/>
                                <w:sz w:val="28"/>
                                <w:szCs w:val="24"/>
                              </w:rPr>
                            </w:pPr>
                            <w:r>
                              <w:rPr>
                                <w:rFonts w:ascii="Arial" w:hAnsi="Arial" w:cs="Arial"/>
                                <w:b/>
                                <w:sz w:val="28"/>
                                <w:szCs w:val="24"/>
                              </w:rPr>
                              <w:t>RAISING THE STANDARDS</w:t>
                            </w:r>
                          </w:p>
                          <w:p w:rsidR="00983DBC" w:rsidRPr="008750DA" w:rsidRDefault="00983DBC" w:rsidP="00052815">
                            <w:pPr>
                              <w:spacing w:after="0"/>
                              <w:jc w:val="both"/>
                              <w:rPr>
                                <w:rFonts w:ascii="Arial" w:hAnsi="Arial" w:cs="Arial"/>
                                <w:b/>
                                <w:szCs w:val="24"/>
                              </w:rPr>
                            </w:pPr>
                            <w:r w:rsidRPr="007F0E55">
                              <w:rPr>
                                <w:rFonts w:ascii="Arial" w:hAnsi="Arial" w:cs="Arial"/>
                                <w:b/>
                                <w:sz w:val="24"/>
                                <w:szCs w:val="24"/>
                              </w:rPr>
                              <w:t>Q2020</w:t>
                            </w:r>
                            <w:r>
                              <w:rPr>
                                <w:rFonts w:ascii="Arial" w:hAnsi="Arial" w:cs="Arial"/>
                                <w:b/>
                                <w:sz w:val="24"/>
                                <w:szCs w:val="24"/>
                              </w:rPr>
                              <w:t xml:space="preserve"> states</w:t>
                            </w:r>
                            <w:r w:rsidRPr="007F0E55">
                              <w:rPr>
                                <w:rFonts w:ascii="Arial" w:hAnsi="Arial" w:cs="Arial"/>
                                <w:b/>
                                <w:sz w:val="24"/>
                                <w:szCs w:val="24"/>
                              </w:rPr>
                              <w:t xml:space="preserve">: </w:t>
                            </w:r>
                            <w:r w:rsidRPr="008750DA">
                              <w:rPr>
                                <w:rFonts w:ascii="Arial" w:hAnsi="Arial" w:cs="Arial"/>
                                <w:b/>
                                <w:szCs w:val="24"/>
                              </w:rPr>
                              <w:t xml:space="preserve">“We will </w:t>
                            </w:r>
                            <w:r w:rsidRPr="00052815">
                              <w:rPr>
                                <w:rFonts w:ascii="Arial" w:hAnsi="Arial" w:cs="Arial"/>
                                <w:b/>
                                <w:szCs w:val="24"/>
                              </w:rPr>
                              <w:t>establish a framework of a clear evidence-based standards and best practice guidance.  We will establish dynamic partnerships between service users, commissioners and providers to develop, monitor and review.”</w:t>
                            </w:r>
                          </w:p>
                          <w:p w:rsidR="00983DBC" w:rsidRDefault="00983DBC" w:rsidP="00A661E7">
                            <w:pPr>
                              <w:pBdr>
                                <w:top w:val="single" w:sz="8" w:space="10" w:color="FFFFFF" w:themeColor="background1"/>
                                <w:left w:val="single" w:sz="8" w:space="10" w:color="FFFFFF" w:themeColor="background1"/>
                                <w:bottom w:val="single" w:sz="8" w:space="10" w:color="FFFFFF" w:themeColor="background1"/>
                                <w:right w:val="single" w:sz="8" w:space="10" w:color="FFFFFF" w:themeColor="background1"/>
                              </w:pBdr>
                              <w:shd w:val="clear" w:color="auto" w:fill="C0504D" w:themeFill="accent2"/>
                              <w:spacing w:after="0"/>
                              <w:rPr>
                                <w:i/>
                                <w:iCs/>
                                <w:color w:val="FFFFFF" w:themeColor="background1"/>
                                <w:sz w:val="24"/>
                              </w:rPr>
                            </w:pPr>
                            <w:r>
                              <w:rPr>
                                <w:i/>
                                <w:iCs/>
                                <w:color w:val="FFFFFF" w:themeColor="background1"/>
                                <w:sz w:val="24"/>
                              </w:rPr>
                              <w:t>The service requires a coherent framework of robust and meaningful standards against which performance can be assessed.  These already exist in some parts, but much more needs to be done, particularly involving service users, carers and families in the development, monitoring and reviewing of standards.</w:t>
                            </w:r>
                          </w:p>
                        </w:txbxContent>
                      </wps:txbx>
                      <wps:bodyPr rot="0" vert="horz" wrap="square" lIns="457200" tIns="457200" rIns="457200" bIns="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2CB15F80" id="_x0000_s1029" alt="Zig zag" style="position:absolute;margin-left:20.4pt;margin-top:33.6pt;width:552.6pt;height:191.4pt;z-index:251667456;visibility:visible;mso-wrap-style:square;mso-width-percent:0;mso-height-percent:0;mso-wrap-distance-left:14.4pt;mso-wrap-distance-top:0;mso-wrap-distance-right:14.4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" o:allowincell="f" fillcolor="#f1efe6 [2579]" strokecolor="white" strokeweight="1pt">
                <v:fill color2="#575131 [963]" rotate="t" focusposition=".5,.5" focussize="" focus="100%" type="gradientRadial"/>
                <v:textbox inset="36pt,36pt,36pt,0">
                  <w:txbxContent>
                    <w:p w:rsidR="00983DBC" w:rsidRDefault="00983DBC" w:rsidP="00052815">
                      <w:pPr>
                        <w:spacing w:after="0"/>
                        <w:jc w:val="both"/>
                        <w:rPr>
                          <w:rFonts w:ascii="Arial" w:hAnsi="Arial" w:cs="Arial"/>
                          <w:b/>
                          <w:sz w:val="28"/>
                          <w:szCs w:val="24"/>
                        </w:rPr>
                      </w:pPr>
                      <w:r>
                        <w:rPr>
                          <w:rFonts w:ascii="Arial" w:hAnsi="Arial" w:cs="Arial"/>
                          <w:b/>
                          <w:sz w:val="28"/>
                          <w:szCs w:val="24"/>
                        </w:rPr>
                        <w:t>RAISING THE STANDARDS</w:t>
                      </w:r>
                    </w:p>
                    <w:p w:rsidR="00983DBC" w:rsidRPr="008750DA" w:rsidRDefault="00983DBC" w:rsidP="00052815">
                      <w:pPr>
                        <w:spacing w:after="0"/>
                        <w:jc w:val="both"/>
                        <w:rPr>
                          <w:rFonts w:ascii="Arial" w:hAnsi="Arial" w:cs="Arial"/>
                          <w:b/>
                          <w:szCs w:val="24"/>
                        </w:rPr>
                      </w:pPr>
                      <w:r w:rsidRPr="007F0E55">
                        <w:rPr>
                          <w:rFonts w:ascii="Arial" w:hAnsi="Arial" w:cs="Arial"/>
                          <w:b/>
                          <w:sz w:val="24"/>
                          <w:szCs w:val="24"/>
                        </w:rPr>
                        <w:t>Q2020</w:t>
                      </w:r>
                      <w:r>
                        <w:rPr>
                          <w:rFonts w:ascii="Arial" w:hAnsi="Arial" w:cs="Arial"/>
                          <w:b/>
                          <w:sz w:val="24"/>
                          <w:szCs w:val="24"/>
                        </w:rPr>
                        <w:t xml:space="preserve"> states</w:t>
                      </w:r>
                      <w:r w:rsidRPr="007F0E55">
                        <w:rPr>
                          <w:rFonts w:ascii="Arial" w:hAnsi="Arial" w:cs="Arial"/>
                          <w:b/>
                          <w:sz w:val="24"/>
                          <w:szCs w:val="24"/>
                        </w:rPr>
                        <w:t xml:space="preserve">: </w:t>
                      </w:r>
                      <w:r w:rsidRPr="008750DA">
                        <w:rPr>
                          <w:rFonts w:ascii="Arial" w:hAnsi="Arial" w:cs="Arial"/>
                          <w:b/>
                          <w:szCs w:val="24"/>
                        </w:rPr>
                        <w:t xml:space="preserve">“We will </w:t>
                      </w:r>
                      <w:r w:rsidRPr="00052815">
                        <w:rPr>
                          <w:rFonts w:ascii="Arial" w:hAnsi="Arial" w:cs="Arial"/>
                          <w:b/>
                          <w:szCs w:val="24"/>
                        </w:rPr>
                        <w:t>establish a framework of a clear evidence-based standards and best practice guidance.  We will establish dynamic partnerships between service users, commissioners and providers to develop, monitor and review.”</w:t>
                      </w:r>
                    </w:p>
                    <w:p w:rsidR="00983DBC" w:rsidRDefault="00983DBC" w:rsidP="00A661E7">
                      <w:pPr>
                        <w:pBdr>
                          <w:top w:val="single" w:sz="8" w:space="10" w:color="FFFFFF" w:themeColor="background1"/>
                          <w:left w:val="single" w:sz="8" w:space="10" w:color="FFFFFF" w:themeColor="background1"/>
                          <w:bottom w:val="single" w:sz="8" w:space="10" w:color="FFFFFF" w:themeColor="background1"/>
                          <w:right w:val="single" w:sz="8" w:space="10" w:color="FFFFFF" w:themeColor="background1"/>
                        </w:pBdr>
                        <w:shd w:val="clear" w:color="auto" w:fill="C0504D" w:themeFill="accent2"/>
                        <w:spacing w:after="0"/>
                        <w:rPr>
                          <w:i/>
                          <w:iCs/>
                          <w:color w:val="FFFFFF" w:themeColor="background1"/>
                          <w:sz w:val="24"/>
                        </w:rPr>
                      </w:pPr>
                      <w:r>
                        <w:rPr>
                          <w:i/>
                          <w:iCs/>
                          <w:color w:val="FFFFFF" w:themeColor="background1"/>
                          <w:sz w:val="24"/>
                        </w:rPr>
                        <w:t>The service requires a coherent framework of robust and meaningful standards against which performance can be assessed.  These already exist in some parts, but much more needs to be done, particularly involving service users, carers and families in the development, monitoring and reviewing of standards.</w:t>
                      </w:r>
                    </w:p>
                  </w:txbxContent>
                </v:textbox>
                <w10:wrap type="square" anchorx="page" anchory="page"/>
              </v:rect>
            </w:pict>
          </mc:Fallback>
        </mc:AlternateContent>
      </w:r>
      <w:r w:rsidR="00DE2BBD" w:rsidRPr="00052815">
        <w:rPr>
          <w:rFonts w:ascii="Arial" w:hAnsi="Arial" w:cs="Arial"/>
          <w:b/>
          <w:sz w:val="28"/>
        </w:rPr>
        <w:t>RAISING THE STANDARDS</w:t>
      </w:r>
      <w:r w:rsidR="00052815" w:rsidRPr="00052815">
        <w:rPr>
          <w:rFonts w:ascii="Arial" w:hAnsi="Arial" w:cs="Arial"/>
          <w:b/>
          <w:sz w:val="28"/>
        </w:rPr>
        <w:t xml:space="preserve"> IN </w:t>
      </w:r>
      <w:r w:rsidR="00D835DB">
        <w:rPr>
          <w:rFonts w:ascii="Arial" w:hAnsi="Arial" w:cs="Arial"/>
          <w:b/>
          <w:sz w:val="28"/>
        </w:rPr>
        <w:t>THE SOCIAL CARE COUNCIL</w:t>
      </w:r>
    </w:p>
    <w:p w:rsidR="004108FA" w:rsidRDefault="00D835DB" w:rsidP="001F4CC8">
      <w:pPr>
        <w:tabs>
          <w:tab w:val="left" w:pos="9498"/>
        </w:tabs>
        <w:jc w:val="both"/>
        <w:rPr>
          <w:rFonts w:ascii="Arial" w:hAnsi="Arial" w:cs="Arial"/>
          <w:sz w:val="24"/>
        </w:rPr>
      </w:pPr>
      <w:r>
        <w:rPr>
          <w:rFonts w:ascii="Arial" w:hAnsi="Arial" w:cs="Arial"/>
          <w:sz w:val="24"/>
        </w:rPr>
        <w:t>The Social Care Council</w:t>
      </w:r>
      <w:r w:rsidR="00897A45">
        <w:rPr>
          <w:rFonts w:ascii="Arial" w:hAnsi="Arial" w:cs="Arial"/>
          <w:sz w:val="24"/>
        </w:rPr>
        <w:t xml:space="preserve"> </w:t>
      </w:r>
      <w:r w:rsidR="00662AEB">
        <w:rPr>
          <w:rFonts w:ascii="Arial" w:hAnsi="Arial" w:cs="Arial"/>
          <w:sz w:val="24"/>
        </w:rPr>
        <w:t xml:space="preserve">promotes its Standards of Conduct and Practice </w:t>
      </w:r>
      <w:r w:rsidR="00505247">
        <w:rPr>
          <w:rFonts w:ascii="Arial" w:hAnsi="Arial" w:cs="Arial"/>
          <w:sz w:val="24"/>
        </w:rPr>
        <w:t>including a suite of Easy Read versions</w:t>
      </w:r>
      <w:r w:rsidR="00BC46E5">
        <w:rPr>
          <w:rFonts w:ascii="Arial" w:hAnsi="Arial" w:cs="Arial"/>
          <w:sz w:val="24"/>
        </w:rPr>
        <w:t xml:space="preserve">.  During the year we </w:t>
      </w:r>
      <w:r w:rsidR="00505247">
        <w:rPr>
          <w:rFonts w:ascii="Arial" w:hAnsi="Arial" w:cs="Arial"/>
          <w:sz w:val="24"/>
        </w:rPr>
        <w:t xml:space="preserve">supported the sector in embedding the Standards in particular as the workforce responded to the unprecedented demands and challenges of the pandemic. </w:t>
      </w:r>
    </w:p>
    <w:p w:rsidR="00BC46E5" w:rsidRDefault="00BC46E5" w:rsidP="001F4CC8">
      <w:pPr>
        <w:tabs>
          <w:tab w:val="left" w:pos="9638"/>
        </w:tabs>
        <w:jc w:val="both"/>
        <w:rPr>
          <w:rFonts w:ascii="Arial" w:hAnsi="Arial" w:cs="Arial"/>
          <w:sz w:val="24"/>
        </w:rPr>
      </w:pPr>
      <w:r w:rsidRPr="00E2678B">
        <w:rPr>
          <w:rFonts w:ascii="Arial" w:hAnsi="Arial" w:cs="Arial"/>
          <w:sz w:val="24"/>
        </w:rPr>
        <w:t xml:space="preserve">The Standards of Conduct and Practice explain the standards expected of the social care workforce in Northern Ireland.  They set out very clearly what is expected in terms of an individual worker’s </w:t>
      </w:r>
      <w:r>
        <w:rPr>
          <w:rFonts w:ascii="Arial" w:hAnsi="Arial" w:cs="Arial"/>
          <w:sz w:val="24"/>
        </w:rPr>
        <w:t>c</w:t>
      </w:r>
      <w:r w:rsidRPr="00E2678B">
        <w:rPr>
          <w:rFonts w:ascii="Arial" w:hAnsi="Arial" w:cs="Arial"/>
          <w:sz w:val="24"/>
        </w:rPr>
        <w:t>onduct i.e. values, attitudes and behaviour as well as standards for their Practice which outline the knowledge and skills re</w:t>
      </w:r>
      <w:r>
        <w:rPr>
          <w:rFonts w:ascii="Arial" w:hAnsi="Arial" w:cs="Arial"/>
          <w:sz w:val="24"/>
        </w:rPr>
        <w:t xml:space="preserve">quired for competent practice. </w:t>
      </w:r>
    </w:p>
    <w:p w:rsidR="00D23C56" w:rsidRDefault="00D23C56" w:rsidP="001F4CC8">
      <w:pPr>
        <w:tabs>
          <w:tab w:val="left" w:pos="9498"/>
        </w:tabs>
        <w:jc w:val="both"/>
        <w:rPr>
          <w:rFonts w:ascii="Arial" w:hAnsi="Arial" w:cs="Arial"/>
          <w:sz w:val="24"/>
        </w:rPr>
      </w:pPr>
      <w:r>
        <w:rPr>
          <w:rFonts w:ascii="Arial" w:hAnsi="Arial" w:cs="Arial"/>
          <w:sz w:val="24"/>
        </w:rPr>
        <w:t xml:space="preserve">Only a very small percentage of registrants breach the Standards expected and where this happens the FtP team have a range of measures available proportionate to the event which occurred.  </w:t>
      </w:r>
    </w:p>
    <w:p w:rsidR="00E770BD" w:rsidRPr="000E66A0" w:rsidRDefault="000E66A0" w:rsidP="001F4CC8">
      <w:pPr>
        <w:tabs>
          <w:tab w:val="left" w:pos="9498"/>
        </w:tabs>
        <w:jc w:val="both"/>
        <w:rPr>
          <w:rFonts w:ascii="Arial" w:hAnsi="Arial" w:cs="Arial"/>
          <w:b/>
          <w:sz w:val="24"/>
          <w:u w:val="single"/>
        </w:rPr>
      </w:pPr>
      <w:r w:rsidRPr="000E66A0">
        <w:rPr>
          <w:rFonts w:ascii="Arial" w:hAnsi="Arial" w:cs="Arial"/>
          <w:b/>
          <w:sz w:val="24"/>
          <w:u w:val="single"/>
        </w:rPr>
        <w:t>Standards</w:t>
      </w:r>
    </w:p>
    <w:p w:rsidR="000E66A0" w:rsidRDefault="000E66A0" w:rsidP="000E66A0">
      <w:pPr>
        <w:ind w:right="595"/>
        <w:jc w:val="both"/>
        <w:rPr>
          <w:rFonts w:ascii="Arial" w:hAnsi="Arial" w:cs="Arial"/>
          <w:sz w:val="24"/>
        </w:rPr>
      </w:pPr>
      <w:r w:rsidRPr="000E66A0">
        <w:rPr>
          <w:rFonts w:ascii="Arial" w:hAnsi="Arial" w:cs="Arial"/>
          <w:sz w:val="24"/>
        </w:rPr>
        <w:t xml:space="preserve">The Social Care Council takes a proactive approach towards reducing the number of registrants whose conduct or practice falls below the standards required for registration. Fitness to Practise and Workforce Development Teams worked together on a programme of workforce engagement and education to improve understanding about the workforce standards and to share learning about issues that cause registrants to be referred to Fitness to Practise. </w:t>
      </w:r>
    </w:p>
    <w:p w:rsidR="000E66A0" w:rsidRPr="000E66A0" w:rsidRDefault="000E66A0" w:rsidP="000E66A0">
      <w:pPr>
        <w:ind w:right="595"/>
        <w:jc w:val="both"/>
        <w:rPr>
          <w:rFonts w:ascii="Arial" w:hAnsi="Arial" w:cs="Arial"/>
          <w:sz w:val="24"/>
        </w:rPr>
      </w:pPr>
      <w:r w:rsidRPr="000E66A0">
        <w:rPr>
          <w:rFonts w:ascii="Arial" w:hAnsi="Arial" w:cs="Arial"/>
          <w:sz w:val="24"/>
        </w:rPr>
        <w:t xml:space="preserve">Collaborative work </w:t>
      </w:r>
      <w:r>
        <w:rPr>
          <w:rFonts w:ascii="Arial" w:hAnsi="Arial" w:cs="Arial"/>
          <w:sz w:val="24"/>
        </w:rPr>
        <w:t xml:space="preserve">was </w:t>
      </w:r>
      <w:r w:rsidRPr="000E66A0">
        <w:rPr>
          <w:rFonts w:ascii="Arial" w:hAnsi="Arial" w:cs="Arial"/>
          <w:sz w:val="24"/>
        </w:rPr>
        <w:t xml:space="preserve">undertaken with RQIA and employers to strengthen the connection between workplace practices, inspection standards and the Standards for Conduct and Practice. Pressures within the sector and limited engagement with RQIA meant the pace of work has not progressed as far as originally visioned, but can only progress at a pace that enables all participants to fully engage. </w:t>
      </w:r>
      <w:r>
        <w:rPr>
          <w:rFonts w:ascii="Arial" w:hAnsi="Arial" w:cs="Arial"/>
          <w:sz w:val="24"/>
        </w:rPr>
        <w:t>T</w:t>
      </w:r>
      <w:r w:rsidRPr="000E66A0">
        <w:rPr>
          <w:rFonts w:ascii="Arial" w:hAnsi="Arial" w:cs="Arial"/>
          <w:sz w:val="24"/>
        </w:rPr>
        <w:t>his work will continue into 2024-25.</w:t>
      </w:r>
    </w:p>
    <w:p w:rsidR="00D23C56" w:rsidRDefault="000E66A0" w:rsidP="000E66A0">
      <w:pPr>
        <w:ind w:right="595"/>
        <w:jc w:val="both"/>
        <w:rPr>
          <w:rFonts w:ascii="Arial" w:hAnsi="Arial" w:cs="Arial"/>
          <w:sz w:val="24"/>
        </w:rPr>
      </w:pPr>
      <w:r w:rsidRPr="000E66A0">
        <w:rPr>
          <w:rFonts w:ascii="Arial" w:hAnsi="Arial" w:cs="Arial"/>
          <w:sz w:val="24"/>
        </w:rPr>
        <w:t xml:space="preserve">The </w:t>
      </w:r>
      <w:r>
        <w:rPr>
          <w:rFonts w:ascii="Arial" w:hAnsi="Arial" w:cs="Arial"/>
          <w:sz w:val="24"/>
        </w:rPr>
        <w:t xml:space="preserve">Social Care </w:t>
      </w:r>
      <w:r w:rsidRPr="000E66A0">
        <w:rPr>
          <w:rFonts w:ascii="Arial" w:hAnsi="Arial" w:cs="Arial"/>
          <w:sz w:val="24"/>
        </w:rPr>
        <w:t xml:space="preserve">Council </w:t>
      </w:r>
      <w:r>
        <w:rPr>
          <w:rFonts w:ascii="Arial" w:hAnsi="Arial" w:cs="Arial"/>
          <w:sz w:val="24"/>
        </w:rPr>
        <w:t xml:space="preserve">also </w:t>
      </w:r>
      <w:r w:rsidRPr="000E66A0">
        <w:rPr>
          <w:rFonts w:ascii="Arial" w:hAnsi="Arial" w:cs="Arial"/>
          <w:sz w:val="24"/>
        </w:rPr>
        <w:t xml:space="preserve">completed an analysis of referrals received in the last 10 years to look for themes or indicators causing registrants to breach their Standards. This report </w:t>
      </w:r>
      <w:r>
        <w:rPr>
          <w:rFonts w:ascii="Arial" w:hAnsi="Arial" w:cs="Arial"/>
          <w:sz w:val="24"/>
        </w:rPr>
        <w:t>was</w:t>
      </w:r>
      <w:r w:rsidRPr="000E66A0">
        <w:rPr>
          <w:rFonts w:ascii="Arial" w:hAnsi="Arial" w:cs="Arial"/>
          <w:sz w:val="24"/>
        </w:rPr>
        <w:t xml:space="preserve"> presented to social work and social care teams and managers at events across Northern Ireland.  The report highlights the types of concerns more prevalent in certain services or settings and is assisting with a more targeted approach to the education activities supporting our preventative upstreaming agenda. The team also worked with South Eastern Health and Social Care Trust on a Learning from Complaints pilot. Tools developed as part of this pilot for sharing learning from complaints will be taken forward in 2024-25 to mainstream and regionalise them. </w:t>
      </w:r>
    </w:p>
    <w:p w:rsidR="001F4CC8" w:rsidRPr="000E66A0" w:rsidRDefault="000E66A0" w:rsidP="001F4CC8">
      <w:pPr>
        <w:ind w:right="-1"/>
        <w:jc w:val="both"/>
        <w:rPr>
          <w:rFonts w:ascii="Arial" w:hAnsi="Arial" w:cs="Arial"/>
          <w:b/>
          <w:sz w:val="24"/>
          <w:u w:val="single"/>
        </w:rPr>
      </w:pPr>
      <w:r w:rsidRPr="000E66A0">
        <w:rPr>
          <w:rFonts w:ascii="Arial" w:hAnsi="Arial" w:cs="Arial"/>
          <w:b/>
          <w:sz w:val="24"/>
          <w:u w:val="single"/>
        </w:rPr>
        <w:t>Learning Zone</w:t>
      </w:r>
    </w:p>
    <w:p w:rsidR="000E66A0" w:rsidRDefault="000E66A0" w:rsidP="001F4CC8">
      <w:pPr>
        <w:ind w:right="-1"/>
        <w:jc w:val="both"/>
        <w:rPr>
          <w:rFonts w:ascii="Arial" w:hAnsi="Arial" w:cs="Arial"/>
          <w:sz w:val="24"/>
        </w:rPr>
      </w:pPr>
      <w:r w:rsidRPr="000E66A0">
        <w:rPr>
          <w:rFonts w:ascii="Arial" w:hAnsi="Arial" w:cs="Arial"/>
          <w:sz w:val="24"/>
        </w:rPr>
        <w:t xml:space="preserve">The Social Care Council’s Learning Zone provides a wide range of free resources for registrants and their managers to use to guide them on meeting the standards expected of registrants and their employers. 1,000 people view the learning resources about the Standards of Conduct and Practice, guidance and interactive tools on the Learning Zone every month. During the year, Fitness to Practise and Workforce Development teams collaborated on the development of new learning resources to support registrants. </w:t>
      </w:r>
    </w:p>
    <w:p w:rsidR="001F4CC8" w:rsidRPr="00E2678B" w:rsidRDefault="000E66A0" w:rsidP="001F4CC8">
      <w:pPr>
        <w:ind w:right="-1"/>
        <w:jc w:val="both"/>
        <w:rPr>
          <w:rFonts w:ascii="Arial" w:hAnsi="Arial" w:cs="Arial"/>
          <w:sz w:val="24"/>
        </w:rPr>
      </w:pPr>
      <w:r w:rsidRPr="000E66A0">
        <w:rPr>
          <w:rFonts w:ascii="Arial" w:hAnsi="Arial" w:cs="Arial"/>
          <w:sz w:val="24"/>
        </w:rPr>
        <w:t xml:space="preserve">The new digital learning resource – Human Rights for Social Workers was launched on United Nations World Day of Social Justice. It is aimed at social workers and social work students to support them to understand human rights, the legal framework and how human rights are applied. The resource examines each human right that social workers may encounter in their work and the situations they may apply to. This resource is available from the </w:t>
      </w:r>
      <w:hyperlink r:id="rId26" w:history="1">
        <w:r w:rsidRPr="000E66A0">
          <w:rPr>
            <w:rFonts w:ascii="Arial" w:hAnsi="Arial" w:cs="Arial"/>
          </w:rPr>
          <w:t>Learning Zone</w:t>
        </w:r>
      </w:hyperlink>
      <w:r w:rsidRPr="000E66A0">
        <w:rPr>
          <w:rFonts w:ascii="Arial" w:hAnsi="Arial" w:cs="Arial"/>
          <w:sz w:val="24"/>
        </w:rPr>
        <w:t xml:space="preserve">.  Development work was also undertaken for a resource to support social workers in managing ‘All things Digital’.  This will be launched in 2024-25.   </w:t>
      </w:r>
    </w:p>
    <w:p w:rsidR="004046BD" w:rsidRPr="000B1D67" w:rsidRDefault="004046BD" w:rsidP="001F4CC8">
      <w:pPr>
        <w:tabs>
          <w:tab w:val="left" w:pos="9498"/>
        </w:tabs>
        <w:jc w:val="both"/>
        <w:rPr>
          <w:rFonts w:ascii="Arial" w:hAnsi="Arial" w:cs="Arial"/>
          <w:b/>
          <w:sz w:val="24"/>
          <w:u w:val="single"/>
        </w:rPr>
      </w:pPr>
      <w:r w:rsidRPr="000B1D67">
        <w:rPr>
          <w:rFonts w:ascii="Arial" w:hAnsi="Arial" w:cs="Arial"/>
          <w:b/>
          <w:sz w:val="24"/>
          <w:u w:val="single"/>
        </w:rPr>
        <w:t>Professional in Practice</w:t>
      </w:r>
      <w:r w:rsidR="007E26E5">
        <w:rPr>
          <w:rFonts w:ascii="Arial" w:hAnsi="Arial" w:cs="Arial"/>
          <w:b/>
          <w:sz w:val="24"/>
          <w:u w:val="single"/>
        </w:rPr>
        <w:t xml:space="preserve"> Framework</w:t>
      </w:r>
    </w:p>
    <w:p w:rsidR="00054A57" w:rsidRDefault="00D835DB" w:rsidP="00054A57">
      <w:pPr>
        <w:tabs>
          <w:tab w:val="left" w:pos="9498"/>
        </w:tabs>
        <w:jc w:val="both"/>
        <w:rPr>
          <w:rFonts w:ascii="Arial" w:hAnsi="Arial" w:cs="Arial"/>
          <w:sz w:val="24"/>
        </w:rPr>
      </w:pPr>
      <w:r>
        <w:rPr>
          <w:rFonts w:ascii="Arial" w:hAnsi="Arial" w:cs="Arial"/>
          <w:sz w:val="24"/>
        </w:rPr>
        <w:t>The Social Care Council’s</w:t>
      </w:r>
      <w:r w:rsidR="00F11D54" w:rsidRPr="00E2678B">
        <w:rPr>
          <w:rFonts w:ascii="Arial" w:hAnsi="Arial" w:cs="Arial"/>
          <w:sz w:val="24"/>
        </w:rPr>
        <w:t xml:space="preserve"> </w:t>
      </w:r>
      <w:r w:rsidR="005A78E4">
        <w:rPr>
          <w:rFonts w:ascii="Arial" w:hAnsi="Arial" w:cs="Arial"/>
          <w:sz w:val="24"/>
        </w:rPr>
        <w:t xml:space="preserve">Professional in Practice (PiP) </w:t>
      </w:r>
      <w:r w:rsidR="007E26E5">
        <w:rPr>
          <w:rFonts w:ascii="Arial" w:hAnsi="Arial" w:cs="Arial"/>
          <w:sz w:val="24"/>
        </w:rPr>
        <w:t xml:space="preserve">Framework </w:t>
      </w:r>
      <w:r w:rsidR="005A78E4">
        <w:rPr>
          <w:rFonts w:ascii="Arial" w:hAnsi="Arial" w:cs="Arial"/>
          <w:sz w:val="24"/>
        </w:rPr>
        <w:t>continues to make a positive impact on the professional development of social workers.</w:t>
      </w:r>
      <w:r w:rsidR="00D708B2">
        <w:rPr>
          <w:rFonts w:ascii="Arial" w:hAnsi="Arial" w:cs="Arial"/>
          <w:sz w:val="24"/>
        </w:rPr>
        <w:t xml:space="preserve">  Engagement with the framework enables social workers to gain professional recognition for their learning and development that </w:t>
      </w:r>
      <w:r w:rsidR="00D923F6">
        <w:rPr>
          <w:rFonts w:ascii="Arial" w:hAnsi="Arial" w:cs="Arial"/>
          <w:sz w:val="24"/>
        </w:rPr>
        <w:t xml:space="preserve">improves the quality of their practice. </w:t>
      </w:r>
    </w:p>
    <w:p w:rsidR="00054A57" w:rsidRPr="00054A57" w:rsidRDefault="00054A57" w:rsidP="00054A57">
      <w:pPr>
        <w:tabs>
          <w:tab w:val="left" w:pos="9498"/>
        </w:tabs>
        <w:jc w:val="both"/>
        <w:rPr>
          <w:rFonts w:ascii="Arial" w:hAnsi="Arial" w:cs="Arial"/>
          <w:sz w:val="24"/>
        </w:rPr>
      </w:pPr>
      <w:r w:rsidRPr="00054A57">
        <w:rPr>
          <w:rFonts w:ascii="Arial" w:hAnsi="Arial" w:cs="Arial"/>
          <w:sz w:val="24"/>
        </w:rPr>
        <w:t xml:space="preserve">In June 2023, 184 social workers who had achieved PiP Awards were invited to receive their award at a ceremony with family and line managers. The event was an opportunity to recognise the commitment of social workers to their professional development. The Chief Social Work Officer and the Lord Mayor of Mid and East Antrim joined the event to offer their congratulations to the successful awards recipients.  </w:t>
      </w:r>
    </w:p>
    <w:p w:rsidR="00054A57" w:rsidRPr="00054A57" w:rsidRDefault="00054A57" w:rsidP="00054A57">
      <w:pPr>
        <w:ind w:right="822"/>
        <w:rPr>
          <w:rFonts w:ascii="Arial" w:hAnsi="Arial" w:cs="Arial"/>
          <w:sz w:val="24"/>
        </w:rPr>
      </w:pPr>
      <w:r w:rsidRPr="00054A57">
        <w:rPr>
          <w:rFonts w:ascii="Arial" w:hAnsi="Arial" w:cs="Arial"/>
          <w:noProof/>
          <w:sz w:val="24"/>
          <w:lang w:eastAsia="en-GB"/>
        </w:rPr>
        <w:drawing>
          <wp:anchor distT="0" distB="0" distL="114300" distR="114300" simplePos="0" relativeHeight="251790336" behindDoc="0" locked="0" layoutInCell="1" allowOverlap="1" wp14:anchorId="481C9908" wp14:editId="39E9A585">
            <wp:simplePos x="0" y="0"/>
            <wp:positionH relativeFrom="column">
              <wp:posOffset>3444240</wp:posOffset>
            </wp:positionH>
            <wp:positionV relativeFrom="paragraph">
              <wp:posOffset>29845</wp:posOffset>
            </wp:positionV>
            <wp:extent cx="2700655" cy="1808480"/>
            <wp:effectExtent l="19050" t="19050" r="23495" b="20320"/>
            <wp:wrapSquare wrapText="bothSides"/>
            <wp:docPr id="433724840" name="Picture 433724840" descr="X:\In_House\Comms &amp; Engagement\Comms Assets Library\Images\2023\PiP Awards 2023\SPECIALIST AWAR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_House\Comms &amp; Engagement\Comms Assets Library\Images\2023\PiP Awards 2023\SPECIALIST AWARD (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00655" cy="180848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054A57">
        <w:rPr>
          <w:rFonts w:ascii="Arial" w:hAnsi="Arial" w:cs="Arial"/>
          <w:sz w:val="24"/>
        </w:rPr>
        <w:t>PiP Social Work Awards presented included:</w:t>
      </w:r>
    </w:p>
    <w:p w:rsidR="00054A57" w:rsidRPr="00054A57" w:rsidRDefault="00054A57" w:rsidP="00054A57">
      <w:pPr>
        <w:pStyle w:val="ListParagraph"/>
        <w:widowControl w:val="0"/>
        <w:numPr>
          <w:ilvl w:val="0"/>
          <w:numId w:val="48"/>
        </w:numPr>
        <w:autoSpaceDE w:val="0"/>
        <w:autoSpaceDN w:val="0"/>
        <w:spacing w:after="0" w:line="240" w:lineRule="auto"/>
        <w:ind w:left="709" w:right="822" w:hanging="425"/>
        <w:contextualSpacing w:val="0"/>
        <w:rPr>
          <w:rFonts w:ascii="Arial" w:hAnsi="Arial" w:cs="Arial"/>
          <w:sz w:val="24"/>
        </w:rPr>
      </w:pPr>
      <w:r w:rsidRPr="00054A57">
        <w:rPr>
          <w:rFonts w:ascii="Arial" w:hAnsi="Arial" w:cs="Arial"/>
          <w:sz w:val="24"/>
        </w:rPr>
        <w:t xml:space="preserve">36 NI Consolidation Awards. </w:t>
      </w:r>
    </w:p>
    <w:p w:rsidR="00054A57" w:rsidRPr="00054A57" w:rsidRDefault="00054A57" w:rsidP="00054A57">
      <w:pPr>
        <w:pStyle w:val="ListParagraph"/>
        <w:widowControl w:val="0"/>
        <w:numPr>
          <w:ilvl w:val="0"/>
          <w:numId w:val="48"/>
        </w:numPr>
        <w:autoSpaceDE w:val="0"/>
        <w:autoSpaceDN w:val="0"/>
        <w:spacing w:after="0" w:line="240" w:lineRule="auto"/>
        <w:ind w:left="709" w:right="822" w:hanging="425"/>
        <w:contextualSpacing w:val="0"/>
        <w:rPr>
          <w:rFonts w:ascii="Arial" w:hAnsi="Arial" w:cs="Arial"/>
          <w:sz w:val="24"/>
        </w:rPr>
      </w:pPr>
      <w:r w:rsidRPr="00054A57">
        <w:rPr>
          <w:rFonts w:ascii="Arial" w:hAnsi="Arial" w:cs="Arial"/>
          <w:sz w:val="24"/>
        </w:rPr>
        <w:t xml:space="preserve">136 NI Specialist Awards. </w:t>
      </w:r>
    </w:p>
    <w:p w:rsidR="00054A57" w:rsidRPr="00054A57" w:rsidRDefault="00054A57" w:rsidP="00054A57">
      <w:pPr>
        <w:pStyle w:val="ListParagraph"/>
        <w:widowControl w:val="0"/>
        <w:numPr>
          <w:ilvl w:val="0"/>
          <w:numId w:val="48"/>
        </w:numPr>
        <w:autoSpaceDE w:val="0"/>
        <w:autoSpaceDN w:val="0"/>
        <w:spacing w:after="0" w:line="240" w:lineRule="auto"/>
        <w:ind w:left="709" w:right="822" w:hanging="425"/>
        <w:contextualSpacing w:val="0"/>
        <w:rPr>
          <w:rFonts w:ascii="Arial" w:hAnsi="Arial" w:cs="Arial"/>
          <w:sz w:val="24"/>
        </w:rPr>
      </w:pPr>
      <w:r w:rsidRPr="00054A57">
        <w:rPr>
          <w:rFonts w:ascii="Arial" w:hAnsi="Arial" w:cs="Arial"/>
          <w:sz w:val="24"/>
        </w:rPr>
        <w:t xml:space="preserve">11 NI Leadership and Strategic Awards. </w:t>
      </w:r>
    </w:p>
    <w:p w:rsidR="00054A57" w:rsidRPr="00054A57" w:rsidRDefault="00054A57" w:rsidP="00054A57">
      <w:pPr>
        <w:pStyle w:val="ListParagraph"/>
        <w:widowControl w:val="0"/>
        <w:numPr>
          <w:ilvl w:val="0"/>
          <w:numId w:val="48"/>
        </w:numPr>
        <w:autoSpaceDE w:val="0"/>
        <w:autoSpaceDN w:val="0"/>
        <w:spacing w:after="0" w:line="240" w:lineRule="auto"/>
        <w:ind w:left="709" w:right="822" w:hanging="425"/>
        <w:contextualSpacing w:val="0"/>
        <w:rPr>
          <w:rFonts w:ascii="Arial" w:hAnsi="Arial" w:cs="Arial"/>
          <w:sz w:val="24"/>
        </w:rPr>
      </w:pPr>
      <w:r w:rsidRPr="00054A57">
        <w:rPr>
          <w:rFonts w:ascii="Arial" w:hAnsi="Arial" w:cs="Arial"/>
          <w:sz w:val="24"/>
        </w:rPr>
        <w:t xml:space="preserve">1 NI Advanced Scholarship Award. </w:t>
      </w:r>
    </w:p>
    <w:p w:rsidR="00054A57" w:rsidRDefault="00054A57" w:rsidP="00054A57">
      <w:pPr>
        <w:ind w:left="284" w:right="822"/>
        <w:rPr>
          <w:noProof/>
          <w:sz w:val="24"/>
        </w:rPr>
      </w:pPr>
    </w:p>
    <w:p w:rsidR="00054A57" w:rsidRDefault="00054A57" w:rsidP="00054A57">
      <w:pPr>
        <w:ind w:left="284" w:right="822"/>
        <w:rPr>
          <w:noProof/>
          <w:sz w:val="24"/>
        </w:rPr>
      </w:pPr>
    </w:p>
    <w:p w:rsidR="00054A57" w:rsidRDefault="00054A57" w:rsidP="00054A57">
      <w:pPr>
        <w:ind w:left="284" w:right="822"/>
        <w:rPr>
          <w:noProof/>
          <w:sz w:val="24"/>
        </w:rPr>
      </w:pPr>
    </w:p>
    <w:p w:rsidR="008E4B91" w:rsidRPr="008E4B91" w:rsidRDefault="00054A57" w:rsidP="008E4B91">
      <w:pPr>
        <w:tabs>
          <w:tab w:val="left" w:pos="9498"/>
        </w:tabs>
        <w:jc w:val="both"/>
        <w:rPr>
          <w:rFonts w:ascii="Arial" w:hAnsi="Arial" w:cs="Arial"/>
          <w:b/>
          <w:sz w:val="24"/>
          <w:u w:val="single"/>
        </w:rPr>
      </w:pPr>
      <w:r>
        <w:rPr>
          <w:rFonts w:ascii="Arial" w:hAnsi="Arial" w:cs="Arial"/>
          <w:b/>
          <w:sz w:val="24"/>
          <w:u w:val="single"/>
        </w:rPr>
        <w:t>Social Work and Social Care Research and Evidence</w:t>
      </w:r>
    </w:p>
    <w:p w:rsidR="00054A57" w:rsidRDefault="00054A57" w:rsidP="008E4B91">
      <w:pPr>
        <w:tabs>
          <w:tab w:val="left" w:pos="9498"/>
        </w:tabs>
        <w:jc w:val="both"/>
        <w:rPr>
          <w:rFonts w:ascii="Arial" w:hAnsi="Arial" w:cs="Arial"/>
          <w:sz w:val="24"/>
        </w:rPr>
      </w:pPr>
      <w:r w:rsidRPr="00054A57">
        <w:rPr>
          <w:rFonts w:ascii="Arial" w:hAnsi="Arial" w:cs="Arial"/>
          <w:sz w:val="24"/>
        </w:rPr>
        <w:t>During 2023/</w:t>
      </w:r>
      <w:r w:rsidR="000E66A0" w:rsidRPr="00054A57">
        <w:rPr>
          <w:rFonts w:ascii="Arial" w:hAnsi="Arial" w:cs="Arial"/>
          <w:sz w:val="24"/>
        </w:rPr>
        <w:t xml:space="preserve">24, </w:t>
      </w:r>
      <w:r w:rsidRPr="00054A57">
        <w:rPr>
          <w:rFonts w:ascii="Arial" w:hAnsi="Arial" w:cs="Arial"/>
          <w:sz w:val="24"/>
        </w:rPr>
        <w:t>the Social Care Council was</w:t>
      </w:r>
      <w:r w:rsidR="000E66A0" w:rsidRPr="00054A57">
        <w:rPr>
          <w:rFonts w:ascii="Arial" w:hAnsi="Arial" w:cs="Arial"/>
          <w:sz w:val="24"/>
        </w:rPr>
        <w:t xml:space="preserve"> given responsibility for two </w:t>
      </w:r>
      <w:r>
        <w:rPr>
          <w:rFonts w:ascii="Arial" w:hAnsi="Arial" w:cs="Arial"/>
          <w:sz w:val="24"/>
        </w:rPr>
        <w:t>important</w:t>
      </w:r>
      <w:r w:rsidR="000E66A0" w:rsidRPr="00054A57">
        <w:rPr>
          <w:rFonts w:ascii="Arial" w:hAnsi="Arial" w:cs="Arial"/>
          <w:sz w:val="24"/>
        </w:rPr>
        <w:t xml:space="preserve"> areas of work - implementing the Leadership in Social Work Framework and taking responsibility for the Social Work and Social Care Research Strategy. </w:t>
      </w:r>
    </w:p>
    <w:p w:rsidR="000E66A0" w:rsidRDefault="000E66A0" w:rsidP="008E4B91">
      <w:pPr>
        <w:tabs>
          <w:tab w:val="left" w:pos="9498"/>
        </w:tabs>
        <w:jc w:val="both"/>
        <w:rPr>
          <w:rFonts w:ascii="Arial" w:hAnsi="Arial" w:cs="Arial"/>
          <w:sz w:val="24"/>
        </w:rPr>
      </w:pPr>
      <w:r w:rsidRPr="00054A57">
        <w:rPr>
          <w:rFonts w:ascii="Arial" w:hAnsi="Arial" w:cs="Arial"/>
          <w:sz w:val="24"/>
        </w:rPr>
        <w:t>Bringing the Social Work and Social Care Research Strategy into the work of the Social Care Council is an excellent opportunity to build on the existing work of the social work and social care research community, and to develop new partnerships to influence the development of research that informs best practice for social work and social care</w:t>
      </w:r>
      <w:r w:rsidR="00054A57">
        <w:rPr>
          <w:rFonts w:ascii="Arial" w:hAnsi="Arial" w:cs="Arial"/>
          <w:sz w:val="24"/>
        </w:rPr>
        <w:t>.</w:t>
      </w:r>
    </w:p>
    <w:p w:rsidR="00054A57" w:rsidRDefault="00054A57" w:rsidP="008E4B91">
      <w:pPr>
        <w:tabs>
          <w:tab w:val="left" w:pos="9498"/>
        </w:tabs>
        <w:jc w:val="both"/>
        <w:rPr>
          <w:rFonts w:ascii="Arial" w:hAnsi="Arial" w:cs="Arial"/>
          <w:sz w:val="24"/>
        </w:rPr>
      </w:pPr>
      <w:r>
        <w:rPr>
          <w:rFonts w:ascii="Arial" w:hAnsi="Arial" w:cs="Arial"/>
          <w:sz w:val="24"/>
        </w:rPr>
        <w:t>We will report on this further in our next report.</w:t>
      </w:r>
    </w:p>
    <w:p w:rsidR="00054A57" w:rsidRDefault="00054A57" w:rsidP="008E4B91">
      <w:pPr>
        <w:tabs>
          <w:tab w:val="left" w:pos="9498"/>
        </w:tabs>
        <w:jc w:val="both"/>
        <w:rPr>
          <w:rFonts w:ascii="Arial" w:hAnsi="Arial" w:cs="Arial"/>
          <w:sz w:val="24"/>
        </w:rPr>
      </w:pPr>
    </w:p>
    <w:p w:rsidR="00054A57" w:rsidRPr="00054A57" w:rsidRDefault="00054A57" w:rsidP="00054A57">
      <w:pPr>
        <w:tabs>
          <w:tab w:val="left" w:pos="9498"/>
        </w:tabs>
        <w:jc w:val="both"/>
        <w:rPr>
          <w:rFonts w:ascii="Arial" w:hAnsi="Arial" w:cs="Arial"/>
          <w:b/>
          <w:sz w:val="24"/>
          <w:u w:val="single"/>
        </w:rPr>
      </w:pPr>
      <w:r w:rsidRPr="00054A57">
        <w:rPr>
          <w:rFonts w:ascii="Arial" w:hAnsi="Arial" w:cs="Arial"/>
          <w:b/>
          <w:sz w:val="24"/>
          <w:u w:val="single"/>
        </w:rPr>
        <w:t>Quality Improvement Initiative</w:t>
      </w:r>
      <w:r w:rsidRPr="00054A57">
        <w:rPr>
          <w:b/>
          <w:noProof/>
          <w:u w:val="single"/>
        </w:rPr>
        <w:t xml:space="preserve">  </w:t>
      </w:r>
    </w:p>
    <w:p w:rsidR="00054A57" w:rsidRDefault="00054A57" w:rsidP="00054A57">
      <w:pPr>
        <w:ind w:right="532"/>
        <w:jc w:val="both"/>
        <w:rPr>
          <w:rFonts w:ascii="Arial" w:hAnsi="Arial" w:cs="Arial"/>
          <w:sz w:val="24"/>
        </w:rPr>
      </w:pPr>
      <w:r w:rsidRPr="00054A57">
        <w:rPr>
          <w:rFonts w:ascii="Arial" w:hAnsi="Arial" w:cs="Arial"/>
          <w:sz w:val="24"/>
        </w:rPr>
        <w:t xml:space="preserve">A quality improvement project was undertaken to explore options to reduce the number of referrals incorrectly reported to the Fitness to Practise Team. The project involved surveys and interviews with people who had recently made a referral. It also reviewed the guidance published to assist people deciding whether a concern meets the threshold for a Fitness to Practise investigation. </w:t>
      </w:r>
    </w:p>
    <w:p w:rsidR="00054A57" w:rsidRPr="00054A57" w:rsidRDefault="00054A57" w:rsidP="00054A57">
      <w:pPr>
        <w:ind w:right="532"/>
        <w:jc w:val="both"/>
        <w:rPr>
          <w:rFonts w:ascii="Arial" w:hAnsi="Arial" w:cs="Arial"/>
          <w:sz w:val="24"/>
        </w:rPr>
      </w:pPr>
      <w:r w:rsidRPr="00054A57">
        <w:rPr>
          <w:rFonts w:ascii="Arial" w:hAnsi="Arial" w:cs="Arial"/>
          <w:sz w:val="24"/>
        </w:rPr>
        <w:t>This w</w:t>
      </w:r>
      <w:r>
        <w:rPr>
          <w:rFonts w:ascii="Arial" w:hAnsi="Arial" w:cs="Arial"/>
          <w:sz w:val="24"/>
        </w:rPr>
        <w:t>ork will be completed in 2024/</w:t>
      </w:r>
      <w:r w:rsidRPr="00054A57">
        <w:rPr>
          <w:rFonts w:ascii="Arial" w:hAnsi="Arial" w:cs="Arial"/>
          <w:sz w:val="24"/>
        </w:rPr>
        <w:t xml:space="preserve">25 with the revision of guidance material and information sharing with social care employers.  </w:t>
      </w:r>
    </w:p>
    <w:p w:rsidR="00054A57" w:rsidRPr="00540184" w:rsidRDefault="00054A57" w:rsidP="00054A57">
      <w:pPr>
        <w:pStyle w:val="BodyText"/>
        <w:ind w:left="284" w:right="597"/>
        <w:jc w:val="both"/>
        <w:rPr>
          <w:noProof/>
        </w:rPr>
      </w:pPr>
    </w:p>
    <w:p w:rsidR="00054A57" w:rsidRPr="008E4B91" w:rsidRDefault="00054A57" w:rsidP="008E4B91">
      <w:pPr>
        <w:tabs>
          <w:tab w:val="left" w:pos="9498"/>
        </w:tabs>
        <w:jc w:val="both"/>
        <w:rPr>
          <w:rFonts w:ascii="Arial" w:hAnsi="Arial" w:cs="Arial"/>
          <w:sz w:val="24"/>
        </w:rPr>
      </w:pPr>
    </w:p>
    <w:p w:rsidR="00022D19" w:rsidRPr="000F3AD6" w:rsidRDefault="00BC5201" w:rsidP="008E4B91">
      <w:pPr>
        <w:tabs>
          <w:tab w:val="left" w:pos="9498"/>
        </w:tabs>
        <w:jc w:val="both"/>
        <w:rPr>
          <w:rFonts w:ascii="Helvetica" w:eastAsia="Calibri" w:hAnsi="Helvetica" w:cs="Helvetica"/>
          <w:color w:val="548DD4" w:themeColor="text2" w:themeTint="99"/>
        </w:rPr>
      </w:pPr>
      <w:r>
        <w:rPr>
          <w:rFonts w:ascii="Helvetica" w:eastAsia="Calibri" w:hAnsi="Helvetica" w:cs="Helvetica"/>
          <w:color w:val="548DD4" w:themeColor="text2" w:themeTint="99"/>
        </w:rPr>
        <w:br w:type="page"/>
      </w:r>
    </w:p>
    <w:p w:rsidR="00052815" w:rsidRDefault="00052815" w:rsidP="001F4CC8">
      <w:pPr>
        <w:tabs>
          <w:tab w:val="left" w:pos="9498"/>
        </w:tabs>
        <w:rPr>
          <w:rFonts w:ascii="Arial" w:hAnsi="Arial" w:cs="Arial"/>
          <w:b/>
          <w:sz w:val="24"/>
        </w:rPr>
      </w:pPr>
      <w:r w:rsidRPr="008750DA">
        <w:rPr>
          <w:rFonts w:ascii="Arial" w:hAnsi="Arial" w:cs="Arial"/>
          <w:b/>
          <w:noProof/>
          <w:sz w:val="24"/>
          <w:szCs w:val="24"/>
          <w:lang w:eastAsia="en-GB"/>
        </w:rPr>
        <mc:AlternateContent>
          <mc:Choice Requires="wps">
            <w:drawing>
              <wp:anchor distT="0" distB="0" distL="182880" distR="182880" simplePos="0" relativeHeight="251669504" behindDoc="0" locked="0" layoutInCell="0" allowOverlap="1" wp14:anchorId="22141D20" wp14:editId="78AE1596">
                <wp:simplePos x="0" y="0"/>
                <wp:positionH relativeFrom="page">
                  <wp:posOffset>266700</wp:posOffset>
                </wp:positionH>
                <wp:positionV relativeFrom="page">
                  <wp:posOffset>426720</wp:posOffset>
                </wp:positionV>
                <wp:extent cx="7018020" cy="2407920"/>
                <wp:effectExtent l="0" t="0" r="11430" b="11430"/>
                <wp:wrapSquare wrapText="bothSides"/>
                <wp:docPr id="6" name="Rectangle 2" descr="Zig za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8020" cy="2407920"/>
                        </a:xfrm>
                        <a:prstGeom prst="rect">
                          <a:avLst/>
                        </a:prstGeom>
                        <a:ln w="12700">
                          <a:solidFill>
                            <a:srgbClr val="FFFFFF"/>
                          </a:solidFill>
                          <a:miter lim="800000"/>
                          <a:headEnd/>
                          <a:tailEnd/>
                        </a:ln>
                        <a:extLst/>
                      </wps:spPr>
                      <wps:style>
                        <a:lnRef idx="0">
                          <a:scrgbClr r="0" g="0" b="0"/>
                        </a:lnRef>
                        <a:fillRef idx="1003">
                          <a:schemeClr val="lt2"/>
                        </a:fillRef>
                        <a:effectRef idx="0">
                          <a:scrgbClr r="0" g="0" b="0"/>
                        </a:effectRef>
                        <a:fontRef idx="major"/>
                      </wps:style>
                      <wps:txbx>
                        <w:txbxContent>
                          <w:p w:rsidR="00983DBC" w:rsidRDefault="00983DBC" w:rsidP="00052815">
                            <w:pPr>
                              <w:jc w:val="both"/>
                              <w:rPr>
                                <w:rFonts w:ascii="Arial" w:hAnsi="Arial" w:cs="Arial"/>
                                <w:b/>
                                <w:sz w:val="28"/>
                                <w:szCs w:val="24"/>
                              </w:rPr>
                            </w:pPr>
                            <w:r>
                              <w:rPr>
                                <w:rFonts w:ascii="Arial" w:hAnsi="Arial" w:cs="Arial"/>
                                <w:b/>
                                <w:sz w:val="28"/>
                                <w:szCs w:val="24"/>
                              </w:rPr>
                              <w:t>INTEGRATING THE CARE</w:t>
                            </w:r>
                          </w:p>
                          <w:p w:rsidR="00983DBC" w:rsidRPr="008750DA" w:rsidRDefault="00983DBC" w:rsidP="00052815">
                            <w:pPr>
                              <w:spacing w:after="0"/>
                              <w:jc w:val="both"/>
                              <w:rPr>
                                <w:rFonts w:ascii="Arial" w:hAnsi="Arial" w:cs="Arial"/>
                                <w:b/>
                                <w:szCs w:val="24"/>
                              </w:rPr>
                            </w:pPr>
                            <w:r w:rsidRPr="007F0E55">
                              <w:rPr>
                                <w:rFonts w:ascii="Arial" w:hAnsi="Arial" w:cs="Arial"/>
                                <w:b/>
                                <w:sz w:val="24"/>
                                <w:szCs w:val="24"/>
                              </w:rPr>
                              <w:t>Q2020</w:t>
                            </w:r>
                            <w:r>
                              <w:rPr>
                                <w:rFonts w:ascii="Arial" w:hAnsi="Arial" w:cs="Arial"/>
                                <w:b/>
                                <w:sz w:val="24"/>
                                <w:szCs w:val="24"/>
                              </w:rPr>
                              <w:t xml:space="preserve"> states</w:t>
                            </w:r>
                            <w:r w:rsidRPr="007F0E55">
                              <w:rPr>
                                <w:rFonts w:ascii="Arial" w:hAnsi="Arial" w:cs="Arial"/>
                                <w:b/>
                                <w:sz w:val="24"/>
                                <w:szCs w:val="24"/>
                              </w:rPr>
                              <w:t xml:space="preserve">: </w:t>
                            </w:r>
                            <w:r w:rsidRPr="008750DA">
                              <w:rPr>
                                <w:rFonts w:ascii="Arial" w:hAnsi="Arial" w:cs="Arial"/>
                                <w:b/>
                                <w:szCs w:val="24"/>
                              </w:rPr>
                              <w:t xml:space="preserve">“We will </w:t>
                            </w:r>
                            <w:r w:rsidRPr="00052815">
                              <w:rPr>
                                <w:rFonts w:ascii="Arial" w:hAnsi="Arial" w:cs="Arial"/>
                                <w:b/>
                                <w:szCs w:val="24"/>
                              </w:rPr>
                              <w:t>develop integrated pathways of care for individuals.  We will make better use of multidisciplinary team working and shared opportunities for learning and development in the HSC and with external providers.”</w:t>
                            </w:r>
                          </w:p>
                          <w:p w:rsidR="00983DBC" w:rsidRDefault="00983DBC" w:rsidP="00052815">
                            <w:pPr>
                              <w:pBdr>
                                <w:top w:val="single" w:sz="8" w:space="10" w:color="FFFFFF" w:themeColor="background1"/>
                                <w:left w:val="single" w:sz="8" w:space="10" w:color="FFFFFF" w:themeColor="background1"/>
                                <w:bottom w:val="single" w:sz="8" w:space="10" w:color="FFFFFF" w:themeColor="background1"/>
                                <w:right w:val="single" w:sz="8" w:space="10" w:color="FFFFFF" w:themeColor="background1"/>
                              </w:pBdr>
                              <w:shd w:val="clear" w:color="auto" w:fill="C0504D" w:themeFill="accent2"/>
                              <w:rPr>
                                <w:i/>
                                <w:iCs/>
                                <w:color w:val="FFFFFF" w:themeColor="background1"/>
                                <w:sz w:val="24"/>
                              </w:rPr>
                            </w:pPr>
                            <w:r>
                              <w:rPr>
                                <w:i/>
                                <w:iCs/>
                                <w:color w:val="FFFFFF" w:themeColor="background1"/>
                                <w:sz w:val="24"/>
                              </w:rPr>
                              <w:t>Northern Ireland offers excellent opportunities to provide fully integrated services because of the organisational structure that combines health and social care and the relatively small population that it serves.  However, integrated care should cross all sectoral and professional boundaries to benefit patients, clients and families.</w:t>
                            </w:r>
                          </w:p>
                        </w:txbxContent>
                      </wps:txbx>
                      <wps:bodyPr rot="0" vert="horz" wrap="square" lIns="457200" tIns="457200" rIns="457200" bIns="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22141D20" id="_x0000_s1030" alt="Zig zag" style="position:absolute;margin-left:21pt;margin-top:33.6pt;width:552.6pt;height:189.6pt;z-index:251669504;visibility:visible;mso-wrap-style:square;mso-width-percent:0;mso-height-percent:0;mso-wrap-distance-left:14.4pt;mso-wrap-distance-top:0;mso-wrap-distance-right:14.4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" o:allowincell="f" fillcolor="#f1efe6 [2579]" strokecolor="white" strokeweight="1pt">
                <v:fill color2="#575131 [963]" rotate="t" focusposition=".5,.5" focussize="" focus="100%" type="gradientRadial"/>
                <v:textbox inset="36pt,36pt,36pt,0">
                  <w:txbxContent>
                    <w:p w:rsidR="00983DBC" w:rsidRDefault="00983DBC" w:rsidP="00052815">
                      <w:pPr>
                        <w:jc w:val="both"/>
                        <w:rPr>
                          <w:rFonts w:ascii="Arial" w:hAnsi="Arial" w:cs="Arial"/>
                          <w:b/>
                          <w:sz w:val="28"/>
                          <w:szCs w:val="24"/>
                        </w:rPr>
                      </w:pPr>
                      <w:r>
                        <w:rPr>
                          <w:rFonts w:ascii="Arial" w:hAnsi="Arial" w:cs="Arial"/>
                          <w:b/>
                          <w:sz w:val="28"/>
                          <w:szCs w:val="24"/>
                        </w:rPr>
                        <w:t>INTEGRATING THE CARE</w:t>
                      </w:r>
                    </w:p>
                    <w:p w:rsidR="00983DBC" w:rsidRPr="008750DA" w:rsidRDefault="00983DBC" w:rsidP="00052815">
                      <w:pPr>
                        <w:spacing w:after="0"/>
                        <w:jc w:val="both"/>
                        <w:rPr>
                          <w:rFonts w:ascii="Arial" w:hAnsi="Arial" w:cs="Arial"/>
                          <w:b/>
                          <w:szCs w:val="24"/>
                        </w:rPr>
                      </w:pPr>
                      <w:r w:rsidRPr="007F0E55">
                        <w:rPr>
                          <w:rFonts w:ascii="Arial" w:hAnsi="Arial" w:cs="Arial"/>
                          <w:b/>
                          <w:sz w:val="24"/>
                          <w:szCs w:val="24"/>
                        </w:rPr>
                        <w:t>Q2020</w:t>
                      </w:r>
                      <w:r>
                        <w:rPr>
                          <w:rFonts w:ascii="Arial" w:hAnsi="Arial" w:cs="Arial"/>
                          <w:b/>
                          <w:sz w:val="24"/>
                          <w:szCs w:val="24"/>
                        </w:rPr>
                        <w:t xml:space="preserve"> states</w:t>
                      </w:r>
                      <w:r w:rsidRPr="007F0E55">
                        <w:rPr>
                          <w:rFonts w:ascii="Arial" w:hAnsi="Arial" w:cs="Arial"/>
                          <w:b/>
                          <w:sz w:val="24"/>
                          <w:szCs w:val="24"/>
                        </w:rPr>
                        <w:t xml:space="preserve">: </w:t>
                      </w:r>
                      <w:r w:rsidRPr="008750DA">
                        <w:rPr>
                          <w:rFonts w:ascii="Arial" w:hAnsi="Arial" w:cs="Arial"/>
                          <w:b/>
                          <w:szCs w:val="24"/>
                        </w:rPr>
                        <w:t xml:space="preserve">“We will </w:t>
                      </w:r>
                      <w:r w:rsidRPr="00052815">
                        <w:rPr>
                          <w:rFonts w:ascii="Arial" w:hAnsi="Arial" w:cs="Arial"/>
                          <w:b/>
                          <w:szCs w:val="24"/>
                        </w:rPr>
                        <w:t>develop integrated pathways of care for individuals.  We will make better use of multidisciplinary team working and shared opportunities for learning and development in the HSC and with external providers.”</w:t>
                      </w:r>
                    </w:p>
                    <w:p w:rsidR="00983DBC" w:rsidRDefault="00983DBC" w:rsidP="00052815">
                      <w:pPr>
                        <w:pBdr>
                          <w:top w:val="single" w:sz="8" w:space="10" w:color="FFFFFF" w:themeColor="background1"/>
                          <w:left w:val="single" w:sz="8" w:space="10" w:color="FFFFFF" w:themeColor="background1"/>
                          <w:bottom w:val="single" w:sz="8" w:space="10" w:color="FFFFFF" w:themeColor="background1"/>
                          <w:right w:val="single" w:sz="8" w:space="10" w:color="FFFFFF" w:themeColor="background1"/>
                        </w:pBdr>
                        <w:shd w:val="clear" w:color="auto" w:fill="C0504D" w:themeFill="accent2"/>
                        <w:rPr>
                          <w:i/>
                          <w:iCs/>
                          <w:color w:val="FFFFFF" w:themeColor="background1"/>
                          <w:sz w:val="24"/>
                        </w:rPr>
                      </w:pPr>
                      <w:r>
                        <w:rPr>
                          <w:i/>
                          <w:iCs/>
                          <w:color w:val="FFFFFF" w:themeColor="background1"/>
                          <w:sz w:val="24"/>
                        </w:rPr>
                        <w:t>Northern Ireland offers excellent opportunities to provide fully integrated services because of the organisational structure that combines health and social care and the relatively small population that it serves.  However, integrated care should cross all sectoral and professional boundaries to benefit patients, clients and families.</w:t>
                      </w:r>
                    </w:p>
                  </w:txbxContent>
                </v:textbox>
                <w10:wrap type="square" anchorx="page" anchory="page"/>
              </v:rect>
            </w:pict>
          </mc:Fallback>
        </mc:AlternateContent>
      </w:r>
    </w:p>
    <w:p w:rsidR="00DE2BBD" w:rsidRPr="00052815" w:rsidRDefault="00DE2BBD" w:rsidP="001F4CC8">
      <w:pPr>
        <w:tabs>
          <w:tab w:val="left" w:pos="9498"/>
        </w:tabs>
        <w:jc w:val="both"/>
        <w:rPr>
          <w:rFonts w:ascii="Arial" w:hAnsi="Arial" w:cs="Arial"/>
          <w:b/>
          <w:sz w:val="24"/>
        </w:rPr>
      </w:pPr>
      <w:r w:rsidRPr="00052815">
        <w:rPr>
          <w:rFonts w:ascii="Arial" w:hAnsi="Arial" w:cs="Arial"/>
          <w:b/>
          <w:sz w:val="28"/>
        </w:rPr>
        <w:t>INTEGRATING THE CARE</w:t>
      </w:r>
      <w:r w:rsidR="00052815" w:rsidRPr="00052815">
        <w:rPr>
          <w:rFonts w:ascii="Arial" w:hAnsi="Arial" w:cs="Arial"/>
          <w:b/>
          <w:sz w:val="28"/>
        </w:rPr>
        <w:t xml:space="preserve"> IN </w:t>
      </w:r>
      <w:r w:rsidR="006779DE">
        <w:rPr>
          <w:rFonts w:ascii="Arial" w:hAnsi="Arial" w:cs="Arial"/>
          <w:b/>
          <w:sz w:val="28"/>
        </w:rPr>
        <w:t>THE SOCIAL CARE COUNCIL</w:t>
      </w:r>
    </w:p>
    <w:p w:rsidR="007E3D9A" w:rsidRDefault="006779DE" w:rsidP="001F4CC8">
      <w:pPr>
        <w:tabs>
          <w:tab w:val="left" w:pos="9498"/>
        </w:tabs>
        <w:jc w:val="both"/>
        <w:rPr>
          <w:rFonts w:ascii="Arial" w:hAnsi="Arial" w:cs="Arial"/>
          <w:sz w:val="24"/>
          <w:szCs w:val="24"/>
        </w:rPr>
      </w:pPr>
      <w:r>
        <w:rPr>
          <w:rFonts w:ascii="Arial" w:hAnsi="Arial" w:cs="Arial"/>
          <w:sz w:val="24"/>
          <w:szCs w:val="24"/>
        </w:rPr>
        <w:t>The Social Care Council</w:t>
      </w:r>
      <w:r w:rsidR="00A9622B" w:rsidRPr="00A9622B">
        <w:rPr>
          <w:rFonts w:ascii="Arial" w:hAnsi="Arial" w:cs="Arial"/>
          <w:sz w:val="24"/>
          <w:szCs w:val="24"/>
        </w:rPr>
        <w:t xml:space="preserve"> </w:t>
      </w:r>
      <w:r w:rsidR="00A9622B">
        <w:rPr>
          <w:rFonts w:ascii="Arial" w:hAnsi="Arial" w:cs="Arial"/>
          <w:sz w:val="24"/>
          <w:szCs w:val="24"/>
        </w:rPr>
        <w:t xml:space="preserve">is an organisation of the health and social care sector in Northern Ireland.  While provided with a specific remit regarding the regulation and registration of the social care workforce, it carries out its functions in close working partnerships with others in the health and social care sector in Northern Ireland.  </w:t>
      </w:r>
    </w:p>
    <w:p w:rsidR="007E3D9A" w:rsidRDefault="006779DE" w:rsidP="001F4CC8">
      <w:pPr>
        <w:tabs>
          <w:tab w:val="left" w:pos="9498"/>
        </w:tabs>
        <w:jc w:val="both"/>
        <w:rPr>
          <w:rFonts w:ascii="Arial" w:hAnsi="Arial" w:cs="Arial"/>
          <w:sz w:val="24"/>
          <w:szCs w:val="24"/>
        </w:rPr>
      </w:pPr>
      <w:r>
        <w:rPr>
          <w:rFonts w:ascii="Arial" w:hAnsi="Arial" w:cs="Arial"/>
          <w:sz w:val="24"/>
          <w:szCs w:val="24"/>
        </w:rPr>
        <w:t>The Social Care Council</w:t>
      </w:r>
      <w:r w:rsidR="00A9622B">
        <w:rPr>
          <w:rFonts w:ascii="Arial" w:hAnsi="Arial" w:cs="Arial"/>
          <w:sz w:val="24"/>
          <w:szCs w:val="24"/>
        </w:rPr>
        <w:t xml:space="preserve"> is represented on all relevant groups and committees and is active </w:t>
      </w:r>
      <w:r w:rsidR="00CB6983">
        <w:rPr>
          <w:rFonts w:ascii="Arial" w:hAnsi="Arial" w:cs="Arial"/>
          <w:sz w:val="24"/>
          <w:szCs w:val="24"/>
        </w:rPr>
        <w:t>in</w:t>
      </w:r>
      <w:r w:rsidR="00A9622B">
        <w:rPr>
          <w:rFonts w:ascii="Arial" w:hAnsi="Arial" w:cs="Arial"/>
          <w:sz w:val="24"/>
          <w:szCs w:val="24"/>
        </w:rPr>
        <w:t xml:space="preserve"> contributing to and driving forward the agenda to the benefit of the social care workforce.  It also integrates its work at a direct level with employers, Trusts, universities, the voluntary and community sectors</w:t>
      </w:r>
      <w:r w:rsidR="007E3D9A">
        <w:rPr>
          <w:rFonts w:ascii="Arial" w:hAnsi="Arial" w:cs="Arial"/>
          <w:sz w:val="24"/>
          <w:szCs w:val="24"/>
        </w:rPr>
        <w:t>, and service users and carers.</w:t>
      </w:r>
    </w:p>
    <w:p w:rsidR="007E3D9A" w:rsidRPr="007E3D9A" w:rsidRDefault="007E3D9A" w:rsidP="001F4CC8">
      <w:pPr>
        <w:tabs>
          <w:tab w:val="left" w:pos="9498"/>
        </w:tabs>
        <w:jc w:val="both"/>
        <w:rPr>
          <w:rFonts w:ascii="Arial" w:hAnsi="Arial" w:cs="Arial"/>
          <w:b/>
          <w:sz w:val="24"/>
          <w:szCs w:val="24"/>
          <w:u w:val="single"/>
        </w:rPr>
      </w:pPr>
      <w:r w:rsidRPr="007E3D9A">
        <w:rPr>
          <w:rFonts w:ascii="Arial" w:hAnsi="Arial" w:cs="Arial"/>
          <w:b/>
          <w:sz w:val="24"/>
          <w:szCs w:val="24"/>
          <w:u w:val="single"/>
        </w:rPr>
        <w:t xml:space="preserve">Systems Leadership Agenda </w:t>
      </w:r>
    </w:p>
    <w:p w:rsidR="00652F17" w:rsidRDefault="00E52A5E" w:rsidP="001F4CC8">
      <w:pPr>
        <w:tabs>
          <w:tab w:val="left" w:pos="9498"/>
        </w:tabs>
        <w:jc w:val="both"/>
        <w:rPr>
          <w:rFonts w:ascii="Arial" w:hAnsi="Arial" w:cs="Arial"/>
          <w:sz w:val="24"/>
        </w:rPr>
      </w:pPr>
      <w:r>
        <w:rPr>
          <w:rFonts w:ascii="Arial" w:hAnsi="Arial" w:cs="Arial"/>
          <w:sz w:val="24"/>
        </w:rPr>
        <w:t xml:space="preserve">During the year, </w:t>
      </w:r>
      <w:r w:rsidR="006779DE">
        <w:rPr>
          <w:rFonts w:ascii="Arial" w:hAnsi="Arial" w:cs="Arial"/>
          <w:sz w:val="24"/>
        </w:rPr>
        <w:t>the Social Care Council</w:t>
      </w:r>
      <w:r w:rsidR="00652F17">
        <w:rPr>
          <w:rFonts w:ascii="Arial" w:hAnsi="Arial" w:cs="Arial"/>
          <w:sz w:val="24"/>
        </w:rPr>
        <w:t xml:space="preserve"> continued to work to support and inform the systems leadership agenda across the HSC and beyond. </w:t>
      </w:r>
    </w:p>
    <w:p w:rsidR="00652F17" w:rsidRDefault="00652F17" w:rsidP="001F4CC8">
      <w:pPr>
        <w:tabs>
          <w:tab w:val="left" w:pos="9498"/>
        </w:tabs>
        <w:jc w:val="both"/>
        <w:rPr>
          <w:rFonts w:ascii="Arial" w:hAnsi="Arial" w:cs="Arial"/>
          <w:sz w:val="24"/>
        </w:rPr>
      </w:pPr>
      <w:r w:rsidRPr="00D86E8D">
        <w:rPr>
          <w:rFonts w:ascii="Arial" w:eastAsia="Calibri" w:hAnsi="Arial" w:cs="Arial"/>
          <w:sz w:val="24"/>
        </w:rPr>
        <w:t xml:space="preserve">The </w:t>
      </w:r>
      <w:r>
        <w:rPr>
          <w:rFonts w:ascii="Arial" w:eastAsia="Calibri" w:hAnsi="Arial" w:cs="Arial"/>
          <w:sz w:val="24"/>
        </w:rPr>
        <w:t xml:space="preserve">Board of the Social Care Council identified a key ambition for the organisation to inform leadership at all </w:t>
      </w:r>
      <w:r w:rsidRPr="00D86E8D">
        <w:rPr>
          <w:rFonts w:ascii="Arial" w:eastAsia="Calibri" w:hAnsi="Arial" w:cs="Arial"/>
          <w:sz w:val="24"/>
        </w:rPr>
        <w:t>level</w:t>
      </w:r>
      <w:r>
        <w:rPr>
          <w:rFonts w:ascii="Arial" w:eastAsia="Calibri" w:hAnsi="Arial" w:cs="Arial"/>
          <w:sz w:val="24"/>
        </w:rPr>
        <w:t>s</w:t>
      </w:r>
      <w:r w:rsidRPr="00D86E8D">
        <w:rPr>
          <w:rFonts w:ascii="Arial" w:eastAsia="Calibri" w:hAnsi="Arial" w:cs="Arial"/>
          <w:sz w:val="24"/>
        </w:rPr>
        <w:t xml:space="preserve"> across Health and Social Care.  </w:t>
      </w:r>
      <w:r>
        <w:rPr>
          <w:rFonts w:ascii="Arial" w:eastAsia="Calibri" w:hAnsi="Arial" w:cs="Arial"/>
          <w:sz w:val="24"/>
        </w:rPr>
        <w:t>The Social Care Council continues to</w:t>
      </w:r>
      <w:r w:rsidRPr="00D86E8D">
        <w:rPr>
          <w:rFonts w:ascii="Arial" w:eastAsia="Calibri" w:hAnsi="Arial" w:cs="Arial"/>
          <w:sz w:val="24"/>
        </w:rPr>
        <w:t xml:space="preserve"> work to both contribute and influence the development and transformation of the system as well as being a connector for many parts of the system that do not always have a prominent position. </w:t>
      </w:r>
    </w:p>
    <w:p w:rsidR="00652F17" w:rsidRDefault="00652F17" w:rsidP="001F4CC8">
      <w:pPr>
        <w:tabs>
          <w:tab w:val="left" w:pos="9498"/>
        </w:tabs>
        <w:jc w:val="both"/>
        <w:rPr>
          <w:rFonts w:ascii="Arial" w:hAnsi="Arial" w:cs="Arial"/>
          <w:sz w:val="24"/>
        </w:rPr>
      </w:pPr>
      <w:r>
        <w:rPr>
          <w:rFonts w:ascii="Arial" w:eastAsia="Calibri" w:hAnsi="Arial" w:cs="Arial"/>
          <w:sz w:val="24"/>
        </w:rPr>
        <w:t>The Social Care</w:t>
      </w:r>
      <w:r w:rsidRPr="00D86E8D">
        <w:rPr>
          <w:rFonts w:ascii="Arial" w:eastAsia="Calibri" w:hAnsi="Arial" w:cs="Arial"/>
          <w:sz w:val="24"/>
        </w:rPr>
        <w:t xml:space="preserve"> Council brings together key interests from across the social care sector to discuss</w:t>
      </w:r>
      <w:r>
        <w:rPr>
          <w:rFonts w:ascii="Arial" w:eastAsia="Calibri" w:hAnsi="Arial" w:cs="Arial"/>
          <w:sz w:val="24"/>
        </w:rPr>
        <w:t xml:space="preserve"> strategic issues </w:t>
      </w:r>
      <w:r w:rsidRPr="00D86E8D">
        <w:rPr>
          <w:rFonts w:ascii="Arial" w:eastAsia="Calibri" w:hAnsi="Arial" w:cs="Arial"/>
          <w:sz w:val="24"/>
        </w:rPr>
        <w:t xml:space="preserve">and identify opportunities for shared working to improve recruitment and retention, development, profile and positioning of the workforce.  </w:t>
      </w:r>
    </w:p>
    <w:p w:rsidR="00610E89" w:rsidRDefault="00652F17" w:rsidP="001F4CC8">
      <w:pPr>
        <w:tabs>
          <w:tab w:val="left" w:pos="9498"/>
        </w:tabs>
        <w:jc w:val="both"/>
        <w:rPr>
          <w:rFonts w:ascii="Arial" w:eastAsia="Calibri" w:hAnsi="Arial" w:cs="Arial"/>
          <w:sz w:val="24"/>
        </w:rPr>
      </w:pPr>
      <w:r>
        <w:rPr>
          <w:rFonts w:ascii="Arial" w:eastAsia="Calibri" w:hAnsi="Arial" w:cs="Arial"/>
          <w:sz w:val="24"/>
        </w:rPr>
        <w:t>During the year the Social Care</w:t>
      </w:r>
      <w:r w:rsidRPr="00CE2C7C">
        <w:rPr>
          <w:rFonts w:ascii="Arial" w:eastAsia="Calibri" w:hAnsi="Arial" w:cs="Arial"/>
          <w:sz w:val="24"/>
        </w:rPr>
        <w:t xml:space="preserve"> </w:t>
      </w:r>
      <w:r>
        <w:rPr>
          <w:rFonts w:ascii="Arial" w:eastAsia="Calibri" w:hAnsi="Arial" w:cs="Arial"/>
          <w:sz w:val="24"/>
        </w:rPr>
        <w:t>Council</w:t>
      </w:r>
      <w:r w:rsidRPr="00CE2C7C">
        <w:rPr>
          <w:rFonts w:ascii="Arial" w:eastAsia="Calibri" w:hAnsi="Arial" w:cs="Arial"/>
          <w:sz w:val="24"/>
        </w:rPr>
        <w:t xml:space="preserve"> had a focus on </w:t>
      </w:r>
      <w:r>
        <w:rPr>
          <w:rFonts w:ascii="Arial" w:eastAsia="Calibri" w:hAnsi="Arial" w:cs="Arial"/>
          <w:sz w:val="24"/>
        </w:rPr>
        <w:t xml:space="preserve">supporting and </w:t>
      </w:r>
      <w:r w:rsidRPr="00CE2C7C">
        <w:rPr>
          <w:rFonts w:ascii="Arial" w:eastAsia="Calibri" w:hAnsi="Arial" w:cs="Arial"/>
          <w:sz w:val="24"/>
        </w:rPr>
        <w:t xml:space="preserve">strengthening </w:t>
      </w:r>
      <w:r>
        <w:rPr>
          <w:rFonts w:ascii="Arial" w:eastAsia="Calibri" w:hAnsi="Arial" w:cs="Arial"/>
          <w:sz w:val="24"/>
        </w:rPr>
        <w:t xml:space="preserve">social </w:t>
      </w:r>
      <w:r w:rsidR="00610E89">
        <w:rPr>
          <w:rFonts w:ascii="Arial" w:eastAsia="Calibri" w:hAnsi="Arial" w:cs="Arial"/>
          <w:sz w:val="24"/>
        </w:rPr>
        <w:t>care</w:t>
      </w:r>
      <w:r>
        <w:rPr>
          <w:rFonts w:ascii="Arial" w:eastAsia="Calibri" w:hAnsi="Arial" w:cs="Arial"/>
          <w:sz w:val="24"/>
        </w:rPr>
        <w:t xml:space="preserve"> leadership </w:t>
      </w:r>
      <w:r w:rsidRPr="00CE2C7C">
        <w:rPr>
          <w:rFonts w:ascii="Arial" w:eastAsia="Calibri" w:hAnsi="Arial" w:cs="Arial"/>
          <w:sz w:val="24"/>
        </w:rPr>
        <w:t>networks</w:t>
      </w:r>
      <w:r>
        <w:rPr>
          <w:rFonts w:ascii="Arial" w:eastAsia="Calibri" w:hAnsi="Arial" w:cs="Arial"/>
          <w:sz w:val="24"/>
        </w:rPr>
        <w:t xml:space="preserve">. </w:t>
      </w:r>
      <w:r w:rsidR="00E770BD">
        <w:rPr>
          <w:rFonts w:ascii="Arial" w:eastAsia="Calibri" w:hAnsi="Arial" w:cs="Arial"/>
          <w:sz w:val="24"/>
        </w:rPr>
        <w:t>The</w:t>
      </w:r>
      <w:r w:rsidR="00610E89">
        <w:rPr>
          <w:rFonts w:ascii="Arial" w:eastAsia="Calibri" w:hAnsi="Arial" w:cs="Arial"/>
          <w:sz w:val="24"/>
        </w:rPr>
        <w:t xml:space="preserve"> Leaders in Social Care Partnership developed a detailed programme of work based on collaboration and outcomes.  It brings</w:t>
      </w:r>
      <w:r w:rsidR="00054A57">
        <w:rPr>
          <w:rFonts w:ascii="Arial" w:eastAsia="Calibri" w:hAnsi="Arial" w:cs="Arial"/>
          <w:sz w:val="24"/>
        </w:rPr>
        <w:t xml:space="preserve"> together </w:t>
      </w:r>
      <w:r w:rsidR="00610E89" w:rsidRPr="00610E89">
        <w:rPr>
          <w:rFonts w:ascii="Arial" w:eastAsia="Calibri" w:hAnsi="Arial" w:cs="Arial"/>
          <w:sz w:val="24"/>
        </w:rPr>
        <w:t>senior social care leaders from the statutory, independent and 3rd sectors to establish a strategic framework for the transformation and development of the social care workforce in Northern Ireland that will ensure the sustainability of a skilled, competent and fit for purpose workforce.</w:t>
      </w:r>
      <w:r w:rsidR="00E87311">
        <w:rPr>
          <w:rFonts w:ascii="Arial" w:eastAsia="Calibri" w:hAnsi="Arial" w:cs="Arial"/>
          <w:sz w:val="24"/>
        </w:rPr>
        <w:t xml:space="preserve">  </w:t>
      </w:r>
    </w:p>
    <w:p w:rsidR="008E4B91" w:rsidRDefault="00610E89" w:rsidP="008E4B91">
      <w:pPr>
        <w:tabs>
          <w:tab w:val="left" w:pos="9498"/>
        </w:tabs>
        <w:jc w:val="both"/>
        <w:rPr>
          <w:rFonts w:ascii="Arial" w:eastAsia="Calibri" w:hAnsi="Arial" w:cs="Arial"/>
          <w:sz w:val="24"/>
        </w:rPr>
      </w:pPr>
      <w:r w:rsidRPr="00610E89">
        <w:rPr>
          <w:rFonts w:ascii="Arial" w:eastAsia="Calibri" w:hAnsi="Arial" w:cs="Arial"/>
          <w:sz w:val="24"/>
        </w:rPr>
        <w:t xml:space="preserve">The Social Work Leadership Network </w:t>
      </w:r>
      <w:r w:rsidR="00054A57">
        <w:rPr>
          <w:rFonts w:ascii="Arial" w:eastAsia="Calibri" w:hAnsi="Arial" w:cs="Arial"/>
          <w:sz w:val="24"/>
        </w:rPr>
        <w:t>was</w:t>
      </w:r>
      <w:r w:rsidRPr="00610E89">
        <w:rPr>
          <w:rFonts w:ascii="Arial" w:eastAsia="Calibri" w:hAnsi="Arial" w:cs="Arial"/>
          <w:sz w:val="24"/>
        </w:rPr>
        <w:t xml:space="preserve"> established under the auspices of the DoH Social Work Strategy and comprises leaders from the statutory, voluntary, education and justice sectors. </w:t>
      </w:r>
      <w:r w:rsidR="00A84B62">
        <w:rPr>
          <w:rFonts w:ascii="Arial" w:eastAsia="Calibri" w:hAnsi="Arial" w:cs="Arial"/>
          <w:sz w:val="24"/>
        </w:rPr>
        <w:t>The Network is focus</w:t>
      </w:r>
      <w:r w:rsidR="008D28CB">
        <w:rPr>
          <w:rFonts w:ascii="Arial" w:eastAsia="Calibri" w:hAnsi="Arial" w:cs="Arial"/>
          <w:sz w:val="24"/>
        </w:rPr>
        <w:t>sed</w:t>
      </w:r>
      <w:r w:rsidRPr="00610E89">
        <w:rPr>
          <w:rFonts w:ascii="Arial" w:eastAsia="Calibri" w:hAnsi="Arial" w:cs="Arial"/>
          <w:sz w:val="24"/>
        </w:rPr>
        <w:t xml:space="preserve"> rais</w:t>
      </w:r>
      <w:r w:rsidR="00A84B62">
        <w:rPr>
          <w:rFonts w:ascii="Arial" w:eastAsia="Calibri" w:hAnsi="Arial" w:cs="Arial"/>
          <w:sz w:val="24"/>
        </w:rPr>
        <w:t>ing</w:t>
      </w:r>
      <w:r w:rsidRPr="00610E89">
        <w:rPr>
          <w:rFonts w:ascii="Arial" w:eastAsia="Calibri" w:hAnsi="Arial" w:cs="Arial"/>
          <w:sz w:val="24"/>
        </w:rPr>
        <w:t xml:space="preserve"> the profile of social work in all sectors, work</w:t>
      </w:r>
      <w:r w:rsidR="00A84B62">
        <w:rPr>
          <w:rFonts w:ascii="Arial" w:eastAsia="Calibri" w:hAnsi="Arial" w:cs="Arial"/>
          <w:sz w:val="24"/>
        </w:rPr>
        <w:t>ing</w:t>
      </w:r>
      <w:r w:rsidRPr="00610E89">
        <w:rPr>
          <w:rFonts w:ascii="Arial" w:eastAsia="Calibri" w:hAnsi="Arial" w:cs="Arial"/>
          <w:sz w:val="24"/>
        </w:rPr>
        <w:t xml:space="preserve"> towards a collaborative approach to developing the social work workforce into the future.</w:t>
      </w:r>
      <w:r w:rsidR="00A84B62">
        <w:rPr>
          <w:rFonts w:ascii="Arial" w:eastAsia="Calibri" w:hAnsi="Arial" w:cs="Arial"/>
          <w:sz w:val="24"/>
        </w:rPr>
        <w:t xml:space="preserve">  The Social Care Council has also continued to support the 3</w:t>
      </w:r>
      <w:r w:rsidR="00A84B62" w:rsidRPr="00E87311">
        <w:rPr>
          <w:rFonts w:ascii="Arial" w:eastAsia="Calibri" w:hAnsi="Arial" w:cs="Arial"/>
          <w:sz w:val="24"/>
          <w:vertAlign w:val="superscript"/>
        </w:rPr>
        <w:t>rd</w:t>
      </w:r>
      <w:r w:rsidR="00A84B62">
        <w:rPr>
          <w:rFonts w:ascii="Arial" w:eastAsia="Calibri" w:hAnsi="Arial" w:cs="Arial"/>
          <w:sz w:val="24"/>
        </w:rPr>
        <w:t xml:space="preserve"> Sector social work leadership group, ensuring the voice of the 3</w:t>
      </w:r>
      <w:r w:rsidR="00A84B62" w:rsidRPr="00AF6C12">
        <w:rPr>
          <w:rFonts w:ascii="Arial" w:eastAsia="Calibri" w:hAnsi="Arial" w:cs="Arial"/>
          <w:sz w:val="24"/>
          <w:vertAlign w:val="superscript"/>
        </w:rPr>
        <w:t>rd</w:t>
      </w:r>
      <w:r w:rsidR="00A84B62">
        <w:rPr>
          <w:rFonts w:ascii="Arial" w:eastAsia="Calibri" w:hAnsi="Arial" w:cs="Arial"/>
          <w:sz w:val="24"/>
        </w:rPr>
        <w:t xml:space="preserve"> sector is included in strategic discussions about the future of social work.  </w:t>
      </w:r>
    </w:p>
    <w:p w:rsidR="00054A57" w:rsidRDefault="008E4B91" w:rsidP="008E4B91">
      <w:pPr>
        <w:tabs>
          <w:tab w:val="left" w:pos="9498"/>
        </w:tabs>
        <w:jc w:val="both"/>
        <w:rPr>
          <w:rFonts w:ascii="Arial" w:eastAsia="Calibri" w:hAnsi="Arial" w:cs="Arial"/>
          <w:sz w:val="24"/>
        </w:rPr>
      </w:pPr>
      <w:r w:rsidRPr="008E4B91">
        <w:rPr>
          <w:rFonts w:ascii="Arial" w:eastAsia="Calibri" w:hAnsi="Arial" w:cs="Arial"/>
          <w:sz w:val="24"/>
        </w:rPr>
        <w:t>In recognising the value of collective leadership across the Health and Social Care system, as well within the regulatory system, we work</w:t>
      </w:r>
      <w:r>
        <w:rPr>
          <w:rFonts w:ascii="Arial" w:eastAsia="Calibri" w:hAnsi="Arial" w:cs="Arial"/>
          <w:sz w:val="24"/>
        </w:rPr>
        <w:t>ed</w:t>
      </w:r>
      <w:r w:rsidRPr="008E4B91">
        <w:rPr>
          <w:rFonts w:ascii="Arial" w:eastAsia="Calibri" w:hAnsi="Arial" w:cs="Arial"/>
          <w:sz w:val="24"/>
        </w:rPr>
        <w:t xml:space="preserve"> with a range of networks of people who collaborate on development and improvement. Our work to connect social work and social care leaders is helping to shape social work and social care as health and social care transformation moves forward. Now, more than ever, insight from sector leaders is needed to inform strategic workforce planning and development. </w:t>
      </w:r>
    </w:p>
    <w:p w:rsidR="00054A57" w:rsidRPr="00054A57" w:rsidRDefault="00A722BC" w:rsidP="00054A57">
      <w:pPr>
        <w:tabs>
          <w:tab w:val="left" w:pos="9498"/>
        </w:tabs>
        <w:jc w:val="both"/>
        <w:rPr>
          <w:rFonts w:ascii="Arial" w:eastAsia="Calibri" w:hAnsi="Arial" w:cs="Arial"/>
          <w:sz w:val="24"/>
        </w:rPr>
      </w:pPr>
      <w:r>
        <w:rPr>
          <w:rFonts w:ascii="Arial" w:eastAsia="Calibri" w:hAnsi="Arial" w:cs="Arial"/>
          <w:sz w:val="24"/>
        </w:rPr>
        <w:t>Through our strategic Partnerships w</w:t>
      </w:r>
      <w:r w:rsidR="008E4B91" w:rsidRPr="008E4B91">
        <w:rPr>
          <w:rFonts w:ascii="Arial" w:eastAsia="Calibri" w:hAnsi="Arial" w:cs="Arial"/>
          <w:sz w:val="24"/>
        </w:rPr>
        <w:t>e continued to support the</w:t>
      </w:r>
      <w:r>
        <w:rPr>
          <w:rFonts w:ascii="Arial" w:eastAsia="Calibri" w:hAnsi="Arial" w:cs="Arial"/>
          <w:sz w:val="24"/>
        </w:rPr>
        <w:t xml:space="preserve"> development of leadership capacity and positioning in social work and social care.</w:t>
      </w:r>
      <w:r w:rsidR="008E4B91" w:rsidRPr="008E4B91">
        <w:rPr>
          <w:rFonts w:ascii="Arial" w:eastAsia="Calibri" w:hAnsi="Arial" w:cs="Arial"/>
          <w:sz w:val="24"/>
        </w:rPr>
        <w:t xml:space="preserve">  The Social Care Council hosted a workshop with social work leaders to explore the implementation of the Social Work Leadership Framework. The framework was developed by the DoH and has been given to the Social Care Council to lead its implementation. </w:t>
      </w:r>
    </w:p>
    <w:p w:rsidR="00054A57" w:rsidRPr="00054A57" w:rsidRDefault="00054A57" w:rsidP="00054A57">
      <w:pPr>
        <w:ind w:left="1276" w:right="880" w:hanging="1560"/>
        <w:jc w:val="both"/>
        <w:rPr>
          <w:rFonts w:ascii="Arial" w:eastAsia="Calibri" w:hAnsi="Arial" w:cs="Arial"/>
          <w:sz w:val="24"/>
        </w:rPr>
      </w:pPr>
      <w:r w:rsidRPr="00054A57">
        <w:rPr>
          <w:rFonts w:ascii="Arial" w:eastAsia="Calibri" w:hAnsi="Arial" w:cs="Arial"/>
          <w:b/>
          <w:noProof/>
          <w:sz w:val="24"/>
          <w:lang w:eastAsia="en-GB"/>
        </w:rPr>
        <w:drawing>
          <wp:anchor distT="0" distB="0" distL="114300" distR="114300" simplePos="0" relativeHeight="251792384" behindDoc="0" locked="0" layoutInCell="1" allowOverlap="1" wp14:anchorId="5E2EFFD1" wp14:editId="1440D2D6">
            <wp:simplePos x="0" y="0"/>
            <wp:positionH relativeFrom="margin">
              <wp:align>left</wp:align>
            </wp:positionH>
            <wp:positionV relativeFrom="line">
              <wp:posOffset>22860</wp:posOffset>
            </wp:positionV>
            <wp:extent cx="719455" cy="637540"/>
            <wp:effectExtent l="0" t="0" r="4445" b="0"/>
            <wp:wrapSquare wrapText="bothSides"/>
            <wp:docPr id="1920228892" name="Picture 1920228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19455" cy="637540"/>
                    </a:xfrm>
                    <a:prstGeom prst="rect">
                      <a:avLst/>
                    </a:prstGeom>
                    <a:noFill/>
                  </pic:spPr>
                </pic:pic>
              </a:graphicData>
            </a:graphic>
            <wp14:sizeRelH relativeFrom="page">
              <wp14:pctWidth>0</wp14:pctWidth>
            </wp14:sizeRelH>
            <wp14:sizeRelV relativeFrom="page">
              <wp14:pctHeight>0</wp14:pctHeight>
            </wp14:sizeRelV>
          </wp:anchor>
        </w:drawing>
      </w:r>
      <w:r w:rsidRPr="00054A57">
        <w:rPr>
          <w:rFonts w:ascii="Arial" w:eastAsia="Calibri" w:hAnsi="Arial" w:cs="Arial"/>
          <w:b/>
          <w:sz w:val="24"/>
        </w:rPr>
        <w:t>Social Care Collaborative Forum</w:t>
      </w:r>
      <w:r w:rsidRPr="00054A57">
        <w:rPr>
          <w:rFonts w:ascii="Arial" w:eastAsia="Calibri" w:hAnsi="Arial" w:cs="Arial"/>
          <w:sz w:val="24"/>
        </w:rPr>
        <w:t xml:space="preserve"> -– The Social Care Collaborative Forum (SCCF) has been established by the DoH to take forward work to support the Reform of Adult Social Care. The Social Care Council Chief Executive is the Co-Chair of the SCCF and during 2023-24, Social Care Council staff supported the work of the Forum through participation in workstreams. This included leading on the work to develop a career pathway for social care workers; leading the promotional campaigns for social care; and leading work to develop a common dataset for social care.  </w:t>
      </w:r>
    </w:p>
    <w:p w:rsidR="00054A57" w:rsidRDefault="00054A57" w:rsidP="00054A57">
      <w:pPr>
        <w:pStyle w:val="Default"/>
        <w:ind w:left="284" w:right="880"/>
        <w:jc w:val="both"/>
      </w:pPr>
    </w:p>
    <w:p w:rsidR="00054A57" w:rsidRPr="00054A57" w:rsidRDefault="00054A57" w:rsidP="00054A57">
      <w:pPr>
        <w:ind w:left="1276" w:right="880" w:hanging="1276"/>
        <w:jc w:val="both"/>
        <w:rPr>
          <w:rFonts w:ascii="Arial" w:eastAsia="Calibri" w:hAnsi="Arial" w:cs="Arial"/>
          <w:sz w:val="24"/>
        </w:rPr>
      </w:pPr>
      <w:r w:rsidRPr="00054A57">
        <w:rPr>
          <w:rFonts w:ascii="Arial" w:eastAsia="Calibri" w:hAnsi="Arial" w:cs="Arial"/>
          <w:b/>
          <w:noProof/>
          <w:sz w:val="24"/>
          <w:lang w:eastAsia="en-GB"/>
        </w:rPr>
        <w:drawing>
          <wp:anchor distT="0" distB="0" distL="114300" distR="114300" simplePos="0" relativeHeight="251793408" behindDoc="0" locked="0" layoutInCell="1" allowOverlap="1" wp14:anchorId="6EFD6428" wp14:editId="51C2FEC0">
            <wp:simplePos x="0" y="0"/>
            <wp:positionH relativeFrom="margin">
              <wp:align>left</wp:align>
            </wp:positionH>
            <wp:positionV relativeFrom="paragraph">
              <wp:posOffset>29210</wp:posOffset>
            </wp:positionV>
            <wp:extent cx="719455" cy="637540"/>
            <wp:effectExtent l="0" t="0" r="4445" b="0"/>
            <wp:wrapSquare wrapText="bothSides"/>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19455" cy="637540"/>
                    </a:xfrm>
                    <a:prstGeom prst="rect">
                      <a:avLst/>
                    </a:prstGeom>
                    <a:noFill/>
                  </pic:spPr>
                </pic:pic>
              </a:graphicData>
            </a:graphic>
            <wp14:sizeRelH relativeFrom="page">
              <wp14:pctWidth>0</wp14:pctWidth>
            </wp14:sizeRelH>
            <wp14:sizeRelV relativeFrom="page">
              <wp14:pctHeight>0</wp14:pctHeight>
            </wp14:sizeRelV>
          </wp:anchor>
        </w:drawing>
      </w:r>
      <w:r w:rsidRPr="00054A57">
        <w:rPr>
          <w:rFonts w:ascii="Arial" w:eastAsia="Calibri" w:hAnsi="Arial" w:cs="Arial"/>
          <w:b/>
          <w:sz w:val="24"/>
        </w:rPr>
        <w:t>Joint Working with Other Regulators</w:t>
      </w:r>
      <w:r w:rsidRPr="00054A57">
        <w:rPr>
          <w:rFonts w:ascii="Arial" w:eastAsia="Calibri" w:hAnsi="Arial" w:cs="Arial"/>
          <w:sz w:val="24"/>
        </w:rPr>
        <w:t xml:space="preserve"> – The Head of Fitness to Practise is an active member of NI Joint Regulator’s Forum. This forum has developed a Shared Intelligence Framework/Emerging Concerns Protocol which provides a structure and mechanisms for regulators to share information that may indicate risks to people who use ser</w:t>
      </w:r>
      <w:r w:rsidR="008E6B6E">
        <w:rPr>
          <w:rFonts w:ascii="Arial" w:eastAsia="Calibri" w:hAnsi="Arial" w:cs="Arial"/>
          <w:sz w:val="24"/>
        </w:rPr>
        <w:t xml:space="preserve">vices, carers </w:t>
      </w:r>
      <w:r w:rsidRPr="00054A57">
        <w:rPr>
          <w:rFonts w:ascii="Arial" w:eastAsia="Calibri" w:hAnsi="Arial" w:cs="Arial"/>
          <w:sz w:val="24"/>
        </w:rPr>
        <w:t>and families. Staff also provide support and share knowledge with other regulators in UK and Ireland to support consistency in social work and social care education, training and practice.</w:t>
      </w:r>
    </w:p>
    <w:p w:rsidR="00054A57" w:rsidRPr="00054A57" w:rsidRDefault="00054A57" w:rsidP="00054A57">
      <w:pPr>
        <w:ind w:left="1276" w:right="880" w:hanging="1276"/>
        <w:jc w:val="both"/>
        <w:rPr>
          <w:rFonts w:ascii="Arial" w:eastAsia="Calibri" w:hAnsi="Arial" w:cs="Arial"/>
          <w:sz w:val="24"/>
        </w:rPr>
      </w:pPr>
      <w:r w:rsidRPr="00E276D0">
        <w:rPr>
          <w:b/>
          <w:noProof/>
          <w:lang w:eastAsia="en-GB"/>
        </w:rPr>
        <w:drawing>
          <wp:anchor distT="0" distB="0" distL="114300" distR="114300" simplePos="0" relativeHeight="251794432" behindDoc="0" locked="0" layoutInCell="1" allowOverlap="1" wp14:anchorId="1500F9D7" wp14:editId="19ADDFFF">
            <wp:simplePos x="0" y="0"/>
            <wp:positionH relativeFrom="margin">
              <wp:posOffset>-6350</wp:posOffset>
            </wp:positionH>
            <wp:positionV relativeFrom="paragraph">
              <wp:posOffset>48260</wp:posOffset>
            </wp:positionV>
            <wp:extent cx="719455" cy="637540"/>
            <wp:effectExtent l="0" t="0" r="4445" b="0"/>
            <wp:wrapSquare wrapText="bothSides"/>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19455" cy="637540"/>
                    </a:xfrm>
                    <a:prstGeom prst="rect">
                      <a:avLst/>
                    </a:prstGeom>
                    <a:noFill/>
                  </pic:spPr>
                </pic:pic>
              </a:graphicData>
            </a:graphic>
            <wp14:sizeRelH relativeFrom="page">
              <wp14:pctWidth>0</wp14:pctWidth>
            </wp14:sizeRelH>
            <wp14:sizeRelV relativeFrom="page">
              <wp14:pctHeight>0</wp14:pctHeight>
            </wp14:sizeRelV>
          </wp:anchor>
        </w:drawing>
      </w:r>
      <w:r w:rsidRPr="00054A57">
        <w:rPr>
          <w:rFonts w:ascii="Arial" w:eastAsia="Calibri" w:hAnsi="Arial" w:cs="Arial"/>
          <w:b/>
          <w:sz w:val="24"/>
        </w:rPr>
        <w:t>Social Work Leadership</w:t>
      </w:r>
      <w:r w:rsidRPr="00054A57">
        <w:rPr>
          <w:rFonts w:ascii="Arial" w:eastAsia="Calibri" w:hAnsi="Arial" w:cs="Arial"/>
          <w:sz w:val="24"/>
        </w:rPr>
        <w:t xml:space="preserve"> - The Social Care Council hosted a workshop with social work leaders to explore the implementation of the Social Work Leadership Framework. The framework was developed by the DoH and has been given to the Social Care Council to lead its implementation. We are working in collaboration with the five HSC Trusts, and the Centre for Effective Services to develop an implementation plan.</w:t>
      </w:r>
    </w:p>
    <w:p w:rsidR="008E4B91" w:rsidRDefault="00054A57" w:rsidP="008B657B">
      <w:pPr>
        <w:pStyle w:val="BodyText"/>
        <w:ind w:left="260" w:right="684"/>
        <w:jc w:val="both"/>
      </w:pPr>
      <w:r w:rsidRPr="00E276D0">
        <w:rPr>
          <w:b/>
          <w:noProof/>
          <w:lang w:bidi="ar-SA"/>
        </w:rPr>
        <w:drawing>
          <wp:anchor distT="0" distB="0" distL="114300" distR="114300" simplePos="0" relativeHeight="251795456" behindDoc="0" locked="0" layoutInCell="1" allowOverlap="1" wp14:anchorId="2253A147" wp14:editId="1A9C47E7">
            <wp:simplePos x="0" y="0"/>
            <wp:positionH relativeFrom="margin">
              <wp:align>left</wp:align>
            </wp:positionH>
            <wp:positionV relativeFrom="paragraph">
              <wp:posOffset>71755</wp:posOffset>
            </wp:positionV>
            <wp:extent cx="719455" cy="637540"/>
            <wp:effectExtent l="0" t="0" r="4445" b="0"/>
            <wp:wrapSquare wrapText="bothSides"/>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19455" cy="637540"/>
                    </a:xfrm>
                    <a:prstGeom prst="rect">
                      <a:avLst/>
                    </a:prstGeom>
                    <a:noFill/>
                  </pic:spPr>
                </pic:pic>
              </a:graphicData>
            </a:graphic>
            <wp14:sizeRelH relativeFrom="page">
              <wp14:pctWidth>0</wp14:pctWidth>
            </wp14:sizeRelH>
            <wp14:sizeRelV relativeFrom="page">
              <wp14:pctHeight>0</wp14:pctHeight>
            </wp14:sizeRelV>
          </wp:anchor>
        </w:drawing>
      </w:r>
      <w:r w:rsidRPr="00711F53">
        <w:rPr>
          <w:b/>
        </w:rPr>
        <w:t>UK and Ireland Social Work and Social Care Alliance</w:t>
      </w:r>
      <w:r>
        <w:rPr>
          <w:b/>
        </w:rPr>
        <w:t xml:space="preserve"> </w:t>
      </w:r>
      <w:r>
        <w:t>–</w:t>
      </w:r>
      <w:r w:rsidRPr="00711F53">
        <w:t xml:space="preserve"> </w:t>
      </w:r>
      <w:r>
        <w:t xml:space="preserve">The Social Care Council is a member of this Alliance working with the social work/social care Regulators in the UK and Ireland, along with Skills for Care in England. During 2023-24 the Alliance commissioned work to develop a report on the Economic Value of Social Care within the UK. </w:t>
      </w:r>
    </w:p>
    <w:p w:rsidR="008B657B" w:rsidRDefault="008B657B">
      <w:pPr>
        <w:rPr>
          <w:rFonts w:ascii="Arial" w:eastAsia="Arial" w:hAnsi="Arial" w:cs="Arial"/>
          <w:b/>
          <w:sz w:val="24"/>
          <w:szCs w:val="24"/>
          <w:lang w:eastAsia="en-GB" w:bidi="en-GB"/>
        </w:rPr>
      </w:pPr>
      <w:r>
        <w:rPr>
          <w:b/>
        </w:rPr>
        <w:br w:type="page"/>
      </w:r>
    </w:p>
    <w:p w:rsidR="008B657B" w:rsidRDefault="008B657B" w:rsidP="008B657B">
      <w:pPr>
        <w:pStyle w:val="BodyText"/>
        <w:ind w:left="260" w:right="684"/>
        <w:jc w:val="both"/>
        <w:rPr>
          <w:rFonts w:eastAsia="Calibri"/>
        </w:rPr>
      </w:pPr>
    </w:p>
    <w:p w:rsidR="000D2811" w:rsidRDefault="00BB48AC" w:rsidP="001F4CC8">
      <w:pPr>
        <w:tabs>
          <w:tab w:val="left" w:pos="9498"/>
        </w:tabs>
        <w:rPr>
          <w:rFonts w:ascii="Arial" w:hAnsi="Arial" w:cs="Arial"/>
          <w:b/>
          <w:sz w:val="36"/>
          <w:szCs w:val="36"/>
        </w:rPr>
      </w:pPr>
      <w:r>
        <w:rPr>
          <w:rFonts w:ascii="Arial" w:hAnsi="Arial" w:cs="Arial"/>
          <w:b/>
          <w:sz w:val="36"/>
          <w:szCs w:val="36"/>
        </w:rPr>
        <w:t>SOCIAL CARE COUNCIL</w:t>
      </w:r>
      <w:r w:rsidR="000D2811">
        <w:rPr>
          <w:rFonts w:ascii="Arial" w:hAnsi="Arial" w:cs="Arial"/>
          <w:b/>
          <w:sz w:val="36"/>
          <w:szCs w:val="36"/>
        </w:rPr>
        <w:t xml:space="preserve"> QUALITY 2020</w:t>
      </w:r>
    </w:p>
    <w:p w:rsidR="00F36D24" w:rsidRPr="00F1782E" w:rsidRDefault="00F36D24" w:rsidP="001F4CC8">
      <w:pPr>
        <w:tabs>
          <w:tab w:val="left" w:pos="9498"/>
        </w:tabs>
        <w:jc w:val="both"/>
        <w:rPr>
          <w:rFonts w:ascii="Arial" w:hAnsi="Arial" w:cs="Arial"/>
          <w:b/>
          <w:sz w:val="36"/>
          <w:szCs w:val="36"/>
        </w:rPr>
      </w:pPr>
      <w:r w:rsidRPr="00F1782E">
        <w:rPr>
          <w:rFonts w:ascii="Arial" w:hAnsi="Arial" w:cs="Arial"/>
          <w:b/>
          <w:sz w:val="36"/>
          <w:szCs w:val="36"/>
        </w:rPr>
        <w:t xml:space="preserve">ACTION PLAN </w:t>
      </w:r>
      <w:r w:rsidR="00BB48AC">
        <w:rPr>
          <w:rFonts w:ascii="Arial" w:hAnsi="Arial" w:cs="Arial"/>
          <w:b/>
          <w:sz w:val="36"/>
          <w:szCs w:val="36"/>
        </w:rPr>
        <w:t>20</w:t>
      </w:r>
      <w:r w:rsidR="00610E89">
        <w:rPr>
          <w:rFonts w:ascii="Arial" w:hAnsi="Arial" w:cs="Arial"/>
          <w:b/>
          <w:sz w:val="36"/>
          <w:szCs w:val="36"/>
        </w:rPr>
        <w:t>2</w:t>
      </w:r>
      <w:r w:rsidR="008B657B">
        <w:rPr>
          <w:rFonts w:ascii="Arial" w:hAnsi="Arial" w:cs="Arial"/>
          <w:b/>
          <w:sz w:val="36"/>
          <w:szCs w:val="36"/>
        </w:rPr>
        <w:t>4/25</w:t>
      </w:r>
    </w:p>
    <w:p w:rsidR="00F36D24" w:rsidRDefault="00F36D24" w:rsidP="001F4CC8">
      <w:pPr>
        <w:tabs>
          <w:tab w:val="left" w:pos="9498"/>
        </w:tabs>
        <w:spacing w:line="360" w:lineRule="auto"/>
        <w:jc w:val="both"/>
        <w:rPr>
          <w:rFonts w:ascii="Arial" w:hAnsi="Arial" w:cs="Arial"/>
          <w:sz w:val="24"/>
        </w:rPr>
      </w:pPr>
      <w:r>
        <w:rPr>
          <w:rFonts w:ascii="Arial" w:hAnsi="Arial" w:cs="Arial"/>
          <w:sz w:val="24"/>
        </w:rPr>
        <w:t xml:space="preserve">To inform </w:t>
      </w:r>
      <w:r w:rsidR="00BB48AC">
        <w:rPr>
          <w:rFonts w:ascii="Arial" w:hAnsi="Arial" w:cs="Arial"/>
          <w:sz w:val="24"/>
        </w:rPr>
        <w:t>the Social Care Council’s</w:t>
      </w:r>
      <w:r>
        <w:rPr>
          <w:rFonts w:ascii="Arial" w:hAnsi="Arial" w:cs="Arial"/>
          <w:sz w:val="24"/>
        </w:rPr>
        <w:t xml:space="preserve"> continued improvement in relation to embedding quality, demonstrating quality and measuring quality outcomes, </w:t>
      </w:r>
      <w:r w:rsidR="00BB48AC">
        <w:rPr>
          <w:rFonts w:ascii="Arial" w:hAnsi="Arial" w:cs="Arial"/>
          <w:sz w:val="24"/>
        </w:rPr>
        <w:t>it</w:t>
      </w:r>
      <w:r>
        <w:rPr>
          <w:rFonts w:ascii="Arial" w:hAnsi="Arial" w:cs="Arial"/>
          <w:sz w:val="24"/>
        </w:rPr>
        <w:t xml:space="preserve"> has identified the following</w:t>
      </w:r>
      <w:r w:rsidR="00935209">
        <w:rPr>
          <w:rFonts w:ascii="Arial" w:hAnsi="Arial" w:cs="Arial"/>
          <w:sz w:val="24"/>
        </w:rPr>
        <w:t xml:space="preserve"> areas for delivering during 202</w:t>
      </w:r>
      <w:r w:rsidR="008B657B">
        <w:rPr>
          <w:rFonts w:ascii="Arial" w:hAnsi="Arial" w:cs="Arial"/>
          <w:sz w:val="24"/>
        </w:rPr>
        <w:t>4/25</w:t>
      </w:r>
      <w:r>
        <w:rPr>
          <w:rFonts w:ascii="Arial" w:hAnsi="Arial" w:cs="Arial"/>
          <w:sz w:val="24"/>
        </w:rPr>
        <w:t xml:space="preserve"> –</w:t>
      </w:r>
    </w:p>
    <w:tbl>
      <w:tblPr>
        <w:tblStyle w:val="TableGrid"/>
        <w:tblW w:w="0" w:type="auto"/>
        <w:tblLook w:val="04A0" w:firstRow="1" w:lastRow="0" w:firstColumn="1" w:lastColumn="0" w:noHBand="0" w:noVBand="1"/>
      </w:tblPr>
      <w:tblGrid>
        <w:gridCol w:w="441"/>
        <w:gridCol w:w="6351"/>
        <w:gridCol w:w="2836"/>
      </w:tblGrid>
      <w:tr w:rsidR="00CF1A0E" w:rsidRPr="007E16F0" w:rsidTr="001F2FD3">
        <w:tc>
          <w:tcPr>
            <w:tcW w:w="523" w:type="dxa"/>
            <w:shd w:val="clear" w:color="auto" w:fill="B8CCE4" w:themeFill="accent1" w:themeFillTint="66"/>
          </w:tcPr>
          <w:p w:rsidR="00CF1A0E" w:rsidRPr="007E16F0" w:rsidRDefault="00CF1A0E" w:rsidP="001F4CC8">
            <w:pPr>
              <w:tabs>
                <w:tab w:val="left" w:pos="9498"/>
              </w:tabs>
              <w:spacing w:line="360" w:lineRule="auto"/>
              <w:jc w:val="both"/>
              <w:rPr>
                <w:rFonts w:ascii="Arial" w:hAnsi="Arial" w:cs="Arial"/>
                <w:b/>
                <w:i/>
                <w:sz w:val="24"/>
              </w:rPr>
            </w:pPr>
          </w:p>
        </w:tc>
        <w:tc>
          <w:tcPr>
            <w:tcW w:w="10144" w:type="dxa"/>
            <w:shd w:val="clear" w:color="auto" w:fill="B8CCE4" w:themeFill="accent1" w:themeFillTint="66"/>
          </w:tcPr>
          <w:p w:rsidR="00CF1A0E" w:rsidRPr="007E16F0" w:rsidRDefault="00CF1A0E" w:rsidP="001F4CC8">
            <w:pPr>
              <w:tabs>
                <w:tab w:val="left" w:pos="9498"/>
              </w:tabs>
              <w:spacing w:line="360" w:lineRule="auto"/>
              <w:jc w:val="both"/>
              <w:rPr>
                <w:rFonts w:ascii="Arial" w:hAnsi="Arial" w:cs="Arial"/>
                <w:b/>
                <w:i/>
                <w:sz w:val="24"/>
              </w:rPr>
            </w:pPr>
            <w:r w:rsidRPr="007E16F0">
              <w:rPr>
                <w:rFonts w:ascii="Arial" w:hAnsi="Arial" w:cs="Arial"/>
                <w:b/>
                <w:i/>
                <w:sz w:val="24"/>
              </w:rPr>
              <w:t>ACTIVITY</w:t>
            </w:r>
          </w:p>
        </w:tc>
        <w:tc>
          <w:tcPr>
            <w:tcW w:w="3893" w:type="dxa"/>
            <w:shd w:val="clear" w:color="auto" w:fill="B8CCE4" w:themeFill="accent1" w:themeFillTint="66"/>
          </w:tcPr>
          <w:p w:rsidR="00CF1A0E" w:rsidRPr="007E16F0" w:rsidRDefault="00CF1A0E" w:rsidP="001F4CC8">
            <w:pPr>
              <w:tabs>
                <w:tab w:val="left" w:pos="9498"/>
              </w:tabs>
              <w:spacing w:line="360" w:lineRule="auto"/>
              <w:jc w:val="both"/>
              <w:rPr>
                <w:rFonts w:ascii="Arial" w:hAnsi="Arial" w:cs="Arial"/>
                <w:b/>
                <w:i/>
                <w:sz w:val="24"/>
              </w:rPr>
            </w:pPr>
            <w:r w:rsidRPr="007E16F0">
              <w:rPr>
                <w:rFonts w:ascii="Arial" w:hAnsi="Arial" w:cs="Arial"/>
                <w:b/>
                <w:i/>
                <w:sz w:val="24"/>
              </w:rPr>
              <w:t>HOW AND WHEN</w:t>
            </w:r>
          </w:p>
        </w:tc>
      </w:tr>
      <w:tr w:rsidR="00505247" w:rsidRPr="007E16F0" w:rsidTr="001F2FD3">
        <w:tc>
          <w:tcPr>
            <w:tcW w:w="523" w:type="dxa"/>
          </w:tcPr>
          <w:p w:rsidR="00505247" w:rsidRPr="007E16F0" w:rsidRDefault="00505247" w:rsidP="001F4CC8">
            <w:pPr>
              <w:tabs>
                <w:tab w:val="left" w:pos="9498"/>
              </w:tabs>
              <w:spacing w:line="360" w:lineRule="auto"/>
              <w:jc w:val="both"/>
              <w:rPr>
                <w:rFonts w:ascii="Arial" w:hAnsi="Arial" w:cs="Arial"/>
              </w:rPr>
            </w:pPr>
            <w:r>
              <w:rPr>
                <w:rFonts w:ascii="Arial" w:hAnsi="Arial" w:cs="Arial"/>
              </w:rPr>
              <w:t>1</w:t>
            </w:r>
          </w:p>
        </w:tc>
        <w:tc>
          <w:tcPr>
            <w:tcW w:w="10144" w:type="dxa"/>
          </w:tcPr>
          <w:p w:rsidR="00505247" w:rsidRPr="00532C4B" w:rsidRDefault="00532C4B" w:rsidP="008B657B">
            <w:pPr>
              <w:tabs>
                <w:tab w:val="left" w:pos="9498"/>
              </w:tabs>
              <w:spacing w:line="360" w:lineRule="auto"/>
              <w:jc w:val="both"/>
              <w:rPr>
                <w:rFonts w:ascii="Arial" w:hAnsi="Arial" w:cs="Arial"/>
              </w:rPr>
            </w:pPr>
            <w:r w:rsidRPr="00532C4B">
              <w:rPr>
                <w:rFonts w:ascii="Arial" w:hAnsi="Arial" w:cs="Arial"/>
              </w:rPr>
              <w:t>I</w:t>
            </w:r>
            <w:r w:rsidR="008B657B" w:rsidRPr="00532C4B">
              <w:rPr>
                <w:rFonts w:ascii="Arial" w:hAnsi="Arial" w:cs="Arial"/>
              </w:rPr>
              <w:t>nclude access to quality improvement data and resources in the overall review of the Intranet.</w:t>
            </w:r>
          </w:p>
        </w:tc>
        <w:tc>
          <w:tcPr>
            <w:tcW w:w="3893" w:type="dxa"/>
          </w:tcPr>
          <w:p w:rsidR="00505247" w:rsidRPr="00532C4B" w:rsidRDefault="001F2FD3" w:rsidP="00532C4B">
            <w:pPr>
              <w:tabs>
                <w:tab w:val="left" w:pos="9498"/>
              </w:tabs>
              <w:jc w:val="both"/>
              <w:rPr>
                <w:rFonts w:ascii="Arial" w:hAnsi="Arial" w:cs="Arial"/>
              </w:rPr>
            </w:pPr>
            <w:r w:rsidRPr="00532C4B">
              <w:rPr>
                <w:rFonts w:ascii="Arial" w:hAnsi="Arial" w:cs="Arial"/>
                <w:b/>
              </w:rPr>
              <w:t>By March 202</w:t>
            </w:r>
            <w:r w:rsidR="008B657B" w:rsidRPr="00532C4B">
              <w:rPr>
                <w:rFonts w:ascii="Arial" w:hAnsi="Arial" w:cs="Arial"/>
                <w:b/>
              </w:rPr>
              <w:t>5</w:t>
            </w:r>
            <w:r w:rsidRPr="00532C4B">
              <w:rPr>
                <w:rFonts w:ascii="Arial" w:hAnsi="Arial" w:cs="Arial"/>
              </w:rPr>
              <w:t xml:space="preserve"> – we will </w:t>
            </w:r>
            <w:r w:rsidR="00532C4B" w:rsidRPr="00532C4B">
              <w:rPr>
                <w:rFonts w:ascii="Arial" w:hAnsi="Arial" w:cs="Arial"/>
              </w:rPr>
              <w:t>make available quality resources through our Intranet.</w:t>
            </w:r>
          </w:p>
          <w:p w:rsidR="00532C4B" w:rsidRPr="00532C4B" w:rsidRDefault="00532C4B" w:rsidP="00532C4B">
            <w:pPr>
              <w:tabs>
                <w:tab w:val="left" w:pos="9498"/>
              </w:tabs>
              <w:jc w:val="both"/>
              <w:rPr>
                <w:rFonts w:ascii="Arial" w:hAnsi="Arial" w:cs="Arial"/>
              </w:rPr>
            </w:pPr>
          </w:p>
        </w:tc>
      </w:tr>
      <w:tr w:rsidR="00BA298C" w:rsidRPr="007E16F0" w:rsidTr="001F2FD3">
        <w:tc>
          <w:tcPr>
            <w:tcW w:w="523" w:type="dxa"/>
          </w:tcPr>
          <w:p w:rsidR="00BA298C" w:rsidRPr="0028652B" w:rsidRDefault="001F2FD3" w:rsidP="001F4CC8">
            <w:pPr>
              <w:tabs>
                <w:tab w:val="left" w:pos="9498"/>
              </w:tabs>
              <w:spacing w:line="360" w:lineRule="auto"/>
              <w:jc w:val="both"/>
              <w:rPr>
                <w:rFonts w:ascii="Arial" w:hAnsi="Arial" w:cs="Arial"/>
              </w:rPr>
            </w:pPr>
            <w:r w:rsidRPr="0028652B">
              <w:rPr>
                <w:rFonts w:ascii="Arial" w:hAnsi="Arial" w:cs="Arial"/>
              </w:rPr>
              <w:t>2</w:t>
            </w:r>
          </w:p>
        </w:tc>
        <w:tc>
          <w:tcPr>
            <w:tcW w:w="10144" w:type="dxa"/>
          </w:tcPr>
          <w:p w:rsidR="00BA298C" w:rsidRPr="0028652B" w:rsidRDefault="00532C4B" w:rsidP="001F4CC8">
            <w:pPr>
              <w:pStyle w:val="ListParagraph"/>
              <w:tabs>
                <w:tab w:val="left" w:pos="9498"/>
              </w:tabs>
              <w:spacing w:line="360" w:lineRule="auto"/>
              <w:ind w:left="0"/>
              <w:jc w:val="both"/>
              <w:rPr>
                <w:rFonts w:ascii="Arial" w:hAnsi="Arial" w:cs="Arial"/>
              </w:rPr>
            </w:pPr>
            <w:r>
              <w:rPr>
                <w:rFonts w:ascii="Arial" w:hAnsi="Arial" w:cs="Arial"/>
              </w:rPr>
              <w:t>Improve data quality information through the development and roll-out of the case management system for Fitness to Practise and Committee.</w:t>
            </w:r>
          </w:p>
        </w:tc>
        <w:tc>
          <w:tcPr>
            <w:tcW w:w="3893" w:type="dxa"/>
          </w:tcPr>
          <w:p w:rsidR="00BA298C" w:rsidRPr="00532C4B" w:rsidRDefault="00532C4B" w:rsidP="0028652B">
            <w:pPr>
              <w:tabs>
                <w:tab w:val="left" w:pos="9498"/>
              </w:tabs>
              <w:spacing w:line="276" w:lineRule="auto"/>
              <w:jc w:val="both"/>
              <w:rPr>
                <w:rFonts w:ascii="Arial" w:hAnsi="Arial" w:cs="Arial"/>
              </w:rPr>
            </w:pPr>
            <w:r w:rsidRPr="00532C4B">
              <w:rPr>
                <w:rFonts w:ascii="Arial" w:hAnsi="Arial" w:cs="Arial"/>
                <w:b/>
              </w:rPr>
              <w:t>By January 2025</w:t>
            </w:r>
            <w:r w:rsidRPr="00532C4B">
              <w:rPr>
                <w:rFonts w:ascii="Arial" w:hAnsi="Arial" w:cs="Arial"/>
              </w:rPr>
              <w:t xml:space="preserve"> -  a new case management system will be in place to support FtP and Committee data and information.</w:t>
            </w:r>
          </w:p>
          <w:p w:rsidR="00532C4B" w:rsidRPr="00532C4B" w:rsidRDefault="00532C4B" w:rsidP="0028652B">
            <w:pPr>
              <w:tabs>
                <w:tab w:val="left" w:pos="9498"/>
              </w:tabs>
              <w:spacing w:line="276" w:lineRule="auto"/>
              <w:jc w:val="both"/>
              <w:rPr>
                <w:rFonts w:ascii="Arial" w:hAnsi="Arial" w:cs="Arial"/>
              </w:rPr>
            </w:pPr>
          </w:p>
        </w:tc>
      </w:tr>
      <w:tr w:rsidR="001F2FD3" w:rsidRPr="007E16F0" w:rsidTr="001F2FD3">
        <w:tc>
          <w:tcPr>
            <w:tcW w:w="523" w:type="dxa"/>
          </w:tcPr>
          <w:p w:rsidR="001F2FD3" w:rsidRPr="0028652B" w:rsidRDefault="0028652B" w:rsidP="001F4CC8">
            <w:pPr>
              <w:tabs>
                <w:tab w:val="left" w:pos="9498"/>
              </w:tabs>
              <w:spacing w:line="360" w:lineRule="auto"/>
              <w:jc w:val="both"/>
              <w:rPr>
                <w:rFonts w:ascii="Arial" w:hAnsi="Arial" w:cs="Arial"/>
              </w:rPr>
            </w:pPr>
            <w:r w:rsidRPr="0028652B">
              <w:rPr>
                <w:rFonts w:ascii="Arial" w:hAnsi="Arial" w:cs="Arial"/>
              </w:rPr>
              <w:t>3</w:t>
            </w:r>
          </w:p>
        </w:tc>
        <w:tc>
          <w:tcPr>
            <w:tcW w:w="10144" w:type="dxa"/>
          </w:tcPr>
          <w:p w:rsidR="001F2FD3" w:rsidRPr="0028652B" w:rsidRDefault="00532C4B" w:rsidP="00532C4B">
            <w:pPr>
              <w:pStyle w:val="ListParagraph"/>
              <w:tabs>
                <w:tab w:val="left" w:pos="9498"/>
              </w:tabs>
              <w:spacing w:line="360" w:lineRule="auto"/>
              <w:ind w:left="0"/>
              <w:jc w:val="both"/>
              <w:rPr>
                <w:rFonts w:ascii="Arial" w:hAnsi="Arial" w:cs="Arial"/>
              </w:rPr>
            </w:pPr>
            <w:r>
              <w:rPr>
                <w:rFonts w:ascii="Arial" w:hAnsi="Arial" w:cs="Arial"/>
              </w:rPr>
              <w:t xml:space="preserve">Commence a review the shared drive (x-drive) with a view to improving data and information asset management. </w:t>
            </w:r>
          </w:p>
        </w:tc>
        <w:tc>
          <w:tcPr>
            <w:tcW w:w="3893" w:type="dxa"/>
          </w:tcPr>
          <w:p w:rsidR="001F2FD3" w:rsidRPr="00532C4B" w:rsidRDefault="00532C4B" w:rsidP="0028652B">
            <w:pPr>
              <w:tabs>
                <w:tab w:val="left" w:pos="9498"/>
              </w:tabs>
              <w:spacing w:line="276" w:lineRule="auto"/>
              <w:jc w:val="both"/>
              <w:rPr>
                <w:rFonts w:ascii="Arial" w:hAnsi="Arial" w:cs="Arial"/>
              </w:rPr>
            </w:pPr>
            <w:r w:rsidRPr="00532C4B">
              <w:rPr>
                <w:rFonts w:ascii="Arial" w:hAnsi="Arial" w:cs="Arial"/>
                <w:b/>
              </w:rPr>
              <w:t>By March 2025</w:t>
            </w:r>
            <w:r w:rsidRPr="00532C4B">
              <w:rPr>
                <w:rFonts w:ascii="Arial" w:hAnsi="Arial" w:cs="Arial"/>
              </w:rPr>
              <w:t xml:space="preserve"> – we will have commenced a review of the current system and got agreement on the way forward for shared information asset management and control.</w:t>
            </w:r>
          </w:p>
          <w:p w:rsidR="00532C4B" w:rsidRPr="00532C4B" w:rsidRDefault="00532C4B" w:rsidP="0028652B">
            <w:pPr>
              <w:tabs>
                <w:tab w:val="left" w:pos="9498"/>
              </w:tabs>
              <w:spacing w:line="276" w:lineRule="auto"/>
              <w:jc w:val="both"/>
              <w:rPr>
                <w:rFonts w:ascii="Arial" w:hAnsi="Arial" w:cs="Arial"/>
              </w:rPr>
            </w:pPr>
          </w:p>
        </w:tc>
      </w:tr>
    </w:tbl>
    <w:p w:rsidR="00CF51EF" w:rsidRDefault="00CF51EF" w:rsidP="001F4CC8">
      <w:pPr>
        <w:tabs>
          <w:tab w:val="left" w:pos="9498"/>
        </w:tabs>
        <w:jc w:val="both"/>
        <w:rPr>
          <w:rFonts w:ascii="Arial" w:hAnsi="Arial" w:cs="Arial"/>
        </w:rPr>
        <w:sectPr w:rsidR="00CF51EF" w:rsidSect="00AF6C12">
          <w:pgSz w:w="11906" w:h="16838"/>
          <w:pgMar w:top="1134" w:right="1134" w:bottom="1134" w:left="1134" w:header="709" w:footer="709" w:gutter="0"/>
          <w:cols w:space="708"/>
          <w:titlePg/>
          <w:docGrid w:linePitch="360"/>
        </w:sectPr>
      </w:pPr>
    </w:p>
    <w:p w:rsidR="00D179BB" w:rsidRDefault="00532C4B" w:rsidP="00532C4B">
      <w:pPr>
        <w:tabs>
          <w:tab w:val="left" w:pos="3119"/>
          <w:tab w:val="left" w:pos="9498"/>
        </w:tabs>
        <w:rPr>
          <w:rFonts w:ascii="Arial" w:hAnsi="Arial" w:cs="Arial"/>
          <w:noProof/>
          <w:sz w:val="24"/>
          <w:szCs w:val="24"/>
          <w:lang w:eastAsia="en-GB"/>
        </w:rPr>
        <w:sectPr w:rsidR="00D179BB" w:rsidSect="008D28CB">
          <w:pgSz w:w="16838" w:h="11906" w:orient="landscape"/>
          <w:pgMar w:top="1134" w:right="1134" w:bottom="1134" w:left="1134" w:header="709" w:footer="709" w:gutter="0"/>
          <w:cols w:space="708"/>
          <w:docGrid w:linePitch="360"/>
        </w:sectPr>
      </w:pPr>
      <w:r w:rsidRPr="00532C4B">
        <w:rPr>
          <w:rFonts w:ascii="Arial" w:hAnsi="Arial" w:cs="Arial"/>
          <w:noProof/>
          <w:sz w:val="24"/>
          <w:szCs w:val="24"/>
          <w:lang w:eastAsia="en-GB"/>
        </w:rPr>
        <w:drawing>
          <wp:anchor distT="0" distB="0" distL="114300" distR="114300" simplePos="0" relativeHeight="251798528" behindDoc="1" locked="0" layoutInCell="1" allowOverlap="1" wp14:anchorId="22A68986" wp14:editId="4B8B587D">
            <wp:simplePos x="0" y="0"/>
            <wp:positionH relativeFrom="margin">
              <wp:align>left</wp:align>
            </wp:positionH>
            <wp:positionV relativeFrom="paragraph">
              <wp:posOffset>0</wp:posOffset>
            </wp:positionV>
            <wp:extent cx="937260" cy="1005840"/>
            <wp:effectExtent l="0" t="0" r="0" b="3810"/>
            <wp:wrapTight wrapText="bothSides">
              <wp:wrapPolygon edited="0">
                <wp:start x="0" y="0"/>
                <wp:lineTo x="0" y="21273"/>
                <wp:lineTo x="21073" y="21273"/>
                <wp:lineTo x="21073" y="15136"/>
                <wp:lineTo x="18000" y="13091"/>
                <wp:lineTo x="18878" y="8182"/>
                <wp:lineTo x="18439" y="0"/>
                <wp:lineTo x="0" y="0"/>
              </wp:wrapPolygon>
            </wp:wrapTight>
            <wp:docPr id="2" name="Picture 2" descr="\\hscni.net\niscc\Data\xDrive\In_House\Communications &amp; Engagement\Brand\Final Brand Assets\EPS_JPGS_PNG\PNG\NISCC Logo (On White - RGB).png"/>
            <wp:cNvGraphicFramePr/>
            <a:graphic xmlns:a="http://schemas.openxmlformats.org/drawingml/2006/main">
              <a:graphicData uri="http://schemas.openxmlformats.org/drawingml/2006/picture">
                <pic:pic xmlns:pic="http://schemas.openxmlformats.org/drawingml/2006/picture">
                  <pic:nvPicPr>
                    <pic:cNvPr id="2" name="Picture 2" descr="\\hscni.net\niscc\Data\xDrive\In_House\Communications &amp; Engagement\Brand\Final Brand Assets\EPS_JPGS_PNG\PNG\NISCC Logo (On White - RGB).pn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7260" cy="10058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97504" behindDoc="0" locked="0" layoutInCell="1" allowOverlap="1" wp14:anchorId="20DB16ED" wp14:editId="37A9769D">
            <wp:simplePos x="0" y="0"/>
            <wp:positionH relativeFrom="margin">
              <wp:posOffset>0</wp:posOffset>
            </wp:positionH>
            <wp:positionV relativeFrom="paragraph">
              <wp:posOffset>329565</wp:posOffset>
            </wp:positionV>
            <wp:extent cx="9097645" cy="5695950"/>
            <wp:effectExtent l="0" t="0" r="8255" b="0"/>
            <wp:wrapSquare wrapText="bothSides"/>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Organisational Structure - 24-25.jpg"/>
                    <pic:cNvPicPr/>
                  </pic:nvPicPr>
                  <pic:blipFill rotWithShape="1">
                    <a:blip r:embed="rId29">
                      <a:extLst>
                        <a:ext uri="{28A0092B-C50C-407E-A947-70E740481C1C}">
                          <a14:useLocalDpi xmlns:a14="http://schemas.microsoft.com/office/drawing/2010/main" val="0"/>
                        </a:ext>
                      </a:extLst>
                    </a:blip>
                    <a:srcRect t="11442"/>
                    <a:stretch/>
                  </pic:blipFill>
                  <pic:spPr bwMode="auto">
                    <a:xfrm>
                      <a:off x="0" y="0"/>
                      <a:ext cx="9097645" cy="5695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D28CB" w:rsidRDefault="00CF51EF" w:rsidP="001F4CC8">
      <w:pPr>
        <w:tabs>
          <w:tab w:val="left" w:pos="9498"/>
        </w:tabs>
        <w:jc w:val="both"/>
        <w:rPr>
          <w:rFonts w:ascii="Arial" w:hAnsi="Arial" w:cs="Arial"/>
          <w:b/>
          <w:sz w:val="36"/>
          <w:szCs w:val="36"/>
        </w:rPr>
      </w:pPr>
      <w:r w:rsidRPr="00CF51EF">
        <w:rPr>
          <w:rFonts w:ascii="Arial" w:hAnsi="Arial" w:cs="Arial"/>
          <w:b/>
          <w:sz w:val="36"/>
          <w:szCs w:val="36"/>
        </w:rPr>
        <w:t>Glossary of Terms and Abbreviations</w:t>
      </w:r>
      <w:r w:rsidR="0000720C">
        <w:rPr>
          <w:rFonts w:ascii="Arial" w:hAnsi="Arial" w:cs="Arial"/>
          <w:b/>
          <w:sz w:val="36"/>
          <w:szCs w:val="36"/>
        </w:rPr>
        <w:tab/>
      </w:r>
    </w:p>
    <w:tbl>
      <w:tblPr>
        <w:tblStyle w:val="TableGrid"/>
        <w:tblW w:w="0" w:type="auto"/>
        <w:tblLook w:val="04A0" w:firstRow="1" w:lastRow="0" w:firstColumn="1" w:lastColumn="0" w:noHBand="0" w:noVBand="1"/>
      </w:tblPr>
      <w:tblGrid>
        <w:gridCol w:w="4814"/>
        <w:gridCol w:w="4814"/>
      </w:tblGrid>
      <w:tr w:rsidR="008D28CB" w:rsidTr="008D28CB">
        <w:tc>
          <w:tcPr>
            <w:tcW w:w="4814" w:type="dxa"/>
          </w:tcPr>
          <w:p w:rsidR="008D28CB" w:rsidRPr="008D28CB" w:rsidRDefault="008D28CB" w:rsidP="008D28CB">
            <w:pPr>
              <w:tabs>
                <w:tab w:val="left" w:pos="9498"/>
              </w:tabs>
              <w:spacing w:line="360" w:lineRule="auto"/>
              <w:jc w:val="both"/>
              <w:rPr>
                <w:rFonts w:ascii="Arial" w:hAnsi="Arial" w:cs="Arial"/>
                <w:sz w:val="28"/>
                <w:szCs w:val="36"/>
              </w:rPr>
            </w:pPr>
            <w:r w:rsidRPr="008D28CB">
              <w:rPr>
                <w:rFonts w:ascii="Arial" w:hAnsi="Arial" w:cs="Arial"/>
                <w:sz w:val="28"/>
                <w:szCs w:val="36"/>
              </w:rPr>
              <w:t>CE</w:t>
            </w:r>
          </w:p>
        </w:tc>
        <w:tc>
          <w:tcPr>
            <w:tcW w:w="4814" w:type="dxa"/>
          </w:tcPr>
          <w:p w:rsidR="008D28CB" w:rsidRPr="008D28CB" w:rsidRDefault="008D28CB" w:rsidP="008D28CB">
            <w:pPr>
              <w:tabs>
                <w:tab w:val="left" w:pos="9498"/>
              </w:tabs>
              <w:spacing w:line="360" w:lineRule="auto"/>
              <w:jc w:val="both"/>
              <w:rPr>
                <w:rFonts w:ascii="Arial" w:hAnsi="Arial" w:cs="Arial"/>
                <w:sz w:val="28"/>
                <w:szCs w:val="36"/>
              </w:rPr>
            </w:pPr>
            <w:r w:rsidRPr="008D28CB">
              <w:rPr>
                <w:rFonts w:ascii="Arial" w:hAnsi="Arial" w:cs="Arial"/>
                <w:sz w:val="28"/>
                <w:szCs w:val="36"/>
              </w:rPr>
              <w:t>Chief Executive</w:t>
            </w:r>
          </w:p>
        </w:tc>
      </w:tr>
      <w:tr w:rsidR="008D28CB" w:rsidTr="008D28CB">
        <w:tc>
          <w:tcPr>
            <w:tcW w:w="4814" w:type="dxa"/>
          </w:tcPr>
          <w:p w:rsidR="008D28CB" w:rsidRPr="008D28CB" w:rsidRDefault="008D28CB" w:rsidP="008D28CB">
            <w:pPr>
              <w:tabs>
                <w:tab w:val="left" w:pos="9498"/>
              </w:tabs>
              <w:spacing w:line="360" w:lineRule="auto"/>
              <w:jc w:val="both"/>
              <w:rPr>
                <w:rFonts w:ascii="Arial" w:hAnsi="Arial" w:cs="Arial"/>
                <w:sz w:val="28"/>
                <w:szCs w:val="36"/>
              </w:rPr>
            </w:pPr>
            <w:r w:rsidRPr="008D28CB">
              <w:rPr>
                <w:rFonts w:ascii="Arial" w:hAnsi="Arial" w:cs="Arial"/>
                <w:sz w:val="28"/>
                <w:szCs w:val="36"/>
              </w:rPr>
              <w:t>DoH</w:t>
            </w:r>
          </w:p>
        </w:tc>
        <w:tc>
          <w:tcPr>
            <w:tcW w:w="4814" w:type="dxa"/>
          </w:tcPr>
          <w:p w:rsidR="008D28CB" w:rsidRPr="008D28CB" w:rsidRDefault="008D28CB" w:rsidP="008D28CB">
            <w:pPr>
              <w:tabs>
                <w:tab w:val="left" w:pos="9498"/>
              </w:tabs>
              <w:spacing w:line="360" w:lineRule="auto"/>
              <w:jc w:val="both"/>
              <w:rPr>
                <w:rFonts w:ascii="Arial" w:hAnsi="Arial" w:cs="Arial"/>
                <w:sz w:val="28"/>
                <w:szCs w:val="36"/>
              </w:rPr>
            </w:pPr>
            <w:r w:rsidRPr="008D28CB">
              <w:rPr>
                <w:rFonts w:ascii="Arial" w:hAnsi="Arial" w:cs="Arial"/>
                <w:sz w:val="28"/>
                <w:szCs w:val="36"/>
              </w:rPr>
              <w:t>Department of Health</w:t>
            </w:r>
          </w:p>
        </w:tc>
      </w:tr>
      <w:tr w:rsidR="008D28CB" w:rsidTr="008D28CB">
        <w:tc>
          <w:tcPr>
            <w:tcW w:w="4814" w:type="dxa"/>
          </w:tcPr>
          <w:p w:rsidR="008D28CB" w:rsidRPr="008D28CB" w:rsidRDefault="008D28CB" w:rsidP="008D28CB">
            <w:pPr>
              <w:tabs>
                <w:tab w:val="left" w:pos="9498"/>
              </w:tabs>
              <w:spacing w:line="360" w:lineRule="auto"/>
              <w:jc w:val="both"/>
              <w:rPr>
                <w:rFonts w:ascii="Arial" w:hAnsi="Arial" w:cs="Arial"/>
                <w:sz w:val="28"/>
                <w:szCs w:val="36"/>
              </w:rPr>
            </w:pPr>
            <w:r w:rsidRPr="008D28CB">
              <w:rPr>
                <w:rFonts w:ascii="Arial" w:hAnsi="Arial" w:cs="Arial"/>
                <w:sz w:val="28"/>
                <w:szCs w:val="36"/>
              </w:rPr>
              <w:t>HSC</w:t>
            </w:r>
          </w:p>
        </w:tc>
        <w:tc>
          <w:tcPr>
            <w:tcW w:w="4814" w:type="dxa"/>
          </w:tcPr>
          <w:p w:rsidR="008D28CB" w:rsidRPr="008D28CB" w:rsidRDefault="008D28CB" w:rsidP="008D28CB">
            <w:pPr>
              <w:tabs>
                <w:tab w:val="left" w:pos="9498"/>
              </w:tabs>
              <w:spacing w:line="360" w:lineRule="auto"/>
              <w:jc w:val="both"/>
              <w:rPr>
                <w:rFonts w:ascii="Arial" w:hAnsi="Arial" w:cs="Arial"/>
                <w:sz w:val="28"/>
                <w:szCs w:val="36"/>
              </w:rPr>
            </w:pPr>
            <w:r w:rsidRPr="008D28CB">
              <w:rPr>
                <w:rFonts w:ascii="Arial" w:hAnsi="Arial" w:cs="Arial"/>
                <w:sz w:val="28"/>
                <w:szCs w:val="36"/>
              </w:rPr>
              <w:t>Health and Social Care</w:t>
            </w:r>
          </w:p>
        </w:tc>
      </w:tr>
      <w:tr w:rsidR="008D28CB" w:rsidTr="008D28CB">
        <w:tc>
          <w:tcPr>
            <w:tcW w:w="4814" w:type="dxa"/>
          </w:tcPr>
          <w:p w:rsidR="008D28CB" w:rsidRPr="008D28CB" w:rsidRDefault="008D28CB" w:rsidP="008D28CB">
            <w:pPr>
              <w:tabs>
                <w:tab w:val="left" w:pos="9498"/>
              </w:tabs>
              <w:spacing w:line="360" w:lineRule="auto"/>
              <w:jc w:val="both"/>
              <w:rPr>
                <w:rFonts w:ascii="Arial" w:hAnsi="Arial" w:cs="Arial"/>
                <w:sz w:val="28"/>
                <w:szCs w:val="36"/>
              </w:rPr>
            </w:pPr>
            <w:r w:rsidRPr="008D28CB">
              <w:rPr>
                <w:rFonts w:ascii="Arial" w:hAnsi="Arial" w:cs="Arial"/>
                <w:sz w:val="28"/>
                <w:szCs w:val="36"/>
              </w:rPr>
              <w:t>HR</w:t>
            </w:r>
          </w:p>
        </w:tc>
        <w:tc>
          <w:tcPr>
            <w:tcW w:w="4814" w:type="dxa"/>
          </w:tcPr>
          <w:p w:rsidR="008D28CB" w:rsidRPr="008D28CB" w:rsidRDefault="008D28CB" w:rsidP="008D28CB">
            <w:pPr>
              <w:tabs>
                <w:tab w:val="left" w:pos="9498"/>
              </w:tabs>
              <w:spacing w:line="360" w:lineRule="auto"/>
              <w:jc w:val="both"/>
              <w:rPr>
                <w:rFonts w:ascii="Arial" w:hAnsi="Arial" w:cs="Arial"/>
                <w:sz w:val="28"/>
                <w:szCs w:val="36"/>
              </w:rPr>
            </w:pPr>
            <w:r w:rsidRPr="008D28CB">
              <w:rPr>
                <w:rFonts w:ascii="Arial" w:hAnsi="Arial" w:cs="Arial"/>
                <w:sz w:val="28"/>
                <w:szCs w:val="36"/>
              </w:rPr>
              <w:t>Human Resources</w:t>
            </w:r>
          </w:p>
        </w:tc>
      </w:tr>
      <w:tr w:rsidR="008D28CB" w:rsidTr="008D28CB">
        <w:tc>
          <w:tcPr>
            <w:tcW w:w="4814" w:type="dxa"/>
          </w:tcPr>
          <w:p w:rsidR="008D28CB" w:rsidRPr="008D28CB" w:rsidRDefault="008D28CB" w:rsidP="008D28CB">
            <w:pPr>
              <w:tabs>
                <w:tab w:val="left" w:pos="9498"/>
              </w:tabs>
              <w:spacing w:line="360" w:lineRule="auto"/>
              <w:jc w:val="both"/>
              <w:rPr>
                <w:rFonts w:ascii="Arial" w:hAnsi="Arial" w:cs="Arial"/>
                <w:sz w:val="28"/>
                <w:szCs w:val="36"/>
              </w:rPr>
            </w:pPr>
            <w:r w:rsidRPr="008D28CB">
              <w:rPr>
                <w:rFonts w:ascii="Arial" w:hAnsi="Arial" w:cs="Arial"/>
                <w:sz w:val="28"/>
                <w:szCs w:val="36"/>
              </w:rPr>
              <w:t>IIP</w:t>
            </w:r>
          </w:p>
        </w:tc>
        <w:tc>
          <w:tcPr>
            <w:tcW w:w="4814" w:type="dxa"/>
          </w:tcPr>
          <w:p w:rsidR="008D28CB" w:rsidRPr="008D28CB" w:rsidRDefault="008D28CB" w:rsidP="008D28CB">
            <w:pPr>
              <w:tabs>
                <w:tab w:val="left" w:pos="9498"/>
              </w:tabs>
              <w:spacing w:line="360" w:lineRule="auto"/>
              <w:jc w:val="both"/>
              <w:rPr>
                <w:rFonts w:ascii="Arial" w:hAnsi="Arial" w:cs="Arial"/>
                <w:sz w:val="28"/>
                <w:szCs w:val="36"/>
              </w:rPr>
            </w:pPr>
            <w:r w:rsidRPr="008D28CB">
              <w:rPr>
                <w:rFonts w:ascii="Arial" w:hAnsi="Arial" w:cs="Arial"/>
                <w:sz w:val="28"/>
                <w:szCs w:val="36"/>
              </w:rPr>
              <w:t>Investors in People</w:t>
            </w:r>
          </w:p>
        </w:tc>
      </w:tr>
      <w:tr w:rsidR="008D28CB" w:rsidTr="008D28CB">
        <w:tc>
          <w:tcPr>
            <w:tcW w:w="4814" w:type="dxa"/>
          </w:tcPr>
          <w:p w:rsidR="008D28CB" w:rsidRPr="008D28CB" w:rsidRDefault="008D28CB" w:rsidP="008D28CB">
            <w:pPr>
              <w:tabs>
                <w:tab w:val="left" w:pos="9498"/>
              </w:tabs>
              <w:spacing w:line="360" w:lineRule="auto"/>
              <w:jc w:val="both"/>
              <w:rPr>
                <w:rFonts w:ascii="Arial" w:hAnsi="Arial" w:cs="Arial"/>
                <w:sz w:val="28"/>
                <w:szCs w:val="36"/>
              </w:rPr>
            </w:pPr>
            <w:r w:rsidRPr="008D28CB">
              <w:rPr>
                <w:rFonts w:ascii="Arial" w:hAnsi="Arial" w:cs="Arial"/>
                <w:sz w:val="28"/>
                <w:szCs w:val="36"/>
              </w:rPr>
              <w:t>KPI</w:t>
            </w:r>
          </w:p>
        </w:tc>
        <w:tc>
          <w:tcPr>
            <w:tcW w:w="4814" w:type="dxa"/>
          </w:tcPr>
          <w:p w:rsidR="008D28CB" w:rsidRPr="008D28CB" w:rsidRDefault="008D28CB" w:rsidP="008D28CB">
            <w:pPr>
              <w:tabs>
                <w:tab w:val="left" w:pos="9498"/>
              </w:tabs>
              <w:spacing w:line="360" w:lineRule="auto"/>
              <w:jc w:val="both"/>
              <w:rPr>
                <w:rFonts w:ascii="Arial" w:hAnsi="Arial" w:cs="Arial"/>
                <w:sz w:val="28"/>
                <w:szCs w:val="36"/>
              </w:rPr>
            </w:pPr>
            <w:r w:rsidRPr="008D28CB">
              <w:rPr>
                <w:rFonts w:ascii="Arial" w:hAnsi="Arial" w:cs="Arial"/>
                <w:sz w:val="28"/>
                <w:szCs w:val="36"/>
              </w:rPr>
              <w:t>Key Performance Indicator</w:t>
            </w:r>
          </w:p>
        </w:tc>
      </w:tr>
      <w:tr w:rsidR="008D28CB" w:rsidTr="008D28CB">
        <w:tc>
          <w:tcPr>
            <w:tcW w:w="4814" w:type="dxa"/>
          </w:tcPr>
          <w:p w:rsidR="008D28CB" w:rsidRPr="008D28CB" w:rsidRDefault="008D28CB" w:rsidP="008D28CB">
            <w:pPr>
              <w:tabs>
                <w:tab w:val="left" w:pos="9498"/>
              </w:tabs>
              <w:spacing w:line="360" w:lineRule="auto"/>
              <w:jc w:val="both"/>
              <w:rPr>
                <w:rFonts w:ascii="Arial" w:hAnsi="Arial" w:cs="Arial"/>
                <w:sz w:val="28"/>
                <w:szCs w:val="36"/>
              </w:rPr>
            </w:pPr>
            <w:r>
              <w:rPr>
                <w:rFonts w:ascii="Arial" w:hAnsi="Arial" w:cs="Arial"/>
                <w:sz w:val="28"/>
                <w:szCs w:val="36"/>
              </w:rPr>
              <w:t>OLT</w:t>
            </w:r>
          </w:p>
        </w:tc>
        <w:tc>
          <w:tcPr>
            <w:tcW w:w="4814" w:type="dxa"/>
          </w:tcPr>
          <w:p w:rsidR="008D28CB" w:rsidRPr="008D28CB" w:rsidRDefault="008D28CB" w:rsidP="008D28CB">
            <w:pPr>
              <w:tabs>
                <w:tab w:val="left" w:pos="9498"/>
              </w:tabs>
              <w:spacing w:line="360" w:lineRule="auto"/>
              <w:jc w:val="both"/>
              <w:rPr>
                <w:rFonts w:ascii="Arial" w:hAnsi="Arial" w:cs="Arial"/>
                <w:sz w:val="28"/>
                <w:szCs w:val="36"/>
              </w:rPr>
            </w:pPr>
            <w:r>
              <w:rPr>
                <w:rFonts w:ascii="Arial" w:hAnsi="Arial" w:cs="Arial"/>
                <w:sz w:val="28"/>
                <w:szCs w:val="36"/>
              </w:rPr>
              <w:t>Operational Leadership Team</w:t>
            </w:r>
          </w:p>
        </w:tc>
      </w:tr>
      <w:tr w:rsidR="008D28CB" w:rsidRPr="008D28CB" w:rsidTr="008D28CB">
        <w:tc>
          <w:tcPr>
            <w:tcW w:w="4814" w:type="dxa"/>
          </w:tcPr>
          <w:p w:rsidR="008D28CB" w:rsidRPr="008D28CB" w:rsidRDefault="008D28CB" w:rsidP="008D28CB">
            <w:pPr>
              <w:tabs>
                <w:tab w:val="left" w:pos="9498"/>
              </w:tabs>
              <w:spacing w:line="360" w:lineRule="auto"/>
              <w:jc w:val="both"/>
              <w:rPr>
                <w:rFonts w:ascii="Arial" w:hAnsi="Arial" w:cs="Arial"/>
                <w:sz w:val="28"/>
                <w:szCs w:val="36"/>
              </w:rPr>
            </w:pPr>
            <w:r w:rsidRPr="008D28CB">
              <w:rPr>
                <w:rFonts w:ascii="Arial" w:hAnsi="Arial" w:cs="Arial"/>
                <w:sz w:val="28"/>
                <w:szCs w:val="36"/>
              </w:rPr>
              <w:t>PIP</w:t>
            </w:r>
          </w:p>
        </w:tc>
        <w:tc>
          <w:tcPr>
            <w:tcW w:w="4814" w:type="dxa"/>
          </w:tcPr>
          <w:p w:rsidR="008D28CB" w:rsidRPr="008D28CB" w:rsidRDefault="008D28CB" w:rsidP="008D28CB">
            <w:pPr>
              <w:tabs>
                <w:tab w:val="left" w:pos="9498"/>
              </w:tabs>
              <w:spacing w:line="360" w:lineRule="auto"/>
              <w:jc w:val="both"/>
              <w:rPr>
                <w:rFonts w:ascii="Arial" w:hAnsi="Arial" w:cs="Arial"/>
                <w:sz w:val="28"/>
                <w:szCs w:val="36"/>
              </w:rPr>
            </w:pPr>
            <w:r w:rsidRPr="008D28CB">
              <w:rPr>
                <w:rFonts w:ascii="Arial" w:hAnsi="Arial" w:cs="Arial"/>
                <w:sz w:val="28"/>
                <w:szCs w:val="36"/>
              </w:rPr>
              <w:t>Professional in Practice</w:t>
            </w:r>
          </w:p>
        </w:tc>
      </w:tr>
      <w:tr w:rsidR="008D28CB" w:rsidRPr="008D28CB" w:rsidTr="008D28CB">
        <w:tc>
          <w:tcPr>
            <w:tcW w:w="4814" w:type="dxa"/>
          </w:tcPr>
          <w:p w:rsidR="008D28CB" w:rsidRPr="008D28CB" w:rsidRDefault="008D28CB" w:rsidP="008D28CB">
            <w:pPr>
              <w:tabs>
                <w:tab w:val="left" w:pos="9498"/>
              </w:tabs>
              <w:spacing w:line="360" w:lineRule="auto"/>
              <w:jc w:val="both"/>
              <w:rPr>
                <w:rFonts w:ascii="Arial" w:hAnsi="Arial" w:cs="Arial"/>
                <w:sz w:val="28"/>
                <w:szCs w:val="36"/>
              </w:rPr>
            </w:pPr>
            <w:r w:rsidRPr="008D28CB">
              <w:rPr>
                <w:rFonts w:ascii="Arial" w:hAnsi="Arial" w:cs="Arial"/>
                <w:sz w:val="28"/>
                <w:szCs w:val="36"/>
              </w:rPr>
              <w:t>PPI</w:t>
            </w:r>
          </w:p>
        </w:tc>
        <w:tc>
          <w:tcPr>
            <w:tcW w:w="4814" w:type="dxa"/>
          </w:tcPr>
          <w:p w:rsidR="008D28CB" w:rsidRPr="008D28CB" w:rsidRDefault="008D28CB" w:rsidP="008D28CB">
            <w:pPr>
              <w:tabs>
                <w:tab w:val="left" w:pos="9498"/>
              </w:tabs>
              <w:spacing w:line="360" w:lineRule="auto"/>
              <w:jc w:val="both"/>
              <w:rPr>
                <w:rFonts w:ascii="Arial" w:hAnsi="Arial" w:cs="Arial"/>
                <w:sz w:val="28"/>
                <w:szCs w:val="36"/>
              </w:rPr>
            </w:pPr>
            <w:r w:rsidRPr="008D28CB">
              <w:rPr>
                <w:rFonts w:ascii="Arial" w:hAnsi="Arial" w:cs="Arial"/>
                <w:sz w:val="28"/>
                <w:szCs w:val="36"/>
              </w:rPr>
              <w:t>Personal and Public Involvement</w:t>
            </w:r>
          </w:p>
        </w:tc>
      </w:tr>
      <w:tr w:rsidR="008D28CB" w:rsidRPr="008D28CB" w:rsidTr="008D28CB">
        <w:tc>
          <w:tcPr>
            <w:tcW w:w="4814" w:type="dxa"/>
          </w:tcPr>
          <w:p w:rsidR="008D28CB" w:rsidRPr="008D28CB" w:rsidRDefault="008D28CB" w:rsidP="008D28CB">
            <w:pPr>
              <w:tabs>
                <w:tab w:val="left" w:pos="9498"/>
              </w:tabs>
              <w:spacing w:line="360" w:lineRule="auto"/>
              <w:jc w:val="both"/>
              <w:rPr>
                <w:rFonts w:ascii="Arial" w:hAnsi="Arial" w:cs="Arial"/>
                <w:sz w:val="28"/>
                <w:szCs w:val="36"/>
              </w:rPr>
            </w:pPr>
            <w:r w:rsidRPr="008D28CB">
              <w:rPr>
                <w:rFonts w:ascii="Arial" w:hAnsi="Arial" w:cs="Arial"/>
                <w:sz w:val="28"/>
                <w:szCs w:val="36"/>
              </w:rPr>
              <w:t>QI</w:t>
            </w:r>
          </w:p>
        </w:tc>
        <w:tc>
          <w:tcPr>
            <w:tcW w:w="4814" w:type="dxa"/>
          </w:tcPr>
          <w:p w:rsidR="008D28CB" w:rsidRPr="008D28CB" w:rsidRDefault="008D28CB" w:rsidP="008D28CB">
            <w:pPr>
              <w:tabs>
                <w:tab w:val="left" w:pos="9498"/>
              </w:tabs>
              <w:spacing w:line="360" w:lineRule="auto"/>
              <w:jc w:val="both"/>
              <w:rPr>
                <w:rFonts w:ascii="Arial" w:hAnsi="Arial" w:cs="Arial"/>
                <w:sz w:val="28"/>
                <w:szCs w:val="36"/>
              </w:rPr>
            </w:pPr>
            <w:r w:rsidRPr="008D28CB">
              <w:rPr>
                <w:rFonts w:ascii="Arial" w:hAnsi="Arial" w:cs="Arial"/>
                <w:sz w:val="28"/>
                <w:szCs w:val="36"/>
              </w:rPr>
              <w:t>Quality Improvement</w:t>
            </w:r>
          </w:p>
        </w:tc>
      </w:tr>
      <w:tr w:rsidR="008D28CB" w:rsidRPr="008D28CB" w:rsidTr="008D28CB">
        <w:tc>
          <w:tcPr>
            <w:tcW w:w="4814" w:type="dxa"/>
          </w:tcPr>
          <w:p w:rsidR="008D28CB" w:rsidRPr="008D28CB" w:rsidRDefault="008D28CB" w:rsidP="008D28CB">
            <w:pPr>
              <w:tabs>
                <w:tab w:val="left" w:pos="9498"/>
              </w:tabs>
              <w:spacing w:line="360" w:lineRule="auto"/>
              <w:jc w:val="both"/>
              <w:rPr>
                <w:rFonts w:ascii="Arial" w:hAnsi="Arial" w:cs="Arial"/>
                <w:sz w:val="28"/>
                <w:szCs w:val="36"/>
              </w:rPr>
            </w:pPr>
            <w:r w:rsidRPr="008D28CB">
              <w:rPr>
                <w:rFonts w:ascii="Arial" w:hAnsi="Arial" w:cs="Arial"/>
                <w:sz w:val="28"/>
                <w:szCs w:val="36"/>
              </w:rPr>
              <w:t>SLT</w:t>
            </w:r>
          </w:p>
        </w:tc>
        <w:tc>
          <w:tcPr>
            <w:tcW w:w="4814" w:type="dxa"/>
          </w:tcPr>
          <w:p w:rsidR="008D28CB" w:rsidRPr="008D28CB" w:rsidRDefault="008D28CB" w:rsidP="008D28CB">
            <w:pPr>
              <w:tabs>
                <w:tab w:val="left" w:pos="9498"/>
              </w:tabs>
              <w:spacing w:line="360" w:lineRule="auto"/>
              <w:jc w:val="both"/>
              <w:rPr>
                <w:rFonts w:ascii="Arial" w:hAnsi="Arial" w:cs="Arial"/>
                <w:sz w:val="28"/>
                <w:szCs w:val="36"/>
              </w:rPr>
            </w:pPr>
            <w:r w:rsidRPr="008D28CB">
              <w:rPr>
                <w:rFonts w:ascii="Arial" w:hAnsi="Arial" w:cs="Arial"/>
                <w:sz w:val="28"/>
                <w:szCs w:val="36"/>
              </w:rPr>
              <w:t>Senior Leadership Team</w:t>
            </w:r>
          </w:p>
        </w:tc>
      </w:tr>
    </w:tbl>
    <w:p w:rsidR="00CF51EF" w:rsidRPr="008D28CB" w:rsidRDefault="00CF51EF" w:rsidP="008D28CB">
      <w:pPr>
        <w:tabs>
          <w:tab w:val="left" w:pos="9498"/>
        </w:tabs>
        <w:jc w:val="both"/>
        <w:rPr>
          <w:rFonts w:ascii="Arial" w:hAnsi="Arial" w:cs="Arial"/>
          <w:sz w:val="28"/>
          <w:szCs w:val="28"/>
        </w:rPr>
      </w:pPr>
    </w:p>
    <w:sectPr w:rsidR="00CF51EF" w:rsidRPr="008D28CB" w:rsidSect="008D28CB">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6240" w:rsidRDefault="004D6240" w:rsidP="00613754">
      <w:pPr>
        <w:spacing w:after="0" w:line="240" w:lineRule="auto"/>
      </w:pPr>
      <w:r>
        <w:separator/>
      </w:r>
    </w:p>
  </w:endnote>
  <w:endnote w:type="continuationSeparator" w:id="0">
    <w:p w:rsidR="004D6240" w:rsidRDefault="004D6240" w:rsidP="006137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1200383"/>
      <w:docPartObj>
        <w:docPartGallery w:val="Page Numbers (Bottom of Page)"/>
        <w:docPartUnique/>
      </w:docPartObj>
    </w:sdtPr>
    <w:sdtEndPr>
      <w:rPr>
        <w:noProof/>
      </w:rPr>
    </w:sdtEndPr>
    <w:sdtContent>
      <w:p w:rsidR="00983DBC" w:rsidRDefault="00983DBC">
        <w:pPr>
          <w:pStyle w:val="Footer"/>
          <w:jc w:val="center"/>
        </w:pPr>
        <w:r>
          <w:fldChar w:fldCharType="begin"/>
        </w:r>
        <w:r>
          <w:instrText xml:space="preserve"> PAGE   \* MERGEFORMAT </w:instrText>
        </w:r>
        <w:r>
          <w:fldChar w:fldCharType="separate"/>
        </w:r>
        <w:r w:rsidR="00F54F37">
          <w:rPr>
            <w:noProof/>
          </w:rPr>
          <w:t>4</w:t>
        </w:r>
        <w:r>
          <w:rPr>
            <w:noProof/>
          </w:rPr>
          <w:fldChar w:fldCharType="end"/>
        </w:r>
      </w:p>
    </w:sdtContent>
  </w:sdt>
  <w:p w:rsidR="00983DBC" w:rsidRDefault="00983D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9996879"/>
      <w:docPartObj>
        <w:docPartGallery w:val="Page Numbers (Bottom of Page)"/>
        <w:docPartUnique/>
      </w:docPartObj>
    </w:sdtPr>
    <w:sdtEndPr>
      <w:rPr>
        <w:noProof/>
      </w:rPr>
    </w:sdtEndPr>
    <w:sdtContent>
      <w:p w:rsidR="00983DBC" w:rsidRDefault="00983DBC">
        <w:pPr>
          <w:pStyle w:val="Footer"/>
          <w:jc w:val="center"/>
        </w:pPr>
        <w:r>
          <w:fldChar w:fldCharType="begin"/>
        </w:r>
        <w:r>
          <w:instrText xml:space="preserve"> PAGE   \* MERGEFORMAT </w:instrText>
        </w:r>
        <w:r>
          <w:fldChar w:fldCharType="separate"/>
        </w:r>
        <w:r w:rsidR="00F54F37">
          <w:rPr>
            <w:noProof/>
          </w:rPr>
          <w:t>6</w:t>
        </w:r>
        <w:r>
          <w:rPr>
            <w:noProof/>
          </w:rPr>
          <w:fldChar w:fldCharType="end"/>
        </w:r>
      </w:p>
    </w:sdtContent>
  </w:sdt>
  <w:p w:rsidR="00983DBC" w:rsidRDefault="00983D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6240" w:rsidRDefault="004D6240" w:rsidP="00613754">
      <w:pPr>
        <w:spacing w:after="0" w:line="240" w:lineRule="auto"/>
      </w:pPr>
      <w:r>
        <w:separator/>
      </w:r>
    </w:p>
  </w:footnote>
  <w:footnote w:type="continuationSeparator" w:id="0">
    <w:p w:rsidR="004D6240" w:rsidRDefault="004D6240" w:rsidP="00613754">
      <w:pPr>
        <w:spacing w:after="0" w:line="240" w:lineRule="auto"/>
      </w:pPr>
      <w:r>
        <w:continuationSeparator/>
      </w:r>
    </w:p>
  </w:footnote>
  <w:footnote w:id="1">
    <w:p w:rsidR="00983DBC" w:rsidRDefault="00983DBC">
      <w:pPr>
        <w:pStyle w:val="FootnoteText"/>
      </w:pPr>
      <w:r>
        <w:rPr>
          <w:rStyle w:val="FootnoteReference"/>
        </w:rPr>
        <w:footnoteRef/>
      </w:r>
      <w:r>
        <w:t xml:space="preserve"> SMART – Specific, Measurable, Achievable, Realistic and Time-bound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E37C8"/>
    <w:multiLevelType w:val="hybridMultilevel"/>
    <w:tmpl w:val="4670C264"/>
    <w:lvl w:ilvl="0" w:tplc="58F2CBBC">
      <w:start w:val="1"/>
      <w:numFmt w:val="bullet"/>
      <w:lvlText w:val=""/>
      <w:lvlJc w:val="left"/>
      <w:pPr>
        <w:ind w:left="720" w:hanging="36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4A23CF"/>
    <w:multiLevelType w:val="hybridMultilevel"/>
    <w:tmpl w:val="D61C72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6257950"/>
    <w:multiLevelType w:val="hybridMultilevel"/>
    <w:tmpl w:val="78666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E0498A"/>
    <w:multiLevelType w:val="hybridMultilevel"/>
    <w:tmpl w:val="06B4A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7F4D63"/>
    <w:multiLevelType w:val="hybridMultilevel"/>
    <w:tmpl w:val="21C027A8"/>
    <w:lvl w:ilvl="0" w:tplc="58F2CBBC">
      <w:start w:val="1"/>
      <w:numFmt w:val="bullet"/>
      <w:lvlText w:val=""/>
      <w:lvlJc w:val="left"/>
      <w:pPr>
        <w:ind w:left="720" w:hanging="36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0C1463"/>
    <w:multiLevelType w:val="hybridMultilevel"/>
    <w:tmpl w:val="8B3CD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7C673D"/>
    <w:multiLevelType w:val="hybridMultilevel"/>
    <w:tmpl w:val="ABFC876C"/>
    <w:lvl w:ilvl="0" w:tplc="58F2CBBC">
      <w:start w:val="1"/>
      <w:numFmt w:val="bullet"/>
      <w:lvlText w:val=""/>
      <w:lvlJc w:val="left"/>
      <w:pPr>
        <w:ind w:left="1440" w:hanging="360"/>
      </w:pPr>
      <w:rPr>
        <w:rFonts w:ascii="Wingdings" w:hAnsi="Wingdings" w:hint="default"/>
        <w:color w:val="0070C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9FB6BDE"/>
    <w:multiLevelType w:val="hybridMultilevel"/>
    <w:tmpl w:val="03D69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75430D"/>
    <w:multiLevelType w:val="hybridMultilevel"/>
    <w:tmpl w:val="1062D0B2"/>
    <w:lvl w:ilvl="0" w:tplc="58F2CBBC">
      <w:start w:val="1"/>
      <w:numFmt w:val="bullet"/>
      <w:lvlText w:val=""/>
      <w:lvlJc w:val="left"/>
      <w:pPr>
        <w:ind w:left="720" w:hanging="36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2025B8"/>
    <w:multiLevelType w:val="hybridMultilevel"/>
    <w:tmpl w:val="838E5C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1FCE4F81"/>
    <w:multiLevelType w:val="hybridMultilevel"/>
    <w:tmpl w:val="76CE5FAC"/>
    <w:lvl w:ilvl="0" w:tplc="58F2CBBC">
      <w:start w:val="1"/>
      <w:numFmt w:val="bullet"/>
      <w:lvlText w:val=""/>
      <w:lvlJc w:val="left"/>
      <w:pPr>
        <w:ind w:left="720" w:hanging="36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0F1234"/>
    <w:multiLevelType w:val="hybridMultilevel"/>
    <w:tmpl w:val="207C7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700D78"/>
    <w:multiLevelType w:val="hybridMultilevel"/>
    <w:tmpl w:val="DE20F86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3" w15:restartNumberingAfterBreak="0">
    <w:nsid w:val="219A448B"/>
    <w:multiLevelType w:val="hybridMultilevel"/>
    <w:tmpl w:val="A86A8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F0267F"/>
    <w:multiLevelType w:val="hybridMultilevel"/>
    <w:tmpl w:val="1AAC7926"/>
    <w:lvl w:ilvl="0" w:tplc="58F2CBBC">
      <w:start w:val="1"/>
      <w:numFmt w:val="bullet"/>
      <w:lvlText w:val=""/>
      <w:lvlJc w:val="left"/>
      <w:pPr>
        <w:ind w:left="720" w:hanging="360"/>
      </w:pPr>
      <w:rPr>
        <w:rFonts w:ascii="Wingdings" w:hAnsi="Wingdings" w:hint="default"/>
        <w:color w:val="0070C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0F30D0"/>
    <w:multiLevelType w:val="hybridMultilevel"/>
    <w:tmpl w:val="B90EB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F7758E"/>
    <w:multiLevelType w:val="hybridMultilevel"/>
    <w:tmpl w:val="58066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C01EE6"/>
    <w:multiLevelType w:val="hybridMultilevel"/>
    <w:tmpl w:val="459000BE"/>
    <w:lvl w:ilvl="0" w:tplc="B0368826">
      <w:numFmt w:val="bullet"/>
      <w:lvlText w:val="•"/>
      <w:lvlJc w:val="left"/>
      <w:pPr>
        <w:ind w:left="428" w:hanging="284"/>
      </w:pPr>
      <w:rPr>
        <w:rFonts w:ascii="Arial" w:eastAsia="Arial" w:hAnsi="Arial" w:cs="Arial" w:hint="default"/>
        <w:color w:val="FFFFFF"/>
        <w:spacing w:val="-4"/>
        <w:w w:val="99"/>
        <w:sz w:val="24"/>
        <w:szCs w:val="24"/>
        <w:lang w:val="en-GB" w:eastAsia="en-GB" w:bidi="en-GB"/>
      </w:rPr>
    </w:lvl>
    <w:lvl w:ilvl="1" w:tplc="A358D09E">
      <w:numFmt w:val="bullet"/>
      <w:lvlText w:val="•"/>
      <w:lvlJc w:val="left"/>
      <w:pPr>
        <w:ind w:left="805" w:hanging="284"/>
      </w:pPr>
      <w:rPr>
        <w:rFonts w:hint="default"/>
        <w:lang w:val="en-GB" w:eastAsia="en-GB" w:bidi="en-GB"/>
      </w:rPr>
    </w:lvl>
    <w:lvl w:ilvl="2" w:tplc="F5C65B1A">
      <w:numFmt w:val="bullet"/>
      <w:lvlText w:val="•"/>
      <w:lvlJc w:val="left"/>
      <w:pPr>
        <w:ind w:left="1191" w:hanging="284"/>
      </w:pPr>
      <w:rPr>
        <w:rFonts w:hint="default"/>
        <w:lang w:val="en-GB" w:eastAsia="en-GB" w:bidi="en-GB"/>
      </w:rPr>
    </w:lvl>
    <w:lvl w:ilvl="3" w:tplc="55E220A4">
      <w:numFmt w:val="bullet"/>
      <w:lvlText w:val="•"/>
      <w:lvlJc w:val="left"/>
      <w:pPr>
        <w:ind w:left="1577" w:hanging="284"/>
      </w:pPr>
      <w:rPr>
        <w:rFonts w:hint="default"/>
        <w:lang w:val="en-GB" w:eastAsia="en-GB" w:bidi="en-GB"/>
      </w:rPr>
    </w:lvl>
    <w:lvl w:ilvl="4" w:tplc="A640956C">
      <w:numFmt w:val="bullet"/>
      <w:lvlText w:val="•"/>
      <w:lvlJc w:val="left"/>
      <w:pPr>
        <w:ind w:left="1963" w:hanging="284"/>
      </w:pPr>
      <w:rPr>
        <w:rFonts w:hint="default"/>
        <w:lang w:val="en-GB" w:eastAsia="en-GB" w:bidi="en-GB"/>
      </w:rPr>
    </w:lvl>
    <w:lvl w:ilvl="5" w:tplc="E450762A">
      <w:numFmt w:val="bullet"/>
      <w:lvlText w:val="•"/>
      <w:lvlJc w:val="left"/>
      <w:pPr>
        <w:ind w:left="2349" w:hanging="284"/>
      </w:pPr>
      <w:rPr>
        <w:rFonts w:hint="default"/>
        <w:lang w:val="en-GB" w:eastAsia="en-GB" w:bidi="en-GB"/>
      </w:rPr>
    </w:lvl>
    <w:lvl w:ilvl="6" w:tplc="A1F4BA84">
      <w:numFmt w:val="bullet"/>
      <w:lvlText w:val="•"/>
      <w:lvlJc w:val="left"/>
      <w:pPr>
        <w:ind w:left="2735" w:hanging="284"/>
      </w:pPr>
      <w:rPr>
        <w:rFonts w:hint="default"/>
        <w:lang w:val="en-GB" w:eastAsia="en-GB" w:bidi="en-GB"/>
      </w:rPr>
    </w:lvl>
    <w:lvl w:ilvl="7" w:tplc="E1203A08">
      <w:numFmt w:val="bullet"/>
      <w:lvlText w:val="•"/>
      <w:lvlJc w:val="left"/>
      <w:pPr>
        <w:ind w:left="3121" w:hanging="284"/>
      </w:pPr>
      <w:rPr>
        <w:rFonts w:hint="default"/>
        <w:lang w:val="en-GB" w:eastAsia="en-GB" w:bidi="en-GB"/>
      </w:rPr>
    </w:lvl>
    <w:lvl w:ilvl="8" w:tplc="9C6C790E">
      <w:numFmt w:val="bullet"/>
      <w:lvlText w:val="•"/>
      <w:lvlJc w:val="left"/>
      <w:pPr>
        <w:ind w:left="3507" w:hanging="284"/>
      </w:pPr>
      <w:rPr>
        <w:rFonts w:hint="default"/>
        <w:lang w:val="en-GB" w:eastAsia="en-GB" w:bidi="en-GB"/>
      </w:rPr>
    </w:lvl>
  </w:abstractNum>
  <w:abstractNum w:abstractNumId="18" w15:restartNumberingAfterBreak="0">
    <w:nsid w:val="2D16555F"/>
    <w:multiLevelType w:val="hybridMultilevel"/>
    <w:tmpl w:val="B5504BF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9" w15:restartNumberingAfterBreak="0">
    <w:nsid w:val="2D6839A0"/>
    <w:multiLevelType w:val="hybridMultilevel"/>
    <w:tmpl w:val="BE02F228"/>
    <w:lvl w:ilvl="0" w:tplc="0809000D">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0" w15:restartNumberingAfterBreak="0">
    <w:nsid w:val="2D7F0ACF"/>
    <w:multiLevelType w:val="hybridMultilevel"/>
    <w:tmpl w:val="D0C48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E3D186C"/>
    <w:multiLevelType w:val="hybridMultilevel"/>
    <w:tmpl w:val="AB989690"/>
    <w:lvl w:ilvl="0" w:tplc="E49E341E">
      <w:start w:val="1"/>
      <w:numFmt w:val="bullet"/>
      <w:pStyle w:val="bullet2"/>
      <w:lvlText w:val=""/>
      <w:lvlJc w:val="left"/>
      <w:pPr>
        <w:tabs>
          <w:tab w:val="num" w:pos="1077"/>
        </w:tabs>
        <w:ind w:left="1437" w:hanging="360"/>
      </w:pPr>
      <w:rPr>
        <w:rFonts w:ascii="Wingdings" w:hAnsi="Wingdings" w:hint="default"/>
        <w:color w:val="006288"/>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0CD5534"/>
    <w:multiLevelType w:val="hybridMultilevel"/>
    <w:tmpl w:val="FAB6A91C"/>
    <w:lvl w:ilvl="0" w:tplc="3CC6D470">
      <w:numFmt w:val="bullet"/>
      <w:lvlText w:val=""/>
      <w:lvlJc w:val="left"/>
      <w:pPr>
        <w:ind w:left="543" w:hanging="284"/>
      </w:pPr>
      <w:rPr>
        <w:rFonts w:hint="default"/>
        <w:w w:val="99"/>
        <w:lang w:val="en-GB" w:eastAsia="en-GB" w:bidi="en-GB"/>
      </w:rPr>
    </w:lvl>
    <w:lvl w:ilvl="1" w:tplc="43846B36">
      <w:numFmt w:val="bullet"/>
      <w:lvlText w:val="•"/>
      <w:lvlJc w:val="left"/>
      <w:pPr>
        <w:ind w:left="1622" w:hanging="284"/>
      </w:pPr>
      <w:rPr>
        <w:rFonts w:hint="default"/>
        <w:lang w:val="en-GB" w:eastAsia="en-GB" w:bidi="en-GB"/>
      </w:rPr>
    </w:lvl>
    <w:lvl w:ilvl="2" w:tplc="528E7E74">
      <w:numFmt w:val="bullet"/>
      <w:lvlText w:val="•"/>
      <w:lvlJc w:val="left"/>
      <w:pPr>
        <w:ind w:left="2705" w:hanging="284"/>
      </w:pPr>
      <w:rPr>
        <w:rFonts w:hint="default"/>
        <w:lang w:val="en-GB" w:eastAsia="en-GB" w:bidi="en-GB"/>
      </w:rPr>
    </w:lvl>
    <w:lvl w:ilvl="3" w:tplc="C8866F0A">
      <w:numFmt w:val="bullet"/>
      <w:lvlText w:val="•"/>
      <w:lvlJc w:val="left"/>
      <w:pPr>
        <w:ind w:left="3787" w:hanging="284"/>
      </w:pPr>
      <w:rPr>
        <w:rFonts w:hint="default"/>
        <w:lang w:val="en-GB" w:eastAsia="en-GB" w:bidi="en-GB"/>
      </w:rPr>
    </w:lvl>
    <w:lvl w:ilvl="4" w:tplc="5F36241C">
      <w:numFmt w:val="bullet"/>
      <w:lvlText w:val="•"/>
      <w:lvlJc w:val="left"/>
      <w:pPr>
        <w:ind w:left="4870" w:hanging="284"/>
      </w:pPr>
      <w:rPr>
        <w:rFonts w:hint="default"/>
        <w:lang w:val="en-GB" w:eastAsia="en-GB" w:bidi="en-GB"/>
      </w:rPr>
    </w:lvl>
    <w:lvl w:ilvl="5" w:tplc="8B36233C">
      <w:numFmt w:val="bullet"/>
      <w:lvlText w:val="•"/>
      <w:lvlJc w:val="left"/>
      <w:pPr>
        <w:ind w:left="5953" w:hanging="284"/>
      </w:pPr>
      <w:rPr>
        <w:rFonts w:hint="default"/>
        <w:lang w:val="en-GB" w:eastAsia="en-GB" w:bidi="en-GB"/>
      </w:rPr>
    </w:lvl>
    <w:lvl w:ilvl="6" w:tplc="295037BE">
      <w:numFmt w:val="bullet"/>
      <w:lvlText w:val="•"/>
      <w:lvlJc w:val="left"/>
      <w:pPr>
        <w:ind w:left="7035" w:hanging="284"/>
      </w:pPr>
      <w:rPr>
        <w:rFonts w:hint="default"/>
        <w:lang w:val="en-GB" w:eastAsia="en-GB" w:bidi="en-GB"/>
      </w:rPr>
    </w:lvl>
    <w:lvl w:ilvl="7" w:tplc="F126CE6E">
      <w:numFmt w:val="bullet"/>
      <w:lvlText w:val="•"/>
      <w:lvlJc w:val="left"/>
      <w:pPr>
        <w:ind w:left="8118" w:hanging="284"/>
      </w:pPr>
      <w:rPr>
        <w:rFonts w:hint="default"/>
        <w:lang w:val="en-GB" w:eastAsia="en-GB" w:bidi="en-GB"/>
      </w:rPr>
    </w:lvl>
    <w:lvl w:ilvl="8" w:tplc="EDBE3CBE">
      <w:numFmt w:val="bullet"/>
      <w:lvlText w:val="•"/>
      <w:lvlJc w:val="left"/>
      <w:pPr>
        <w:ind w:left="9201" w:hanging="284"/>
      </w:pPr>
      <w:rPr>
        <w:rFonts w:hint="default"/>
        <w:lang w:val="en-GB" w:eastAsia="en-GB" w:bidi="en-GB"/>
      </w:rPr>
    </w:lvl>
  </w:abstractNum>
  <w:abstractNum w:abstractNumId="23" w15:restartNumberingAfterBreak="0">
    <w:nsid w:val="3254002A"/>
    <w:multiLevelType w:val="hybridMultilevel"/>
    <w:tmpl w:val="0C86E612"/>
    <w:lvl w:ilvl="0" w:tplc="08090001">
      <w:start w:val="1"/>
      <w:numFmt w:val="bullet"/>
      <w:lvlText w:val=""/>
      <w:lvlJc w:val="left"/>
      <w:pPr>
        <w:ind w:left="980" w:hanging="360"/>
      </w:pPr>
      <w:rPr>
        <w:rFonts w:ascii="Symbol" w:hAnsi="Symbol" w:hint="default"/>
      </w:rPr>
    </w:lvl>
    <w:lvl w:ilvl="1" w:tplc="08090003" w:tentative="1">
      <w:start w:val="1"/>
      <w:numFmt w:val="bullet"/>
      <w:lvlText w:val="o"/>
      <w:lvlJc w:val="left"/>
      <w:pPr>
        <w:ind w:left="1700" w:hanging="360"/>
      </w:pPr>
      <w:rPr>
        <w:rFonts w:ascii="Courier New" w:hAnsi="Courier New" w:cs="Courier New" w:hint="default"/>
      </w:rPr>
    </w:lvl>
    <w:lvl w:ilvl="2" w:tplc="08090005" w:tentative="1">
      <w:start w:val="1"/>
      <w:numFmt w:val="bullet"/>
      <w:lvlText w:val=""/>
      <w:lvlJc w:val="left"/>
      <w:pPr>
        <w:ind w:left="2420" w:hanging="360"/>
      </w:pPr>
      <w:rPr>
        <w:rFonts w:ascii="Wingdings" w:hAnsi="Wingdings" w:hint="default"/>
      </w:rPr>
    </w:lvl>
    <w:lvl w:ilvl="3" w:tplc="08090001" w:tentative="1">
      <w:start w:val="1"/>
      <w:numFmt w:val="bullet"/>
      <w:lvlText w:val=""/>
      <w:lvlJc w:val="left"/>
      <w:pPr>
        <w:ind w:left="3140" w:hanging="360"/>
      </w:pPr>
      <w:rPr>
        <w:rFonts w:ascii="Symbol" w:hAnsi="Symbol" w:hint="default"/>
      </w:rPr>
    </w:lvl>
    <w:lvl w:ilvl="4" w:tplc="08090003" w:tentative="1">
      <w:start w:val="1"/>
      <w:numFmt w:val="bullet"/>
      <w:lvlText w:val="o"/>
      <w:lvlJc w:val="left"/>
      <w:pPr>
        <w:ind w:left="3860" w:hanging="360"/>
      </w:pPr>
      <w:rPr>
        <w:rFonts w:ascii="Courier New" w:hAnsi="Courier New" w:cs="Courier New" w:hint="default"/>
      </w:rPr>
    </w:lvl>
    <w:lvl w:ilvl="5" w:tplc="08090005" w:tentative="1">
      <w:start w:val="1"/>
      <w:numFmt w:val="bullet"/>
      <w:lvlText w:val=""/>
      <w:lvlJc w:val="left"/>
      <w:pPr>
        <w:ind w:left="4580" w:hanging="360"/>
      </w:pPr>
      <w:rPr>
        <w:rFonts w:ascii="Wingdings" w:hAnsi="Wingdings" w:hint="default"/>
      </w:rPr>
    </w:lvl>
    <w:lvl w:ilvl="6" w:tplc="08090001" w:tentative="1">
      <w:start w:val="1"/>
      <w:numFmt w:val="bullet"/>
      <w:lvlText w:val=""/>
      <w:lvlJc w:val="left"/>
      <w:pPr>
        <w:ind w:left="5300" w:hanging="360"/>
      </w:pPr>
      <w:rPr>
        <w:rFonts w:ascii="Symbol" w:hAnsi="Symbol" w:hint="default"/>
      </w:rPr>
    </w:lvl>
    <w:lvl w:ilvl="7" w:tplc="08090003" w:tentative="1">
      <w:start w:val="1"/>
      <w:numFmt w:val="bullet"/>
      <w:lvlText w:val="o"/>
      <w:lvlJc w:val="left"/>
      <w:pPr>
        <w:ind w:left="6020" w:hanging="360"/>
      </w:pPr>
      <w:rPr>
        <w:rFonts w:ascii="Courier New" w:hAnsi="Courier New" w:cs="Courier New" w:hint="default"/>
      </w:rPr>
    </w:lvl>
    <w:lvl w:ilvl="8" w:tplc="08090005" w:tentative="1">
      <w:start w:val="1"/>
      <w:numFmt w:val="bullet"/>
      <w:lvlText w:val=""/>
      <w:lvlJc w:val="left"/>
      <w:pPr>
        <w:ind w:left="6740" w:hanging="360"/>
      </w:pPr>
      <w:rPr>
        <w:rFonts w:ascii="Wingdings" w:hAnsi="Wingdings" w:hint="default"/>
      </w:rPr>
    </w:lvl>
  </w:abstractNum>
  <w:abstractNum w:abstractNumId="24" w15:restartNumberingAfterBreak="0">
    <w:nsid w:val="3AEF2111"/>
    <w:multiLevelType w:val="hybridMultilevel"/>
    <w:tmpl w:val="8D2A2008"/>
    <w:lvl w:ilvl="0" w:tplc="58F2CBBC">
      <w:start w:val="1"/>
      <w:numFmt w:val="bullet"/>
      <w:lvlText w:val=""/>
      <w:lvlJc w:val="left"/>
      <w:pPr>
        <w:ind w:left="720" w:hanging="36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E47678"/>
    <w:multiLevelType w:val="hybridMultilevel"/>
    <w:tmpl w:val="5B787DB2"/>
    <w:lvl w:ilvl="0" w:tplc="58F2CBBC">
      <w:start w:val="1"/>
      <w:numFmt w:val="bullet"/>
      <w:lvlText w:val=""/>
      <w:lvlJc w:val="left"/>
      <w:pPr>
        <w:ind w:left="720" w:hanging="36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664FA4"/>
    <w:multiLevelType w:val="hybridMultilevel"/>
    <w:tmpl w:val="908CD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B81248"/>
    <w:multiLevelType w:val="hybridMultilevel"/>
    <w:tmpl w:val="F7B6AE22"/>
    <w:lvl w:ilvl="0" w:tplc="FA96D584">
      <w:numFmt w:val="bullet"/>
      <w:lvlText w:val=""/>
      <w:lvlJc w:val="left"/>
      <w:pPr>
        <w:ind w:left="620" w:hanging="360"/>
      </w:pPr>
      <w:rPr>
        <w:rFonts w:ascii="Symbol" w:eastAsia="Symbol" w:hAnsi="Symbol" w:cs="Symbol" w:hint="default"/>
        <w:w w:val="100"/>
        <w:sz w:val="24"/>
        <w:szCs w:val="24"/>
        <w:lang w:val="en-GB" w:eastAsia="en-GB" w:bidi="en-GB"/>
      </w:rPr>
    </w:lvl>
    <w:lvl w:ilvl="1" w:tplc="A9A46F9A">
      <w:numFmt w:val="bullet"/>
      <w:lvlText w:val="•"/>
      <w:lvlJc w:val="left"/>
      <w:pPr>
        <w:ind w:left="1694" w:hanging="360"/>
      </w:pPr>
      <w:rPr>
        <w:rFonts w:hint="default"/>
        <w:lang w:val="en-GB" w:eastAsia="en-GB" w:bidi="en-GB"/>
      </w:rPr>
    </w:lvl>
    <w:lvl w:ilvl="2" w:tplc="C928BDEC">
      <w:numFmt w:val="bullet"/>
      <w:lvlText w:val="•"/>
      <w:lvlJc w:val="left"/>
      <w:pPr>
        <w:ind w:left="2769" w:hanging="360"/>
      </w:pPr>
      <w:rPr>
        <w:rFonts w:hint="default"/>
        <w:lang w:val="en-GB" w:eastAsia="en-GB" w:bidi="en-GB"/>
      </w:rPr>
    </w:lvl>
    <w:lvl w:ilvl="3" w:tplc="833614BE">
      <w:numFmt w:val="bullet"/>
      <w:lvlText w:val="•"/>
      <w:lvlJc w:val="left"/>
      <w:pPr>
        <w:ind w:left="3843" w:hanging="360"/>
      </w:pPr>
      <w:rPr>
        <w:rFonts w:hint="default"/>
        <w:lang w:val="en-GB" w:eastAsia="en-GB" w:bidi="en-GB"/>
      </w:rPr>
    </w:lvl>
    <w:lvl w:ilvl="4" w:tplc="2DF2E400">
      <w:numFmt w:val="bullet"/>
      <w:lvlText w:val="•"/>
      <w:lvlJc w:val="left"/>
      <w:pPr>
        <w:ind w:left="4918" w:hanging="360"/>
      </w:pPr>
      <w:rPr>
        <w:rFonts w:hint="default"/>
        <w:lang w:val="en-GB" w:eastAsia="en-GB" w:bidi="en-GB"/>
      </w:rPr>
    </w:lvl>
    <w:lvl w:ilvl="5" w:tplc="53E62270">
      <w:numFmt w:val="bullet"/>
      <w:lvlText w:val="•"/>
      <w:lvlJc w:val="left"/>
      <w:pPr>
        <w:ind w:left="5993" w:hanging="360"/>
      </w:pPr>
      <w:rPr>
        <w:rFonts w:hint="default"/>
        <w:lang w:val="en-GB" w:eastAsia="en-GB" w:bidi="en-GB"/>
      </w:rPr>
    </w:lvl>
    <w:lvl w:ilvl="6" w:tplc="87B6B140">
      <w:numFmt w:val="bullet"/>
      <w:lvlText w:val="•"/>
      <w:lvlJc w:val="left"/>
      <w:pPr>
        <w:ind w:left="7067" w:hanging="360"/>
      </w:pPr>
      <w:rPr>
        <w:rFonts w:hint="default"/>
        <w:lang w:val="en-GB" w:eastAsia="en-GB" w:bidi="en-GB"/>
      </w:rPr>
    </w:lvl>
    <w:lvl w:ilvl="7" w:tplc="6456AE10">
      <w:numFmt w:val="bullet"/>
      <w:lvlText w:val="•"/>
      <w:lvlJc w:val="left"/>
      <w:pPr>
        <w:ind w:left="8142" w:hanging="360"/>
      </w:pPr>
      <w:rPr>
        <w:rFonts w:hint="default"/>
        <w:lang w:val="en-GB" w:eastAsia="en-GB" w:bidi="en-GB"/>
      </w:rPr>
    </w:lvl>
    <w:lvl w:ilvl="8" w:tplc="39F6F890">
      <w:numFmt w:val="bullet"/>
      <w:lvlText w:val="•"/>
      <w:lvlJc w:val="left"/>
      <w:pPr>
        <w:ind w:left="9217" w:hanging="360"/>
      </w:pPr>
      <w:rPr>
        <w:rFonts w:hint="default"/>
        <w:lang w:val="en-GB" w:eastAsia="en-GB" w:bidi="en-GB"/>
      </w:rPr>
    </w:lvl>
  </w:abstractNum>
  <w:abstractNum w:abstractNumId="28" w15:restartNumberingAfterBreak="0">
    <w:nsid w:val="48327C76"/>
    <w:multiLevelType w:val="hybridMultilevel"/>
    <w:tmpl w:val="27DEC490"/>
    <w:lvl w:ilvl="0" w:tplc="694642A8">
      <w:numFmt w:val="bullet"/>
      <w:lvlText w:val=""/>
      <w:lvlJc w:val="left"/>
      <w:pPr>
        <w:ind w:left="543" w:hanging="284"/>
      </w:pPr>
      <w:rPr>
        <w:rFonts w:ascii="Symbol" w:eastAsia="Symbol" w:hAnsi="Symbol" w:cs="Symbol" w:hint="default"/>
        <w:w w:val="100"/>
        <w:sz w:val="24"/>
        <w:szCs w:val="24"/>
        <w:lang w:val="en-GB" w:eastAsia="en-GB" w:bidi="en-GB"/>
      </w:rPr>
    </w:lvl>
    <w:lvl w:ilvl="1" w:tplc="B8285148">
      <w:numFmt w:val="bullet"/>
      <w:lvlText w:val="•"/>
      <w:lvlJc w:val="left"/>
      <w:pPr>
        <w:ind w:left="1622" w:hanging="284"/>
      </w:pPr>
      <w:rPr>
        <w:rFonts w:hint="default"/>
        <w:lang w:val="en-GB" w:eastAsia="en-GB" w:bidi="en-GB"/>
      </w:rPr>
    </w:lvl>
    <w:lvl w:ilvl="2" w:tplc="89CE0BCA">
      <w:numFmt w:val="bullet"/>
      <w:lvlText w:val="•"/>
      <w:lvlJc w:val="left"/>
      <w:pPr>
        <w:ind w:left="2705" w:hanging="284"/>
      </w:pPr>
      <w:rPr>
        <w:rFonts w:hint="default"/>
        <w:lang w:val="en-GB" w:eastAsia="en-GB" w:bidi="en-GB"/>
      </w:rPr>
    </w:lvl>
    <w:lvl w:ilvl="3" w:tplc="93C20D08">
      <w:numFmt w:val="bullet"/>
      <w:lvlText w:val="•"/>
      <w:lvlJc w:val="left"/>
      <w:pPr>
        <w:ind w:left="3787" w:hanging="284"/>
      </w:pPr>
      <w:rPr>
        <w:rFonts w:hint="default"/>
        <w:lang w:val="en-GB" w:eastAsia="en-GB" w:bidi="en-GB"/>
      </w:rPr>
    </w:lvl>
    <w:lvl w:ilvl="4" w:tplc="38509EBA">
      <w:numFmt w:val="bullet"/>
      <w:lvlText w:val="•"/>
      <w:lvlJc w:val="left"/>
      <w:pPr>
        <w:ind w:left="4870" w:hanging="284"/>
      </w:pPr>
      <w:rPr>
        <w:rFonts w:hint="default"/>
        <w:lang w:val="en-GB" w:eastAsia="en-GB" w:bidi="en-GB"/>
      </w:rPr>
    </w:lvl>
    <w:lvl w:ilvl="5" w:tplc="F4F616C2">
      <w:numFmt w:val="bullet"/>
      <w:lvlText w:val="•"/>
      <w:lvlJc w:val="left"/>
      <w:pPr>
        <w:ind w:left="5953" w:hanging="284"/>
      </w:pPr>
      <w:rPr>
        <w:rFonts w:hint="default"/>
        <w:lang w:val="en-GB" w:eastAsia="en-GB" w:bidi="en-GB"/>
      </w:rPr>
    </w:lvl>
    <w:lvl w:ilvl="6" w:tplc="5B0EB94A">
      <w:numFmt w:val="bullet"/>
      <w:lvlText w:val="•"/>
      <w:lvlJc w:val="left"/>
      <w:pPr>
        <w:ind w:left="7035" w:hanging="284"/>
      </w:pPr>
      <w:rPr>
        <w:rFonts w:hint="default"/>
        <w:lang w:val="en-GB" w:eastAsia="en-GB" w:bidi="en-GB"/>
      </w:rPr>
    </w:lvl>
    <w:lvl w:ilvl="7" w:tplc="E0501C10">
      <w:numFmt w:val="bullet"/>
      <w:lvlText w:val="•"/>
      <w:lvlJc w:val="left"/>
      <w:pPr>
        <w:ind w:left="8118" w:hanging="284"/>
      </w:pPr>
      <w:rPr>
        <w:rFonts w:hint="default"/>
        <w:lang w:val="en-GB" w:eastAsia="en-GB" w:bidi="en-GB"/>
      </w:rPr>
    </w:lvl>
    <w:lvl w:ilvl="8" w:tplc="D0CA8BC4">
      <w:numFmt w:val="bullet"/>
      <w:lvlText w:val="•"/>
      <w:lvlJc w:val="left"/>
      <w:pPr>
        <w:ind w:left="9201" w:hanging="284"/>
      </w:pPr>
      <w:rPr>
        <w:rFonts w:hint="default"/>
        <w:lang w:val="en-GB" w:eastAsia="en-GB" w:bidi="en-GB"/>
      </w:rPr>
    </w:lvl>
  </w:abstractNum>
  <w:abstractNum w:abstractNumId="29" w15:restartNumberingAfterBreak="0">
    <w:nsid w:val="4A1F3B0C"/>
    <w:multiLevelType w:val="hybridMultilevel"/>
    <w:tmpl w:val="E7902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D224949"/>
    <w:multiLevelType w:val="hybridMultilevel"/>
    <w:tmpl w:val="7A4AC652"/>
    <w:lvl w:ilvl="0" w:tplc="08090001">
      <w:start w:val="1"/>
      <w:numFmt w:val="bullet"/>
      <w:lvlText w:val=""/>
      <w:lvlJc w:val="left"/>
      <w:pPr>
        <w:ind w:left="2425" w:hanging="360"/>
      </w:pPr>
      <w:rPr>
        <w:rFonts w:ascii="Symbol" w:hAnsi="Symbol" w:hint="default"/>
      </w:rPr>
    </w:lvl>
    <w:lvl w:ilvl="1" w:tplc="08090003" w:tentative="1">
      <w:start w:val="1"/>
      <w:numFmt w:val="bullet"/>
      <w:lvlText w:val="o"/>
      <w:lvlJc w:val="left"/>
      <w:pPr>
        <w:ind w:left="3145" w:hanging="360"/>
      </w:pPr>
      <w:rPr>
        <w:rFonts w:ascii="Courier New" w:hAnsi="Courier New" w:cs="Courier New" w:hint="default"/>
      </w:rPr>
    </w:lvl>
    <w:lvl w:ilvl="2" w:tplc="08090005" w:tentative="1">
      <w:start w:val="1"/>
      <w:numFmt w:val="bullet"/>
      <w:lvlText w:val=""/>
      <w:lvlJc w:val="left"/>
      <w:pPr>
        <w:ind w:left="3865" w:hanging="360"/>
      </w:pPr>
      <w:rPr>
        <w:rFonts w:ascii="Wingdings" w:hAnsi="Wingdings" w:hint="default"/>
      </w:rPr>
    </w:lvl>
    <w:lvl w:ilvl="3" w:tplc="08090001" w:tentative="1">
      <w:start w:val="1"/>
      <w:numFmt w:val="bullet"/>
      <w:lvlText w:val=""/>
      <w:lvlJc w:val="left"/>
      <w:pPr>
        <w:ind w:left="4585" w:hanging="360"/>
      </w:pPr>
      <w:rPr>
        <w:rFonts w:ascii="Symbol" w:hAnsi="Symbol" w:hint="default"/>
      </w:rPr>
    </w:lvl>
    <w:lvl w:ilvl="4" w:tplc="08090003" w:tentative="1">
      <w:start w:val="1"/>
      <w:numFmt w:val="bullet"/>
      <w:lvlText w:val="o"/>
      <w:lvlJc w:val="left"/>
      <w:pPr>
        <w:ind w:left="5305" w:hanging="360"/>
      </w:pPr>
      <w:rPr>
        <w:rFonts w:ascii="Courier New" w:hAnsi="Courier New" w:cs="Courier New" w:hint="default"/>
      </w:rPr>
    </w:lvl>
    <w:lvl w:ilvl="5" w:tplc="08090005" w:tentative="1">
      <w:start w:val="1"/>
      <w:numFmt w:val="bullet"/>
      <w:lvlText w:val=""/>
      <w:lvlJc w:val="left"/>
      <w:pPr>
        <w:ind w:left="6025" w:hanging="360"/>
      </w:pPr>
      <w:rPr>
        <w:rFonts w:ascii="Wingdings" w:hAnsi="Wingdings" w:hint="default"/>
      </w:rPr>
    </w:lvl>
    <w:lvl w:ilvl="6" w:tplc="08090001" w:tentative="1">
      <w:start w:val="1"/>
      <w:numFmt w:val="bullet"/>
      <w:lvlText w:val=""/>
      <w:lvlJc w:val="left"/>
      <w:pPr>
        <w:ind w:left="6745" w:hanging="360"/>
      </w:pPr>
      <w:rPr>
        <w:rFonts w:ascii="Symbol" w:hAnsi="Symbol" w:hint="default"/>
      </w:rPr>
    </w:lvl>
    <w:lvl w:ilvl="7" w:tplc="08090003" w:tentative="1">
      <w:start w:val="1"/>
      <w:numFmt w:val="bullet"/>
      <w:lvlText w:val="o"/>
      <w:lvlJc w:val="left"/>
      <w:pPr>
        <w:ind w:left="7465" w:hanging="360"/>
      </w:pPr>
      <w:rPr>
        <w:rFonts w:ascii="Courier New" w:hAnsi="Courier New" w:cs="Courier New" w:hint="default"/>
      </w:rPr>
    </w:lvl>
    <w:lvl w:ilvl="8" w:tplc="08090005" w:tentative="1">
      <w:start w:val="1"/>
      <w:numFmt w:val="bullet"/>
      <w:lvlText w:val=""/>
      <w:lvlJc w:val="left"/>
      <w:pPr>
        <w:ind w:left="8185" w:hanging="360"/>
      </w:pPr>
      <w:rPr>
        <w:rFonts w:ascii="Wingdings" w:hAnsi="Wingdings" w:hint="default"/>
      </w:rPr>
    </w:lvl>
  </w:abstractNum>
  <w:abstractNum w:abstractNumId="31" w15:restartNumberingAfterBreak="0">
    <w:nsid w:val="4F0D6270"/>
    <w:multiLevelType w:val="hybridMultilevel"/>
    <w:tmpl w:val="704A352C"/>
    <w:lvl w:ilvl="0" w:tplc="58F2CBBC">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0087ED6"/>
    <w:multiLevelType w:val="hybridMultilevel"/>
    <w:tmpl w:val="4002D618"/>
    <w:lvl w:ilvl="0" w:tplc="DA4AF716">
      <w:numFmt w:val="bullet"/>
      <w:lvlText w:val=""/>
      <w:lvlJc w:val="left"/>
      <w:pPr>
        <w:ind w:left="543" w:hanging="284"/>
      </w:pPr>
      <w:rPr>
        <w:rFonts w:ascii="Symbol" w:eastAsia="Symbol" w:hAnsi="Symbol" w:cs="Symbol" w:hint="default"/>
        <w:b/>
        <w:bCs/>
        <w:w w:val="100"/>
        <w:sz w:val="28"/>
        <w:szCs w:val="28"/>
        <w:lang w:val="en-GB" w:eastAsia="en-GB" w:bidi="en-GB"/>
      </w:rPr>
    </w:lvl>
    <w:lvl w:ilvl="1" w:tplc="B54E288A">
      <w:numFmt w:val="bullet"/>
      <w:lvlText w:val="•"/>
      <w:lvlJc w:val="left"/>
      <w:pPr>
        <w:ind w:left="1622" w:hanging="284"/>
      </w:pPr>
      <w:rPr>
        <w:rFonts w:hint="default"/>
        <w:lang w:val="en-GB" w:eastAsia="en-GB" w:bidi="en-GB"/>
      </w:rPr>
    </w:lvl>
    <w:lvl w:ilvl="2" w:tplc="AB0EEB00">
      <w:numFmt w:val="bullet"/>
      <w:lvlText w:val="•"/>
      <w:lvlJc w:val="left"/>
      <w:pPr>
        <w:ind w:left="2705" w:hanging="284"/>
      </w:pPr>
      <w:rPr>
        <w:rFonts w:hint="default"/>
        <w:lang w:val="en-GB" w:eastAsia="en-GB" w:bidi="en-GB"/>
      </w:rPr>
    </w:lvl>
    <w:lvl w:ilvl="3" w:tplc="F14A3CC8">
      <w:numFmt w:val="bullet"/>
      <w:lvlText w:val="•"/>
      <w:lvlJc w:val="left"/>
      <w:pPr>
        <w:ind w:left="3787" w:hanging="284"/>
      </w:pPr>
      <w:rPr>
        <w:rFonts w:hint="default"/>
        <w:lang w:val="en-GB" w:eastAsia="en-GB" w:bidi="en-GB"/>
      </w:rPr>
    </w:lvl>
    <w:lvl w:ilvl="4" w:tplc="22B27872">
      <w:numFmt w:val="bullet"/>
      <w:lvlText w:val="•"/>
      <w:lvlJc w:val="left"/>
      <w:pPr>
        <w:ind w:left="4870" w:hanging="284"/>
      </w:pPr>
      <w:rPr>
        <w:rFonts w:hint="default"/>
        <w:lang w:val="en-GB" w:eastAsia="en-GB" w:bidi="en-GB"/>
      </w:rPr>
    </w:lvl>
    <w:lvl w:ilvl="5" w:tplc="0882E824">
      <w:numFmt w:val="bullet"/>
      <w:lvlText w:val="•"/>
      <w:lvlJc w:val="left"/>
      <w:pPr>
        <w:ind w:left="5953" w:hanging="284"/>
      </w:pPr>
      <w:rPr>
        <w:rFonts w:hint="default"/>
        <w:lang w:val="en-GB" w:eastAsia="en-GB" w:bidi="en-GB"/>
      </w:rPr>
    </w:lvl>
    <w:lvl w:ilvl="6" w:tplc="56685AD0">
      <w:numFmt w:val="bullet"/>
      <w:lvlText w:val="•"/>
      <w:lvlJc w:val="left"/>
      <w:pPr>
        <w:ind w:left="7035" w:hanging="284"/>
      </w:pPr>
      <w:rPr>
        <w:rFonts w:hint="default"/>
        <w:lang w:val="en-GB" w:eastAsia="en-GB" w:bidi="en-GB"/>
      </w:rPr>
    </w:lvl>
    <w:lvl w:ilvl="7" w:tplc="671AB870">
      <w:numFmt w:val="bullet"/>
      <w:lvlText w:val="•"/>
      <w:lvlJc w:val="left"/>
      <w:pPr>
        <w:ind w:left="8118" w:hanging="284"/>
      </w:pPr>
      <w:rPr>
        <w:rFonts w:hint="default"/>
        <w:lang w:val="en-GB" w:eastAsia="en-GB" w:bidi="en-GB"/>
      </w:rPr>
    </w:lvl>
    <w:lvl w:ilvl="8" w:tplc="2264D5C4">
      <w:numFmt w:val="bullet"/>
      <w:lvlText w:val="•"/>
      <w:lvlJc w:val="left"/>
      <w:pPr>
        <w:ind w:left="9201" w:hanging="284"/>
      </w:pPr>
      <w:rPr>
        <w:rFonts w:hint="default"/>
        <w:lang w:val="en-GB" w:eastAsia="en-GB" w:bidi="en-GB"/>
      </w:rPr>
    </w:lvl>
  </w:abstractNum>
  <w:abstractNum w:abstractNumId="33" w15:restartNumberingAfterBreak="0">
    <w:nsid w:val="5021353F"/>
    <w:multiLevelType w:val="hybridMultilevel"/>
    <w:tmpl w:val="E6C47A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37159FF"/>
    <w:multiLevelType w:val="hybridMultilevel"/>
    <w:tmpl w:val="BC00F954"/>
    <w:lvl w:ilvl="0" w:tplc="CE8A390E">
      <w:start w:val="1"/>
      <w:numFmt w:val="bullet"/>
      <w:lvlText w:val="•"/>
      <w:lvlJc w:val="left"/>
      <w:pPr>
        <w:tabs>
          <w:tab w:val="num" w:pos="720"/>
        </w:tabs>
        <w:ind w:left="720" w:hanging="360"/>
      </w:pPr>
      <w:rPr>
        <w:rFonts w:ascii="Arial" w:hAnsi="Arial" w:hint="default"/>
      </w:rPr>
    </w:lvl>
    <w:lvl w:ilvl="1" w:tplc="516AD5AA" w:tentative="1">
      <w:start w:val="1"/>
      <w:numFmt w:val="bullet"/>
      <w:lvlText w:val="•"/>
      <w:lvlJc w:val="left"/>
      <w:pPr>
        <w:tabs>
          <w:tab w:val="num" w:pos="1440"/>
        </w:tabs>
        <w:ind w:left="1440" w:hanging="360"/>
      </w:pPr>
      <w:rPr>
        <w:rFonts w:ascii="Arial" w:hAnsi="Arial" w:hint="default"/>
      </w:rPr>
    </w:lvl>
    <w:lvl w:ilvl="2" w:tplc="6EB236F6" w:tentative="1">
      <w:start w:val="1"/>
      <w:numFmt w:val="bullet"/>
      <w:lvlText w:val="•"/>
      <w:lvlJc w:val="left"/>
      <w:pPr>
        <w:tabs>
          <w:tab w:val="num" w:pos="2160"/>
        </w:tabs>
        <w:ind w:left="2160" w:hanging="360"/>
      </w:pPr>
      <w:rPr>
        <w:rFonts w:ascii="Arial" w:hAnsi="Arial" w:hint="default"/>
      </w:rPr>
    </w:lvl>
    <w:lvl w:ilvl="3" w:tplc="0CBCF6B8" w:tentative="1">
      <w:start w:val="1"/>
      <w:numFmt w:val="bullet"/>
      <w:lvlText w:val="•"/>
      <w:lvlJc w:val="left"/>
      <w:pPr>
        <w:tabs>
          <w:tab w:val="num" w:pos="2880"/>
        </w:tabs>
        <w:ind w:left="2880" w:hanging="360"/>
      </w:pPr>
      <w:rPr>
        <w:rFonts w:ascii="Arial" w:hAnsi="Arial" w:hint="default"/>
      </w:rPr>
    </w:lvl>
    <w:lvl w:ilvl="4" w:tplc="91DAC86A" w:tentative="1">
      <w:start w:val="1"/>
      <w:numFmt w:val="bullet"/>
      <w:lvlText w:val="•"/>
      <w:lvlJc w:val="left"/>
      <w:pPr>
        <w:tabs>
          <w:tab w:val="num" w:pos="3600"/>
        </w:tabs>
        <w:ind w:left="3600" w:hanging="360"/>
      </w:pPr>
      <w:rPr>
        <w:rFonts w:ascii="Arial" w:hAnsi="Arial" w:hint="default"/>
      </w:rPr>
    </w:lvl>
    <w:lvl w:ilvl="5" w:tplc="3FFE7B50" w:tentative="1">
      <w:start w:val="1"/>
      <w:numFmt w:val="bullet"/>
      <w:lvlText w:val="•"/>
      <w:lvlJc w:val="left"/>
      <w:pPr>
        <w:tabs>
          <w:tab w:val="num" w:pos="4320"/>
        </w:tabs>
        <w:ind w:left="4320" w:hanging="360"/>
      </w:pPr>
      <w:rPr>
        <w:rFonts w:ascii="Arial" w:hAnsi="Arial" w:hint="default"/>
      </w:rPr>
    </w:lvl>
    <w:lvl w:ilvl="6" w:tplc="32065F66" w:tentative="1">
      <w:start w:val="1"/>
      <w:numFmt w:val="bullet"/>
      <w:lvlText w:val="•"/>
      <w:lvlJc w:val="left"/>
      <w:pPr>
        <w:tabs>
          <w:tab w:val="num" w:pos="5040"/>
        </w:tabs>
        <w:ind w:left="5040" w:hanging="360"/>
      </w:pPr>
      <w:rPr>
        <w:rFonts w:ascii="Arial" w:hAnsi="Arial" w:hint="default"/>
      </w:rPr>
    </w:lvl>
    <w:lvl w:ilvl="7" w:tplc="65C81CE2" w:tentative="1">
      <w:start w:val="1"/>
      <w:numFmt w:val="bullet"/>
      <w:lvlText w:val="•"/>
      <w:lvlJc w:val="left"/>
      <w:pPr>
        <w:tabs>
          <w:tab w:val="num" w:pos="5760"/>
        </w:tabs>
        <w:ind w:left="5760" w:hanging="360"/>
      </w:pPr>
      <w:rPr>
        <w:rFonts w:ascii="Arial" w:hAnsi="Arial" w:hint="default"/>
      </w:rPr>
    </w:lvl>
    <w:lvl w:ilvl="8" w:tplc="644C2FF4"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6E443CF"/>
    <w:multiLevelType w:val="hybridMultilevel"/>
    <w:tmpl w:val="58960592"/>
    <w:lvl w:ilvl="0" w:tplc="3364CAAC">
      <w:numFmt w:val="bullet"/>
      <w:lvlText w:val=""/>
      <w:lvlJc w:val="left"/>
      <w:pPr>
        <w:ind w:left="687" w:hanging="428"/>
      </w:pPr>
      <w:rPr>
        <w:rFonts w:ascii="Symbol" w:eastAsia="Symbol" w:hAnsi="Symbol" w:cs="Symbol" w:hint="default"/>
        <w:b/>
        <w:bCs/>
        <w:w w:val="100"/>
        <w:sz w:val="28"/>
        <w:szCs w:val="28"/>
        <w:lang w:val="en-GB" w:eastAsia="en-GB" w:bidi="en-GB"/>
      </w:rPr>
    </w:lvl>
    <w:lvl w:ilvl="1" w:tplc="A68CC6DA">
      <w:numFmt w:val="bullet"/>
      <w:lvlText w:val="•"/>
      <w:lvlJc w:val="left"/>
      <w:pPr>
        <w:ind w:left="1748" w:hanging="428"/>
      </w:pPr>
      <w:rPr>
        <w:rFonts w:hint="default"/>
        <w:lang w:val="en-GB" w:eastAsia="en-GB" w:bidi="en-GB"/>
      </w:rPr>
    </w:lvl>
    <w:lvl w:ilvl="2" w:tplc="53D6BD46">
      <w:numFmt w:val="bullet"/>
      <w:lvlText w:val="•"/>
      <w:lvlJc w:val="left"/>
      <w:pPr>
        <w:ind w:left="2817" w:hanging="428"/>
      </w:pPr>
      <w:rPr>
        <w:rFonts w:hint="default"/>
        <w:lang w:val="en-GB" w:eastAsia="en-GB" w:bidi="en-GB"/>
      </w:rPr>
    </w:lvl>
    <w:lvl w:ilvl="3" w:tplc="A6663B2C">
      <w:numFmt w:val="bullet"/>
      <w:lvlText w:val="•"/>
      <w:lvlJc w:val="left"/>
      <w:pPr>
        <w:ind w:left="3885" w:hanging="428"/>
      </w:pPr>
      <w:rPr>
        <w:rFonts w:hint="default"/>
        <w:lang w:val="en-GB" w:eastAsia="en-GB" w:bidi="en-GB"/>
      </w:rPr>
    </w:lvl>
    <w:lvl w:ilvl="4" w:tplc="9B3AAB78">
      <w:numFmt w:val="bullet"/>
      <w:lvlText w:val="•"/>
      <w:lvlJc w:val="left"/>
      <w:pPr>
        <w:ind w:left="4954" w:hanging="428"/>
      </w:pPr>
      <w:rPr>
        <w:rFonts w:hint="default"/>
        <w:lang w:val="en-GB" w:eastAsia="en-GB" w:bidi="en-GB"/>
      </w:rPr>
    </w:lvl>
    <w:lvl w:ilvl="5" w:tplc="925439C8">
      <w:numFmt w:val="bullet"/>
      <w:lvlText w:val="•"/>
      <w:lvlJc w:val="left"/>
      <w:pPr>
        <w:ind w:left="6023" w:hanging="428"/>
      </w:pPr>
      <w:rPr>
        <w:rFonts w:hint="default"/>
        <w:lang w:val="en-GB" w:eastAsia="en-GB" w:bidi="en-GB"/>
      </w:rPr>
    </w:lvl>
    <w:lvl w:ilvl="6" w:tplc="3D8C82F4">
      <w:numFmt w:val="bullet"/>
      <w:lvlText w:val="•"/>
      <w:lvlJc w:val="left"/>
      <w:pPr>
        <w:ind w:left="7091" w:hanging="428"/>
      </w:pPr>
      <w:rPr>
        <w:rFonts w:hint="default"/>
        <w:lang w:val="en-GB" w:eastAsia="en-GB" w:bidi="en-GB"/>
      </w:rPr>
    </w:lvl>
    <w:lvl w:ilvl="7" w:tplc="7018A9D0">
      <w:numFmt w:val="bullet"/>
      <w:lvlText w:val="•"/>
      <w:lvlJc w:val="left"/>
      <w:pPr>
        <w:ind w:left="8160" w:hanging="428"/>
      </w:pPr>
      <w:rPr>
        <w:rFonts w:hint="default"/>
        <w:lang w:val="en-GB" w:eastAsia="en-GB" w:bidi="en-GB"/>
      </w:rPr>
    </w:lvl>
    <w:lvl w:ilvl="8" w:tplc="32CACE02">
      <w:numFmt w:val="bullet"/>
      <w:lvlText w:val="•"/>
      <w:lvlJc w:val="left"/>
      <w:pPr>
        <w:ind w:left="9229" w:hanging="428"/>
      </w:pPr>
      <w:rPr>
        <w:rFonts w:hint="default"/>
        <w:lang w:val="en-GB" w:eastAsia="en-GB" w:bidi="en-GB"/>
      </w:rPr>
    </w:lvl>
  </w:abstractNum>
  <w:abstractNum w:abstractNumId="36" w15:restartNumberingAfterBreak="0">
    <w:nsid w:val="5AC46142"/>
    <w:multiLevelType w:val="hybridMultilevel"/>
    <w:tmpl w:val="E9F02A2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B9F20C9"/>
    <w:multiLevelType w:val="hybridMultilevel"/>
    <w:tmpl w:val="CA1C364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8" w15:restartNumberingAfterBreak="0">
    <w:nsid w:val="5D427726"/>
    <w:multiLevelType w:val="hybridMultilevel"/>
    <w:tmpl w:val="776C07C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9" w15:restartNumberingAfterBreak="0">
    <w:nsid w:val="5E843FA0"/>
    <w:multiLevelType w:val="hybridMultilevel"/>
    <w:tmpl w:val="5E56A2C6"/>
    <w:lvl w:ilvl="0" w:tplc="9EB04042">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8E56A4E"/>
    <w:multiLevelType w:val="hybridMultilevel"/>
    <w:tmpl w:val="F03AAA1A"/>
    <w:lvl w:ilvl="0" w:tplc="58F2CBBC">
      <w:start w:val="1"/>
      <w:numFmt w:val="bullet"/>
      <w:lvlText w:val=""/>
      <w:lvlJc w:val="left"/>
      <w:pPr>
        <w:ind w:left="720" w:hanging="36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9261DDF"/>
    <w:multiLevelType w:val="hybridMultilevel"/>
    <w:tmpl w:val="C584F92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4536D30"/>
    <w:multiLevelType w:val="hybridMultilevel"/>
    <w:tmpl w:val="EB384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4540C4B"/>
    <w:multiLevelType w:val="hybridMultilevel"/>
    <w:tmpl w:val="CBD064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51452CD"/>
    <w:multiLevelType w:val="hybridMultilevel"/>
    <w:tmpl w:val="974601AE"/>
    <w:lvl w:ilvl="0" w:tplc="B1A6B304">
      <w:numFmt w:val="bullet"/>
      <w:lvlText w:val=""/>
      <w:lvlJc w:val="left"/>
      <w:pPr>
        <w:ind w:left="543" w:hanging="284"/>
      </w:pPr>
      <w:rPr>
        <w:rFonts w:hint="default"/>
        <w:w w:val="99"/>
        <w:lang w:val="en-GB" w:eastAsia="en-GB" w:bidi="en-GB"/>
      </w:rPr>
    </w:lvl>
    <w:lvl w:ilvl="1" w:tplc="55588388">
      <w:numFmt w:val="bullet"/>
      <w:lvlText w:val=""/>
      <w:lvlJc w:val="left"/>
      <w:pPr>
        <w:ind w:left="687" w:hanging="287"/>
      </w:pPr>
      <w:rPr>
        <w:rFonts w:ascii="Symbol" w:eastAsia="Symbol" w:hAnsi="Symbol" w:cs="Symbol" w:hint="default"/>
        <w:b/>
        <w:bCs/>
        <w:w w:val="100"/>
        <w:sz w:val="28"/>
        <w:szCs w:val="28"/>
        <w:lang w:val="en-GB" w:eastAsia="en-GB" w:bidi="en-GB"/>
      </w:rPr>
    </w:lvl>
    <w:lvl w:ilvl="2" w:tplc="775EAD4E">
      <w:numFmt w:val="bullet"/>
      <w:lvlText w:val="•"/>
      <w:lvlJc w:val="left"/>
      <w:pPr>
        <w:ind w:left="1867" w:hanging="287"/>
      </w:pPr>
      <w:rPr>
        <w:rFonts w:hint="default"/>
        <w:lang w:val="en-GB" w:eastAsia="en-GB" w:bidi="en-GB"/>
      </w:rPr>
    </w:lvl>
    <w:lvl w:ilvl="3" w:tplc="F8EC31D0">
      <w:numFmt w:val="bullet"/>
      <w:lvlText w:val="•"/>
      <w:lvlJc w:val="left"/>
      <w:pPr>
        <w:ind w:left="3054" w:hanging="287"/>
      </w:pPr>
      <w:rPr>
        <w:rFonts w:hint="default"/>
        <w:lang w:val="en-GB" w:eastAsia="en-GB" w:bidi="en-GB"/>
      </w:rPr>
    </w:lvl>
    <w:lvl w:ilvl="4" w:tplc="83142254">
      <w:numFmt w:val="bullet"/>
      <w:lvlText w:val="•"/>
      <w:lvlJc w:val="left"/>
      <w:pPr>
        <w:ind w:left="4242" w:hanging="287"/>
      </w:pPr>
      <w:rPr>
        <w:rFonts w:hint="default"/>
        <w:lang w:val="en-GB" w:eastAsia="en-GB" w:bidi="en-GB"/>
      </w:rPr>
    </w:lvl>
    <w:lvl w:ilvl="5" w:tplc="3D9CED58">
      <w:numFmt w:val="bullet"/>
      <w:lvlText w:val="•"/>
      <w:lvlJc w:val="left"/>
      <w:pPr>
        <w:ind w:left="5429" w:hanging="287"/>
      </w:pPr>
      <w:rPr>
        <w:rFonts w:hint="default"/>
        <w:lang w:val="en-GB" w:eastAsia="en-GB" w:bidi="en-GB"/>
      </w:rPr>
    </w:lvl>
    <w:lvl w:ilvl="6" w:tplc="040ED78E">
      <w:numFmt w:val="bullet"/>
      <w:lvlText w:val="•"/>
      <w:lvlJc w:val="left"/>
      <w:pPr>
        <w:ind w:left="6616" w:hanging="287"/>
      </w:pPr>
      <w:rPr>
        <w:rFonts w:hint="default"/>
        <w:lang w:val="en-GB" w:eastAsia="en-GB" w:bidi="en-GB"/>
      </w:rPr>
    </w:lvl>
    <w:lvl w:ilvl="7" w:tplc="1FE88284">
      <w:numFmt w:val="bullet"/>
      <w:lvlText w:val="•"/>
      <w:lvlJc w:val="left"/>
      <w:pPr>
        <w:ind w:left="7804" w:hanging="287"/>
      </w:pPr>
      <w:rPr>
        <w:rFonts w:hint="default"/>
        <w:lang w:val="en-GB" w:eastAsia="en-GB" w:bidi="en-GB"/>
      </w:rPr>
    </w:lvl>
    <w:lvl w:ilvl="8" w:tplc="97A0751E">
      <w:numFmt w:val="bullet"/>
      <w:lvlText w:val="•"/>
      <w:lvlJc w:val="left"/>
      <w:pPr>
        <w:ind w:left="8991" w:hanging="287"/>
      </w:pPr>
      <w:rPr>
        <w:rFonts w:hint="default"/>
        <w:lang w:val="en-GB" w:eastAsia="en-GB" w:bidi="en-GB"/>
      </w:rPr>
    </w:lvl>
  </w:abstractNum>
  <w:abstractNum w:abstractNumId="45" w15:restartNumberingAfterBreak="0">
    <w:nsid w:val="76D52113"/>
    <w:multiLevelType w:val="hybridMultilevel"/>
    <w:tmpl w:val="2308626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6" w15:restartNumberingAfterBreak="0">
    <w:nsid w:val="785F1A33"/>
    <w:multiLevelType w:val="hybridMultilevel"/>
    <w:tmpl w:val="B4EE82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960317B"/>
    <w:multiLevelType w:val="hybridMultilevel"/>
    <w:tmpl w:val="136A1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2"/>
  </w:num>
  <w:num w:numId="3">
    <w:abstractNumId w:val="47"/>
  </w:num>
  <w:num w:numId="4">
    <w:abstractNumId w:val="5"/>
  </w:num>
  <w:num w:numId="5">
    <w:abstractNumId w:val="13"/>
  </w:num>
  <w:num w:numId="6">
    <w:abstractNumId w:val="31"/>
  </w:num>
  <w:num w:numId="7">
    <w:abstractNumId w:val="8"/>
  </w:num>
  <w:num w:numId="8">
    <w:abstractNumId w:val="6"/>
  </w:num>
  <w:num w:numId="9">
    <w:abstractNumId w:val="40"/>
  </w:num>
  <w:num w:numId="10">
    <w:abstractNumId w:val="10"/>
  </w:num>
  <w:num w:numId="11">
    <w:abstractNumId w:val="3"/>
  </w:num>
  <w:num w:numId="12">
    <w:abstractNumId w:val="24"/>
  </w:num>
  <w:num w:numId="13">
    <w:abstractNumId w:val="36"/>
  </w:num>
  <w:num w:numId="14">
    <w:abstractNumId w:val="4"/>
  </w:num>
  <w:num w:numId="15">
    <w:abstractNumId w:val="0"/>
  </w:num>
  <w:num w:numId="16">
    <w:abstractNumId w:val="14"/>
  </w:num>
  <w:num w:numId="17">
    <w:abstractNumId w:val="7"/>
  </w:num>
  <w:num w:numId="18">
    <w:abstractNumId w:val="21"/>
  </w:num>
  <w:num w:numId="19">
    <w:abstractNumId w:val="26"/>
  </w:num>
  <w:num w:numId="20">
    <w:abstractNumId w:val="15"/>
  </w:num>
  <w:num w:numId="21">
    <w:abstractNumId w:val="9"/>
  </w:num>
  <w:num w:numId="22">
    <w:abstractNumId w:val="25"/>
  </w:num>
  <w:num w:numId="23">
    <w:abstractNumId w:val="29"/>
  </w:num>
  <w:num w:numId="24">
    <w:abstractNumId w:val="46"/>
  </w:num>
  <w:num w:numId="25">
    <w:abstractNumId w:val="20"/>
  </w:num>
  <w:num w:numId="26">
    <w:abstractNumId w:val="33"/>
  </w:num>
  <w:num w:numId="27">
    <w:abstractNumId w:val="42"/>
  </w:num>
  <w:num w:numId="28">
    <w:abstractNumId w:val="34"/>
  </w:num>
  <w:num w:numId="29">
    <w:abstractNumId w:val="39"/>
  </w:num>
  <w:num w:numId="30">
    <w:abstractNumId w:val="41"/>
  </w:num>
  <w:num w:numId="31">
    <w:abstractNumId w:val="22"/>
  </w:num>
  <w:num w:numId="32">
    <w:abstractNumId w:val="35"/>
  </w:num>
  <w:num w:numId="33">
    <w:abstractNumId w:val="44"/>
  </w:num>
  <w:num w:numId="34">
    <w:abstractNumId w:val="1"/>
  </w:num>
  <w:num w:numId="35">
    <w:abstractNumId w:val="27"/>
  </w:num>
  <w:num w:numId="36">
    <w:abstractNumId w:val="17"/>
  </w:num>
  <w:num w:numId="37">
    <w:abstractNumId w:val="28"/>
  </w:num>
  <w:num w:numId="38">
    <w:abstractNumId w:val="18"/>
  </w:num>
  <w:num w:numId="39">
    <w:abstractNumId w:val="37"/>
  </w:num>
  <w:num w:numId="40">
    <w:abstractNumId w:val="12"/>
  </w:num>
  <w:num w:numId="41">
    <w:abstractNumId w:val="19"/>
  </w:num>
  <w:num w:numId="42">
    <w:abstractNumId w:val="32"/>
  </w:num>
  <w:num w:numId="43">
    <w:abstractNumId w:val="11"/>
  </w:num>
  <w:num w:numId="44">
    <w:abstractNumId w:val="23"/>
  </w:num>
  <w:num w:numId="45">
    <w:abstractNumId w:val="38"/>
  </w:num>
  <w:num w:numId="46">
    <w:abstractNumId w:val="30"/>
  </w:num>
  <w:num w:numId="47">
    <w:abstractNumId w:val="43"/>
  </w:num>
  <w:num w:numId="48">
    <w:abstractNumId w:val="4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11A3"/>
    <w:rsid w:val="0000720C"/>
    <w:rsid w:val="000074C4"/>
    <w:rsid w:val="000143F5"/>
    <w:rsid w:val="00022D19"/>
    <w:rsid w:val="0002615E"/>
    <w:rsid w:val="000429F8"/>
    <w:rsid w:val="00052815"/>
    <w:rsid w:val="000531EC"/>
    <w:rsid w:val="00054A57"/>
    <w:rsid w:val="00054FDE"/>
    <w:rsid w:val="00055DC4"/>
    <w:rsid w:val="00062309"/>
    <w:rsid w:val="00062474"/>
    <w:rsid w:val="00065A04"/>
    <w:rsid w:val="000735CA"/>
    <w:rsid w:val="000A0FF2"/>
    <w:rsid w:val="000A6C33"/>
    <w:rsid w:val="000A7183"/>
    <w:rsid w:val="000B0058"/>
    <w:rsid w:val="000B1D67"/>
    <w:rsid w:val="000C13D7"/>
    <w:rsid w:val="000C5C49"/>
    <w:rsid w:val="000D1927"/>
    <w:rsid w:val="000D2811"/>
    <w:rsid w:val="000D4457"/>
    <w:rsid w:val="000D6D5D"/>
    <w:rsid w:val="000E15DB"/>
    <w:rsid w:val="000E331B"/>
    <w:rsid w:val="000E5912"/>
    <w:rsid w:val="000E66A0"/>
    <w:rsid w:val="000F3AD6"/>
    <w:rsid w:val="000F4A4B"/>
    <w:rsid w:val="000F6FEE"/>
    <w:rsid w:val="000F7588"/>
    <w:rsid w:val="00102B3E"/>
    <w:rsid w:val="00104D8A"/>
    <w:rsid w:val="00107BED"/>
    <w:rsid w:val="001113DD"/>
    <w:rsid w:val="00112E94"/>
    <w:rsid w:val="00112FED"/>
    <w:rsid w:val="00123960"/>
    <w:rsid w:val="001314EA"/>
    <w:rsid w:val="00140464"/>
    <w:rsid w:val="00140BFC"/>
    <w:rsid w:val="00144933"/>
    <w:rsid w:val="00144B77"/>
    <w:rsid w:val="00153828"/>
    <w:rsid w:val="00155C50"/>
    <w:rsid w:val="00156F74"/>
    <w:rsid w:val="00157DBE"/>
    <w:rsid w:val="001660C2"/>
    <w:rsid w:val="00176829"/>
    <w:rsid w:val="00176EBC"/>
    <w:rsid w:val="001822CC"/>
    <w:rsid w:val="001932F0"/>
    <w:rsid w:val="00193D6E"/>
    <w:rsid w:val="001A6BDF"/>
    <w:rsid w:val="001B041A"/>
    <w:rsid w:val="001B6666"/>
    <w:rsid w:val="001C1568"/>
    <w:rsid w:val="001C4202"/>
    <w:rsid w:val="001C5495"/>
    <w:rsid w:val="001D3036"/>
    <w:rsid w:val="001D6F2D"/>
    <w:rsid w:val="001D7B66"/>
    <w:rsid w:val="001E1173"/>
    <w:rsid w:val="001F16AF"/>
    <w:rsid w:val="001F2FD3"/>
    <w:rsid w:val="001F4CC8"/>
    <w:rsid w:val="001F5B2E"/>
    <w:rsid w:val="002077B7"/>
    <w:rsid w:val="002122CD"/>
    <w:rsid w:val="00213899"/>
    <w:rsid w:val="00221BAA"/>
    <w:rsid w:val="00222C3C"/>
    <w:rsid w:val="00235488"/>
    <w:rsid w:val="002365F6"/>
    <w:rsid w:val="00240C22"/>
    <w:rsid w:val="0024533A"/>
    <w:rsid w:val="00254B32"/>
    <w:rsid w:val="002577FF"/>
    <w:rsid w:val="002646D8"/>
    <w:rsid w:val="00267667"/>
    <w:rsid w:val="00272410"/>
    <w:rsid w:val="002728E3"/>
    <w:rsid w:val="00274BE6"/>
    <w:rsid w:val="002768C4"/>
    <w:rsid w:val="002776E3"/>
    <w:rsid w:val="00285101"/>
    <w:rsid w:val="0028652B"/>
    <w:rsid w:val="00286BBF"/>
    <w:rsid w:val="002951CF"/>
    <w:rsid w:val="00297974"/>
    <w:rsid w:val="002A7E29"/>
    <w:rsid w:val="002B01C4"/>
    <w:rsid w:val="002B2C5B"/>
    <w:rsid w:val="002B4222"/>
    <w:rsid w:val="002C4AB7"/>
    <w:rsid w:val="002D087F"/>
    <w:rsid w:val="002D1C0D"/>
    <w:rsid w:val="002D5B44"/>
    <w:rsid w:val="002D61AD"/>
    <w:rsid w:val="003007ED"/>
    <w:rsid w:val="00302CE7"/>
    <w:rsid w:val="0030323A"/>
    <w:rsid w:val="00331092"/>
    <w:rsid w:val="00332605"/>
    <w:rsid w:val="003408B9"/>
    <w:rsid w:val="00345E3D"/>
    <w:rsid w:val="00362586"/>
    <w:rsid w:val="0036502D"/>
    <w:rsid w:val="00365AF1"/>
    <w:rsid w:val="0036633A"/>
    <w:rsid w:val="00373EB2"/>
    <w:rsid w:val="00374EAF"/>
    <w:rsid w:val="0038122F"/>
    <w:rsid w:val="0038197C"/>
    <w:rsid w:val="00393526"/>
    <w:rsid w:val="0039629E"/>
    <w:rsid w:val="003A14F4"/>
    <w:rsid w:val="003B683A"/>
    <w:rsid w:val="003C681C"/>
    <w:rsid w:val="003D13B2"/>
    <w:rsid w:val="003D3A68"/>
    <w:rsid w:val="003F12AB"/>
    <w:rsid w:val="004046BD"/>
    <w:rsid w:val="0040711C"/>
    <w:rsid w:val="004108FA"/>
    <w:rsid w:val="00412026"/>
    <w:rsid w:val="0041409E"/>
    <w:rsid w:val="00421245"/>
    <w:rsid w:val="004268D6"/>
    <w:rsid w:val="0043166F"/>
    <w:rsid w:val="00434AD6"/>
    <w:rsid w:val="0043677A"/>
    <w:rsid w:val="00453BC5"/>
    <w:rsid w:val="00455837"/>
    <w:rsid w:val="00466768"/>
    <w:rsid w:val="00471A7A"/>
    <w:rsid w:val="00473FC7"/>
    <w:rsid w:val="0047615E"/>
    <w:rsid w:val="004909A0"/>
    <w:rsid w:val="00491098"/>
    <w:rsid w:val="004A77AA"/>
    <w:rsid w:val="004B0FD3"/>
    <w:rsid w:val="004C0F94"/>
    <w:rsid w:val="004C322C"/>
    <w:rsid w:val="004C5414"/>
    <w:rsid w:val="004D6240"/>
    <w:rsid w:val="004E1A9B"/>
    <w:rsid w:val="004E47C7"/>
    <w:rsid w:val="004E6186"/>
    <w:rsid w:val="004F2100"/>
    <w:rsid w:val="004F5444"/>
    <w:rsid w:val="004F64C7"/>
    <w:rsid w:val="004F69D2"/>
    <w:rsid w:val="00502CF6"/>
    <w:rsid w:val="0050328F"/>
    <w:rsid w:val="00505247"/>
    <w:rsid w:val="005069B8"/>
    <w:rsid w:val="00510865"/>
    <w:rsid w:val="00510BEA"/>
    <w:rsid w:val="00516B2C"/>
    <w:rsid w:val="00516FF0"/>
    <w:rsid w:val="00523125"/>
    <w:rsid w:val="0052601E"/>
    <w:rsid w:val="00532C4B"/>
    <w:rsid w:val="00546456"/>
    <w:rsid w:val="005576FA"/>
    <w:rsid w:val="00560791"/>
    <w:rsid w:val="00563469"/>
    <w:rsid w:val="00572ACD"/>
    <w:rsid w:val="005753B1"/>
    <w:rsid w:val="0058559A"/>
    <w:rsid w:val="0059199F"/>
    <w:rsid w:val="00591BB7"/>
    <w:rsid w:val="005931F1"/>
    <w:rsid w:val="00593D67"/>
    <w:rsid w:val="005A5350"/>
    <w:rsid w:val="005A641C"/>
    <w:rsid w:val="005A78E4"/>
    <w:rsid w:val="005C2C19"/>
    <w:rsid w:val="005C660F"/>
    <w:rsid w:val="005D077B"/>
    <w:rsid w:val="005D1F28"/>
    <w:rsid w:val="005D7640"/>
    <w:rsid w:val="005F2360"/>
    <w:rsid w:val="005F2D97"/>
    <w:rsid w:val="00600A32"/>
    <w:rsid w:val="00602352"/>
    <w:rsid w:val="0060286B"/>
    <w:rsid w:val="00610E89"/>
    <w:rsid w:val="00613754"/>
    <w:rsid w:val="0061740D"/>
    <w:rsid w:val="006265E4"/>
    <w:rsid w:val="006500CD"/>
    <w:rsid w:val="00652F17"/>
    <w:rsid w:val="00657765"/>
    <w:rsid w:val="00662AEB"/>
    <w:rsid w:val="00665AAF"/>
    <w:rsid w:val="00666C68"/>
    <w:rsid w:val="00667280"/>
    <w:rsid w:val="0067210A"/>
    <w:rsid w:val="006779DE"/>
    <w:rsid w:val="00677ACD"/>
    <w:rsid w:val="006818C6"/>
    <w:rsid w:val="00690368"/>
    <w:rsid w:val="00697ED3"/>
    <w:rsid w:val="006A4AA5"/>
    <w:rsid w:val="006A4AFF"/>
    <w:rsid w:val="006A6B44"/>
    <w:rsid w:val="006B4629"/>
    <w:rsid w:val="006B5036"/>
    <w:rsid w:val="006C459F"/>
    <w:rsid w:val="006D071A"/>
    <w:rsid w:val="006D32C1"/>
    <w:rsid w:val="006D3546"/>
    <w:rsid w:val="006E15A5"/>
    <w:rsid w:val="006E1780"/>
    <w:rsid w:val="006E5620"/>
    <w:rsid w:val="006E6C1E"/>
    <w:rsid w:val="006F10F0"/>
    <w:rsid w:val="006F1CC9"/>
    <w:rsid w:val="006F29D2"/>
    <w:rsid w:val="006F726C"/>
    <w:rsid w:val="0071591B"/>
    <w:rsid w:val="00715AEF"/>
    <w:rsid w:val="00716B6C"/>
    <w:rsid w:val="007208CA"/>
    <w:rsid w:val="00726617"/>
    <w:rsid w:val="00730A75"/>
    <w:rsid w:val="00733768"/>
    <w:rsid w:val="007359C5"/>
    <w:rsid w:val="007507E8"/>
    <w:rsid w:val="00757593"/>
    <w:rsid w:val="00762AF6"/>
    <w:rsid w:val="00767058"/>
    <w:rsid w:val="007705D3"/>
    <w:rsid w:val="007709BC"/>
    <w:rsid w:val="00797FD5"/>
    <w:rsid w:val="007A19DD"/>
    <w:rsid w:val="007A47D1"/>
    <w:rsid w:val="007A4999"/>
    <w:rsid w:val="007B278D"/>
    <w:rsid w:val="007B308A"/>
    <w:rsid w:val="007B553D"/>
    <w:rsid w:val="007C3D43"/>
    <w:rsid w:val="007D3EA9"/>
    <w:rsid w:val="007D5137"/>
    <w:rsid w:val="007D609C"/>
    <w:rsid w:val="007E16F0"/>
    <w:rsid w:val="007E26E5"/>
    <w:rsid w:val="007E2B1D"/>
    <w:rsid w:val="007E2D4B"/>
    <w:rsid w:val="007E3D9A"/>
    <w:rsid w:val="007E6315"/>
    <w:rsid w:val="007F0E55"/>
    <w:rsid w:val="007F2B21"/>
    <w:rsid w:val="007F56A5"/>
    <w:rsid w:val="00800A2C"/>
    <w:rsid w:val="00802123"/>
    <w:rsid w:val="00815E64"/>
    <w:rsid w:val="008161FA"/>
    <w:rsid w:val="00820765"/>
    <w:rsid w:val="00822CB5"/>
    <w:rsid w:val="008324D6"/>
    <w:rsid w:val="00837D87"/>
    <w:rsid w:val="00840850"/>
    <w:rsid w:val="00841D9A"/>
    <w:rsid w:val="008527CC"/>
    <w:rsid w:val="0085421F"/>
    <w:rsid w:val="00856A8A"/>
    <w:rsid w:val="008623AB"/>
    <w:rsid w:val="00862602"/>
    <w:rsid w:val="00863E5D"/>
    <w:rsid w:val="00863FC9"/>
    <w:rsid w:val="00864A26"/>
    <w:rsid w:val="008655FF"/>
    <w:rsid w:val="008728C2"/>
    <w:rsid w:val="008734A3"/>
    <w:rsid w:val="008750DA"/>
    <w:rsid w:val="008770C6"/>
    <w:rsid w:val="00877719"/>
    <w:rsid w:val="00882025"/>
    <w:rsid w:val="008828D4"/>
    <w:rsid w:val="00897A45"/>
    <w:rsid w:val="008A2640"/>
    <w:rsid w:val="008B1B2E"/>
    <w:rsid w:val="008B657B"/>
    <w:rsid w:val="008B7BC8"/>
    <w:rsid w:val="008C2A7F"/>
    <w:rsid w:val="008D28CB"/>
    <w:rsid w:val="008E113C"/>
    <w:rsid w:val="008E1495"/>
    <w:rsid w:val="008E4B91"/>
    <w:rsid w:val="008E6B6E"/>
    <w:rsid w:val="008F6FD0"/>
    <w:rsid w:val="00913E2F"/>
    <w:rsid w:val="009148DA"/>
    <w:rsid w:val="00915B72"/>
    <w:rsid w:val="00916778"/>
    <w:rsid w:val="00926BF3"/>
    <w:rsid w:val="00935209"/>
    <w:rsid w:val="00935A40"/>
    <w:rsid w:val="009436F2"/>
    <w:rsid w:val="00947013"/>
    <w:rsid w:val="00954398"/>
    <w:rsid w:val="00963B73"/>
    <w:rsid w:val="0096640B"/>
    <w:rsid w:val="009700CB"/>
    <w:rsid w:val="00981B7A"/>
    <w:rsid w:val="00983DBC"/>
    <w:rsid w:val="00991A0E"/>
    <w:rsid w:val="009935D7"/>
    <w:rsid w:val="009A6783"/>
    <w:rsid w:val="009B3B99"/>
    <w:rsid w:val="009C7326"/>
    <w:rsid w:val="009D2310"/>
    <w:rsid w:val="00A01666"/>
    <w:rsid w:val="00A021CA"/>
    <w:rsid w:val="00A0298E"/>
    <w:rsid w:val="00A03BF9"/>
    <w:rsid w:val="00A0419A"/>
    <w:rsid w:val="00A102F8"/>
    <w:rsid w:val="00A146B4"/>
    <w:rsid w:val="00A16F84"/>
    <w:rsid w:val="00A273C6"/>
    <w:rsid w:val="00A40149"/>
    <w:rsid w:val="00A419BE"/>
    <w:rsid w:val="00A5687B"/>
    <w:rsid w:val="00A6073D"/>
    <w:rsid w:val="00A62FFA"/>
    <w:rsid w:val="00A661E7"/>
    <w:rsid w:val="00A6776A"/>
    <w:rsid w:val="00A722BC"/>
    <w:rsid w:val="00A73D62"/>
    <w:rsid w:val="00A84B62"/>
    <w:rsid w:val="00A85761"/>
    <w:rsid w:val="00A85BA3"/>
    <w:rsid w:val="00A9512B"/>
    <w:rsid w:val="00A9622B"/>
    <w:rsid w:val="00AA0CC5"/>
    <w:rsid w:val="00AA134D"/>
    <w:rsid w:val="00AA7B4F"/>
    <w:rsid w:val="00AB0308"/>
    <w:rsid w:val="00AB1929"/>
    <w:rsid w:val="00AB5977"/>
    <w:rsid w:val="00AC4AC8"/>
    <w:rsid w:val="00AD734F"/>
    <w:rsid w:val="00AE093C"/>
    <w:rsid w:val="00AE1D8D"/>
    <w:rsid w:val="00AF1648"/>
    <w:rsid w:val="00AF576F"/>
    <w:rsid w:val="00AF6C12"/>
    <w:rsid w:val="00AF7076"/>
    <w:rsid w:val="00AF7FD4"/>
    <w:rsid w:val="00B00D72"/>
    <w:rsid w:val="00B16FDA"/>
    <w:rsid w:val="00B20341"/>
    <w:rsid w:val="00B46E93"/>
    <w:rsid w:val="00B47CC5"/>
    <w:rsid w:val="00B5022E"/>
    <w:rsid w:val="00B557AD"/>
    <w:rsid w:val="00B631B1"/>
    <w:rsid w:val="00B65EC8"/>
    <w:rsid w:val="00B66A8B"/>
    <w:rsid w:val="00B71912"/>
    <w:rsid w:val="00B73CC0"/>
    <w:rsid w:val="00B818ED"/>
    <w:rsid w:val="00B837A7"/>
    <w:rsid w:val="00B84EEE"/>
    <w:rsid w:val="00BA298C"/>
    <w:rsid w:val="00BA41DC"/>
    <w:rsid w:val="00BA5731"/>
    <w:rsid w:val="00BA6332"/>
    <w:rsid w:val="00BA65FD"/>
    <w:rsid w:val="00BB0FC7"/>
    <w:rsid w:val="00BB2DF4"/>
    <w:rsid w:val="00BB48AC"/>
    <w:rsid w:val="00BC46E5"/>
    <w:rsid w:val="00BC5201"/>
    <w:rsid w:val="00BC77D2"/>
    <w:rsid w:val="00BD4826"/>
    <w:rsid w:val="00BD5F92"/>
    <w:rsid w:val="00BD620E"/>
    <w:rsid w:val="00BE1853"/>
    <w:rsid w:val="00BF3805"/>
    <w:rsid w:val="00BF4B99"/>
    <w:rsid w:val="00C0615D"/>
    <w:rsid w:val="00C11F38"/>
    <w:rsid w:val="00C20A0E"/>
    <w:rsid w:val="00C3223E"/>
    <w:rsid w:val="00C3520D"/>
    <w:rsid w:val="00C35DB2"/>
    <w:rsid w:val="00C3656E"/>
    <w:rsid w:val="00C42915"/>
    <w:rsid w:val="00C45C62"/>
    <w:rsid w:val="00C47CDB"/>
    <w:rsid w:val="00C75137"/>
    <w:rsid w:val="00C76DE1"/>
    <w:rsid w:val="00C85105"/>
    <w:rsid w:val="00C85583"/>
    <w:rsid w:val="00CA1183"/>
    <w:rsid w:val="00CA616E"/>
    <w:rsid w:val="00CA6294"/>
    <w:rsid w:val="00CB07E1"/>
    <w:rsid w:val="00CB6983"/>
    <w:rsid w:val="00CC13AA"/>
    <w:rsid w:val="00CC2C94"/>
    <w:rsid w:val="00CC5701"/>
    <w:rsid w:val="00CC5F58"/>
    <w:rsid w:val="00CE0405"/>
    <w:rsid w:val="00CE07FF"/>
    <w:rsid w:val="00CE0927"/>
    <w:rsid w:val="00CE4D7E"/>
    <w:rsid w:val="00CE5077"/>
    <w:rsid w:val="00CF1A0E"/>
    <w:rsid w:val="00CF31ED"/>
    <w:rsid w:val="00CF51EF"/>
    <w:rsid w:val="00CF63CF"/>
    <w:rsid w:val="00CF702F"/>
    <w:rsid w:val="00D04698"/>
    <w:rsid w:val="00D06964"/>
    <w:rsid w:val="00D10ACF"/>
    <w:rsid w:val="00D143DB"/>
    <w:rsid w:val="00D1653E"/>
    <w:rsid w:val="00D179BB"/>
    <w:rsid w:val="00D217DD"/>
    <w:rsid w:val="00D23C56"/>
    <w:rsid w:val="00D41F74"/>
    <w:rsid w:val="00D42046"/>
    <w:rsid w:val="00D51F10"/>
    <w:rsid w:val="00D65B53"/>
    <w:rsid w:val="00D708B2"/>
    <w:rsid w:val="00D763BC"/>
    <w:rsid w:val="00D835DB"/>
    <w:rsid w:val="00D923F6"/>
    <w:rsid w:val="00D9328A"/>
    <w:rsid w:val="00D97668"/>
    <w:rsid w:val="00DA7D3D"/>
    <w:rsid w:val="00DC4A6C"/>
    <w:rsid w:val="00DC5F7F"/>
    <w:rsid w:val="00DC683B"/>
    <w:rsid w:val="00DD2A64"/>
    <w:rsid w:val="00DD32CB"/>
    <w:rsid w:val="00DD5C11"/>
    <w:rsid w:val="00DE173B"/>
    <w:rsid w:val="00DE2BBD"/>
    <w:rsid w:val="00DE3FF3"/>
    <w:rsid w:val="00DF3AEB"/>
    <w:rsid w:val="00DF660B"/>
    <w:rsid w:val="00E00176"/>
    <w:rsid w:val="00E0105C"/>
    <w:rsid w:val="00E07965"/>
    <w:rsid w:val="00E16FB0"/>
    <w:rsid w:val="00E246CB"/>
    <w:rsid w:val="00E2678B"/>
    <w:rsid w:val="00E27737"/>
    <w:rsid w:val="00E378EE"/>
    <w:rsid w:val="00E4027F"/>
    <w:rsid w:val="00E404E4"/>
    <w:rsid w:val="00E52A5E"/>
    <w:rsid w:val="00E5400A"/>
    <w:rsid w:val="00E56594"/>
    <w:rsid w:val="00E66C7F"/>
    <w:rsid w:val="00E74150"/>
    <w:rsid w:val="00E75511"/>
    <w:rsid w:val="00E770BD"/>
    <w:rsid w:val="00E77BA8"/>
    <w:rsid w:val="00E87311"/>
    <w:rsid w:val="00E91193"/>
    <w:rsid w:val="00E963FB"/>
    <w:rsid w:val="00EA11A3"/>
    <w:rsid w:val="00EB17E1"/>
    <w:rsid w:val="00EC432C"/>
    <w:rsid w:val="00EC5592"/>
    <w:rsid w:val="00EE4883"/>
    <w:rsid w:val="00EE5F91"/>
    <w:rsid w:val="00EE67C7"/>
    <w:rsid w:val="00EF015A"/>
    <w:rsid w:val="00EF643A"/>
    <w:rsid w:val="00F06F27"/>
    <w:rsid w:val="00F11D54"/>
    <w:rsid w:val="00F13A72"/>
    <w:rsid w:val="00F13B91"/>
    <w:rsid w:val="00F15408"/>
    <w:rsid w:val="00F1782E"/>
    <w:rsid w:val="00F22F80"/>
    <w:rsid w:val="00F32089"/>
    <w:rsid w:val="00F36D24"/>
    <w:rsid w:val="00F421F4"/>
    <w:rsid w:val="00F43164"/>
    <w:rsid w:val="00F515D3"/>
    <w:rsid w:val="00F54F37"/>
    <w:rsid w:val="00F720B0"/>
    <w:rsid w:val="00F80243"/>
    <w:rsid w:val="00F82D88"/>
    <w:rsid w:val="00F83B81"/>
    <w:rsid w:val="00F92384"/>
    <w:rsid w:val="00F975B2"/>
    <w:rsid w:val="00FA1F69"/>
    <w:rsid w:val="00FB1C6C"/>
    <w:rsid w:val="00FB4DDB"/>
    <w:rsid w:val="00FB4F0A"/>
    <w:rsid w:val="00FB77D7"/>
    <w:rsid w:val="00FC2DDE"/>
    <w:rsid w:val="00FD721D"/>
    <w:rsid w:val="00FF0B28"/>
    <w:rsid w:val="00FF2DDE"/>
    <w:rsid w:val="00FF4C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3FCD8B"/>
  <w15:docId w15:val="{28872A5A-C830-4E2E-A497-D562B510D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D077B"/>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paragraph" w:styleId="Heading2">
    <w:name w:val="heading 2"/>
    <w:basedOn w:val="Normal"/>
    <w:next w:val="Normal"/>
    <w:link w:val="Heading2Char"/>
    <w:uiPriority w:val="9"/>
    <w:unhideWhenUsed/>
    <w:qFormat/>
    <w:rsid w:val="000E15D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6">
    <w:name w:val="heading 6"/>
    <w:basedOn w:val="Normal"/>
    <w:next w:val="Normal"/>
    <w:link w:val="Heading6Char"/>
    <w:uiPriority w:val="9"/>
    <w:semiHidden/>
    <w:unhideWhenUsed/>
    <w:qFormat/>
    <w:rsid w:val="00CC13AA"/>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No Spacing1,List Paragraph Char Char Char,Indicator Text,Numbered Para 1,List Paragraph1,Bullet 1,Bullet Points,MAIN CONTENT,List Paragraph2,OBC Bullet,List Paragraph11,List Paragraph12,F5 List Paragraph,Colorful List - Accent 11,L"/>
    <w:basedOn w:val="Normal"/>
    <w:link w:val="ListParagraphChar"/>
    <w:uiPriority w:val="34"/>
    <w:qFormat/>
    <w:rsid w:val="004E1A9B"/>
    <w:pPr>
      <w:ind w:left="720"/>
      <w:contextualSpacing/>
    </w:p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List Paragraph2 Char,OBC Bullet Char,L Char"/>
    <w:basedOn w:val="DefaultParagraphFont"/>
    <w:link w:val="ListParagraph"/>
    <w:uiPriority w:val="34"/>
    <w:qFormat/>
    <w:locked/>
    <w:rsid w:val="00235488"/>
  </w:style>
  <w:style w:type="paragraph" w:styleId="Header">
    <w:name w:val="header"/>
    <w:basedOn w:val="Normal"/>
    <w:link w:val="HeaderChar"/>
    <w:uiPriority w:val="99"/>
    <w:unhideWhenUsed/>
    <w:rsid w:val="006137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3754"/>
  </w:style>
  <w:style w:type="paragraph" w:styleId="Footer">
    <w:name w:val="footer"/>
    <w:basedOn w:val="Normal"/>
    <w:link w:val="FooterChar"/>
    <w:uiPriority w:val="99"/>
    <w:unhideWhenUsed/>
    <w:rsid w:val="006137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3754"/>
  </w:style>
  <w:style w:type="paragraph" w:styleId="BalloonText">
    <w:name w:val="Balloon Text"/>
    <w:basedOn w:val="Normal"/>
    <w:link w:val="BalloonTextChar"/>
    <w:uiPriority w:val="99"/>
    <w:semiHidden/>
    <w:unhideWhenUsed/>
    <w:rsid w:val="008750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50DA"/>
    <w:rPr>
      <w:rFonts w:ascii="Tahoma" w:hAnsi="Tahoma" w:cs="Tahoma"/>
      <w:sz w:val="16"/>
      <w:szCs w:val="16"/>
    </w:rPr>
  </w:style>
  <w:style w:type="character" w:customStyle="1" w:styleId="Heading1Char">
    <w:name w:val="Heading 1 Char"/>
    <w:basedOn w:val="DefaultParagraphFont"/>
    <w:link w:val="Heading1"/>
    <w:uiPriority w:val="9"/>
    <w:rsid w:val="005D077B"/>
    <w:rPr>
      <w:rFonts w:asciiTheme="majorHAnsi" w:eastAsiaTheme="majorEastAsia" w:hAnsiTheme="majorHAnsi" w:cstheme="majorBidi"/>
      <w:b/>
      <w:bCs/>
      <w:color w:val="365F91" w:themeColor="accent1" w:themeShade="BF"/>
      <w:sz w:val="28"/>
      <w:szCs w:val="28"/>
      <w:lang w:val="en-US" w:eastAsia="ja-JP"/>
    </w:rPr>
  </w:style>
  <w:style w:type="paragraph" w:styleId="FootnoteText">
    <w:name w:val="footnote text"/>
    <w:basedOn w:val="Normal"/>
    <w:link w:val="FootnoteTextChar"/>
    <w:uiPriority w:val="99"/>
    <w:semiHidden/>
    <w:unhideWhenUsed/>
    <w:rsid w:val="002728E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728E3"/>
    <w:rPr>
      <w:sz w:val="20"/>
      <w:szCs w:val="20"/>
    </w:rPr>
  </w:style>
  <w:style w:type="character" w:styleId="FootnoteReference">
    <w:name w:val="footnote reference"/>
    <w:basedOn w:val="DefaultParagraphFont"/>
    <w:uiPriority w:val="99"/>
    <w:semiHidden/>
    <w:unhideWhenUsed/>
    <w:rsid w:val="002728E3"/>
    <w:rPr>
      <w:vertAlign w:val="superscript"/>
    </w:rPr>
  </w:style>
  <w:style w:type="paragraph" w:styleId="NoSpacing">
    <w:name w:val="No Spacing"/>
    <w:uiPriority w:val="1"/>
    <w:qFormat/>
    <w:rsid w:val="008A2640"/>
    <w:pPr>
      <w:spacing w:after="0" w:line="240" w:lineRule="auto"/>
    </w:pPr>
  </w:style>
  <w:style w:type="character" w:styleId="Strong">
    <w:name w:val="Strong"/>
    <w:basedOn w:val="DefaultParagraphFont"/>
    <w:uiPriority w:val="22"/>
    <w:qFormat/>
    <w:rsid w:val="00877719"/>
    <w:rPr>
      <w:b/>
      <w:bCs/>
    </w:rPr>
  </w:style>
  <w:style w:type="character" w:styleId="Hyperlink">
    <w:name w:val="Hyperlink"/>
    <w:basedOn w:val="DefaultParagraphFont"/>
    <w:uiPriority w:val="99"/>
    <w:unhideWhenUsed/>
    <w:rsid w:val="001C5495"/>
    <w:rPr>
      <w:color w:val="0000FF" w:themeColor="hyperlink"/>
      <w:u w:val="single"/>
    </w:rPr>
  </w:style>
  <w:style w:type="table" w:styleId="TableGrid">
    <w:name w:val="Table Grid"/>
    <w:basedOn w:val="TableNormal"/>
    <w:uiPriority w:val="59"/>
    <w:rsid w:val="00F11D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2">
    <w:name w:val="bullet2"/>
    <w:basedOn w:val="Normal"/>
    <w:rsid w:val="003D13B2"/>
    <w:pPr>
      <w:numPr>
        <w:numId w:val="18"/>
      </w:numPr>
      <w:spacing w:after="60" w:line="240" w:lineRule="auto"/>
      <w:jc w:val="both"/>
    </w:pPr>
    <w:rPr>
      <w:rFonts w:ascii="Times New Roman" w:eastAsia="Times New Roman" w:hAnsi="Times New Roman" w:cs="Times New Roman"/>
      <w:sz w:val="24"/>
      <w:szCs w:val="24"/>
      <w:lang w:eastAsia="en-GB"/>
    </w:rPr>
  </w:style>
  <w:style w:type="character" w:customStyle="1" w:styleId="Heading6Char">
    <w:name w:val="Heading 6 Char"/>
    <w:basedOn w:val="DefaultParagraphFont"/>
    <w:link w:val="Heading6"/>
    <w:uiPriority w:val="9"/>
    <w:semiHidden/>
    <w:rsid w:val="00CC13AA"/>
    <w:rPr>
      <w:rFonts w:asciiTheme="majorHAnsi" w:eastAsiaTheme="majorEastAsia" w:hAnsiTheme="majorHAnsi" w:cstheme="majorBidi"/>
      <w:i/>
      <w:iCs/>
      <w:color w:val="243F60" w:themeColor="accent1" w:themeShade="7F"/>
    </w:rPr>
  </w:style>
  <w:style w:type="table" w:customStyle="1" w:styleId="TableGrid1">
    <w:name w:val="Table Grid1"/>
    <w:basedOn w:val="TableNormal"/>
    <w:next w:val="TableGrid"/>
    <w:uiPriority w:val="59"/>
    <w:rsid w:val="00CC1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F82D8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0E15DB"/>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qFormat/>
    <w:rsid w:val="000E15DB"/>
    <w:pPr>
      <w:widowControl w:val="0"/>
      <w:autoSpaceDE w:val="0"/>
      <w:autoSpaceDN w:val="0"/>
      <w:spacing w:after="0" w:line="240" w:lineRule="auto"/>
    </w:pPr>
    <w:rPr>
      <w:rFonts w:ascii="Arial" w:eastAsia="Arial" w:hAnsi="Arial" w:cs="Arial"/>
      <w:sz w:val="24"/>
      <w:szCs w:val="24"/>
      <w:lang w:eastAsia="en-GB" w:bidi="en-GB"/>
    </w:rPr>
  </w:style>
  <w:style w:type="character" w:customStyle="1" w:styleId="BodyTextChar">
    <w:name w:val="Body Text Char"/>
    <w:basedOn w:val="DefaultParagraphFont"/>
    <w:link w:val="BodyText"/>
    <w:rsid w:val="000E15DB"/>
    <w:rPr>
      <w:rFonts w:ascii="Arial" w:eastAsia="Arial" w:hAnsi="Arial" w:cs="Arial"/>
      <w:sz w:val="24"/>
      <w:szCs w:val="24"/>
      <w:lang w:eastAsia="en-GB" w:bidi="en-GB"/>
    </w:rPr>
  </w:style>
  <w:style w:type="character" w:styleId="CommentReference">
    <w:name w:val="annotation reference"/>
    <w:basedOn w:val="DefaultParagraphFont"/>
    <w:uiPriority w:val="99"/>
    <w:semiHidden/>
    <w:unhideWhenUsed/>
    <w:rsid w:val="00213899"/>
    <w:rPr>
      <w:sz w:val="16"/>
      <w:szCs w:val="16"/>
    </w:rPr>
  </w:style>
  <w:style w:type="paragraph" w:styleId="CommentText">
    <w:name w:val="annotation text"/>
    <w:basedOn w:val="Normal"/>
    <w:link w:val="CommentTextChar"/>
    <w:uiPriority w:val="99"/>
    <w:semiHidden/>
    <w:unhideWhenUsed/>
    <w:rsid w:val="00213899"/>
    <w:pPr>
      <w:spacing w:line="240" w:lineRule="auto"/>
    </w:pPr>
    <w:rPr>
      <w:sz w:val="20"/>
      <w:szCs w:val="20"/>
    </w:rPr>
  </w:style>
  <w:style w:type="character" w:customStyle="1" w:styleId="CommentTextChar">
    <w:name w:val="Comment Text Char"/>
    <w:basedOn w:val="DefaultParagraphFont"/>
    <w:link w:val="CommentText"/>
    <w:uiPriority w:val="99"/>
    <w:semiHidden/>
    <w:rsid w:val="00213899"/>
    <w:rPr>
      <w:sz w:val="20"/>
      <w:szCs w:val="20"/>
    </w:rPr>
  </w:style>
  <w:style w:type="paragraph" w:styleId="CommentSubject">
    <w:name w:val="annotation subject"/>
    <w:basedOn w:val="CommentText"/>
    <w:next w:val="CommentText"/>
    <w:link w:val="CommentSubjectChar"/>
    <w:uiPriority w:val="99"/>
    <w:semiHidden/>
    <w:unhideWhenUsed/>
    <w:rsid w:val="00213899"/>
    <w:rPr>
      <w:b/>
      <w:bCs/>
    </w:rPr>
  </w:style>
  <w:style w:type="character" w:customStyle="1" w:styleId="CommentSubjectChar">
    <w:name w:val="Comment Subject Char"/>
    <w:basedOn w:val="CommentTextChar"/>
    <w:link w:val="CommentSubject"/>
    <w:uiPriority w:val="99"/>
    <w:semiHidden/>
    <w:rsid w:val="00213899"/>
    <w:rPr>
      <w:b/>
      <w:bCs/>
      <w:sz w:val="20"/>
      <w:szCs w:val="20"/>
    </w:rPr>
  </w:style>
  <w:style w:type="paragraph" w:styleId="BodyText2">
    <w:name w:val="Body Text 2"/>
    <w:basedOn w:val="Normal"/>
    <w:link w:val="BodyText2Char"/>
    <w:uiPriority w:val="99"/>
    <w:semiHidden/>
    <w:unhideWhenUsed/>
    <w:rsid w:val="00054A57"/>
    <w:pPr>
      <w:spacing w:after="120" w:line="480" w:lineRule="auto"/>
    </w:pPr>
  </w:style>
  <w:style w:type="character" w:customStyle="1" w:styleId="BodyText2Char">
    <w:name w:val="Body Text 2 Char"/>
    <w:basedOn w:val="DefaultParagraphFont"/>
    <w:link w:val="BodyText2"/>
    <w:uiPriority w:val="99"/>
    <w:semiHidden/>
    <w:rsid w:val="00054A57"/>
  </w:style>
  <w:style w:type="paragraph" w:customStyle="1" w:styleId="Default">
    <w:name w:val="Default"/>
    <w:uiPriority w:val="99"/>
    <w:rsid w:val="00054A57"/>
    <w:pPr>
      <w:autoSpaceDE w:val="0"/>
      <w:autoSpaceDN w:val="0"/>
      <w:adjustRightInd w:val="0"/>
      <w:spacing w:after="0" w:line="240" w:lineRule="auto"/>
    </w:pPr>
    <w:rPr>
      <w:rFonts w:ascii="Arial" w:eastAsia="Calibr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655112">
      <w:bodyDiv w:val="1"/>
      <w:marLeft w:val="0"/>
      <w:marRight w:val="0"/>
      <w:marTop w:val="0"/>
      <w:marBottom w:val="0"/>
      <w:divBdr>
        <w:top w:val="none" w:sz="0" w:space="0" w:color="auto"/>
        <w:left w:val="none" w:sz="0" w:space="0" w:color="auto"/>
        <w:bottom w:val="none" w:sz="0" w:space="0" w:color="auto"/>
        <w:right w:val="none" w:sz="0" w:space="0" w:color="auto"/>
      </w:divBdr>
    </w:div>
    <w:div w:id="1036858651">
      <w:bodyDiv w:val="1"/>
      <w:marLeft w:val="0"/>
      <w:marRight w:val="0"/>
      <w:marTop w:val="0"/>
      <w:marBottom w:val="0"/>
      <w:divBdr>
        <w:top w:val="none" w:sz="0" w:space="0" w:color="auto"/>
        <w:left w:val="none" w:sz="0" w:space="0" w:color="auto"/>
        <w:bottom w:val="none" w:sz="0" w:space="0" w:color="auto"/>
        <w:right w:val="none" w:sz="0" w:space="0" w:color="auto"/>
      </w:divBdr>
    </w:div>
    <w:div w:id="1088502277">
      <w:bodyDiv w:val="1"/>
      <w:marLeft w:val="0"/>
      <w:marRight w:val="0"/>
      <w:marTop w:val="0"/>
      <w:marBottom w:val="0"/>
      <w:divBdr>
        <w:top w:val="none" w:sz="0" w:space="0" w:color="auto"/>
        <w:left w:val="none" w:sz="0" w:space="0" w:color="auto"/>
        <w:bottom w:val="none" w:sz="0" w:space="0" w:color="auto"/>
        <w:right w:val="none" w:sz="0" w:space="0" w:color="auto"/>
      </w:divBdr>
    </w:div>
    <w:div w:id="1358695245">
      <w:bodyDiv w:val="1"/>
      <w:marLeft w:val="0"/>
      <w:marRight w:val="0"/>
      <w:marTop w:val="0"/>
      <w:marBottom w:val="0"/>
      <w:divBdr>
        <w:top w:val="none" w:sz="0" w:space="0" w:color="auto"/>
        <w:left w:val="none" w:sz="0" w:space="0" w:color="auto"/>
        <w:bottom w:val="none" w:sz="0" w:space="0" w:color="auto"/>
        <w:right w:val="none" w:sz="0" w:space="0" w:color="auto"/>
      </w:divBdr>
    </w:div>
    <w:div w:id="1643340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www.niscc.info" TargetMode="External"/><Relationship Id="rId26" Type="http://schemas.openxmlformats.org/officeDocument/2006/relationships/hyperlink" Target="https://learningzone.niscc.info/learning-resources/human-rights-for-social-workers/"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cid:image007.jpg@01D54617.7D604170" TargetMode="External"/><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cid:image001.jpg@01D54608.7B2B5DE0"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jpeg"/><Relationship Id="rId28"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cid:image004.jpg@01D54617.7D604170" TargetMode="External"/><Relationship Id="rId27" Type="http://schemas.openxmlformats.org/officeDocument/2006/relationships/image" Target="media/image13.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46CA86-2620-4C94-B18F-D291B2516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6989</Words>
  <Characters>39842</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HSC</Company>
  <LinksUpToDate>false</LinksUpToDate>
  <CharactersWithSpaces>46738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Stranaghan</dc:creator>
  <cp:lastModifiedBy>Sandra Stranaghan</cp:lastModifiedBy>
  <cp:revision>2</cp:revision>
  <cp:lastPrinted>2022-09-23T12:55:00Z</cp:lastPrinted>
  <dcterms:created xsi:type="dcterms:W3CDTF">2024-11-13T10:47:00Z</dcterms:created>
  <dcterms:modified xsi:type="dcterms:W3CDTF">2024-11-13T10:47:00Z</dcterms:modified>
</cp:coreProperties>
</file>